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3C" w:rsidRDefault="00884D3C" w:rsidP="00884D3C">
      <w:pPr>
        <w:shd w:val="clear" w:color="auto" w:fill="FFFFFF"/>
        <w:spacing w:after="0" w:line="240" w:lineRule="auto"/>
        <w:ind w:hanging="892"/>
        <w:jc w:val="center"/>
        <w:rPr>
          <w:rFonts w:ascii="Arial" w:eastAsia="Times New Roman" w:hAnsi="Arial" w:cs="Arial"/>
          <w:b/>
          <w:bCs/>
          <w:color w:val="3C4052"/>
          <w:sz w:val="40"/>
          <w:szCs w:val="40"/>
          <w:lang w:eastAsia="ru-RU"/>
        </w:rPr>
      </w:pPr>
      <w:r w:rsidRPr="00884D3C">
        <w:rPr>
          <w:rFonts w:ascii="Arial" w:eastAsia="Times New Roman" w:hAnsi="Arial" w:cs="Arial"/>
          <w:b/>
          <w:bCs/>
          <w:color w:val="3C4052"/>
          <w:sz w:val="40"/>
          <w:szCs w:val="40"/>
          <w:lang w:eastAsia="ru-RU"/>
        </w:rPr>
        <w:t>РЕГИСТРАЦИЯ РОЖДЕНИЯ</w:t>
      </w:r>
    </w:p>
    <w:p w:rsidR="00884D3C" w:rsidRPr="00884D3C" w:rsidRDefault="00884D3C" w:rsidP="00884D3C">
      <w:pPr>
        <w:shd w:val="clear" w:color="auto" w:fill="FFFFFF"/>
        <w:spacing w:after="0" w:line="240" w:lineRule="auto"/>
        <w:ind w:hanging="892"/>
        <w:jc w:val="center"/>
        <w:rPr>
          <w:rFonts w:ascii="Arial" w:eastAsia="Times New Roman" w:hAnsi="Arial" w:cs="Arial"/>
          <w:b/>
          <w:bCs/>
          <w:color w:val="3C4052"/>
          <w:sz w:val="40"/>
          <w:szCs w:val="40"/>
          <w:lang w:eastAsia="ru-RU"/>
        </w:rPr>
      </w:pPr>
    </w:p>
    <w:p w:rsidR="00C54196" w:rsidRPr="00C54196" w:rsidRDefault="00C54196" w:rsidP="00C54196">
      <w:pPr>
        <w:shd w:val="clear" w:color="auto" w:fill="FFFFFF"/>
        <w:spacing w:after="0" w:line="240" w:lineRule="auto"/>
        <w:ind w:hanging="892"/>
        <w:rPr>
          <w:rFonts w:ascii="Arial" w:eastAsia="Times New Roman" w:hAnsi="Arial" w:cs="Arial"/>
          <w:color w:val="3C4052"/>
          <w:sz w:val="24"/>
          <w:szCs w:val="24"/>
          <w:lang w:eastAsia="ru-RU"/>
        </w:rPr>
      </w:pPr>
      <w:r w:rsidRPr="00C54196">
        <w:rPr>
          <w:rFonts w:ascii="Arial" w:eastAsia="Times New Roman" w:hAnsi="Arial" w:cs="Arial"/>
          <w:b/>
          <w:bCs/>
          <w:color w:val="3C4052"/>
          <w:sz w:val="24"/>
          <w:szCs w:val="24"/>
          <w:lang w:eastAsia="ru-RU"/>
        </w:rPr>
        <w:t>Основания для государственной регистрации рождения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1. Основанием для государственной регистрации рождения является: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proofErr w:type="gramStart"/>
      <w:r w:rsidRPr="00C54196">
        <w:rPr>
          <w:rFonts w:ascii="Arial" w:eastAsia="Times New Roman" w:hAnsi="Arial" w:cs="Arial"/>
          <w:color w:val="3C4052"/>
          <w:sz w:val="24"/>
          <w:szCs w:val="24"/>
          <w:lang w:eastAsia="ru-RU"/>
        </w:rP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лицом, занимающимся частной медицинской практикой (далее - частнопрактикующий врач), - при родах вне медицинской организации;</w:t>
      </w:r>
      <w:proofErr w:type="gramEnd"/>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заявление лица, присутствовавшего во время родов, о рождении ребенка - при родах вне медицинской организации и без оказания медицинской помощи.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2. Лицо, присутствовавшее во время родов, может сделать заявление о рождении ребенка устно или в письменной форме работнику </w:t>
      </w:r>
      <w:hyperlink r:id="rId4" w:history="1">
        <w:r w:rsidRPr="00C54196">
          <w:rPr>
            <w:rFonts w:ascii="Arial" w:eastAsia="Times New Roman" w:hAnsi="Arial" w:cs="Arial"/>
            <w:color w:val="3C4052"/>
            <w:sz w:val="24"/>
            <w:szCs w:val="24"/>
            <w:lang w:eastAsia="ru-RU"/>
          </w:rPr>
          <w:t>органа записи актов гражданского состояния</w:t>
        </w:r>
      </w:hyperlink>
      <w:r w:rsidRPr="00C54196">
        <w:rPr>
          <w:rFonts w:ascii="Arial" w:eastAsia="Times New Roman" w:hAnsi="Arial" w:cs="Arial"/>
          <w:color w:val="3C4052"/>
          <w:sz w:val="24"/>
          <w:szCs w:val="24"/>
          <w:lang w:eastAsia="ru-RU"/>
        </w:rPr>
        <w:t>, производящему государственную регистрацию рождения.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При отсутств</w:t>
      </w:r>
      <w:proofErr w:type="gramStart"/>
      <w:r w:rsidRPr="00C54196">
        <w:rPr>
          <w:rFonts w:ascii="Arial" w:eastAsia="Times New Roman" w:hAnsi="Arial" w:cs="Arial"/>
          <w:color w:val="3C4052"/>
          <w:sz w:val="24"/>
          <w:szCs w:val="24"/>
          <w:lang w:eastAsia="ru-RU"/>
        </w:rPr>
        <w:t>ии у у</w:t>
      </w:r>
      <w:proofErr w:type="gramEnd"/>
      <w:r w:rsidRPr="00C54196">
        <w:rPr>
          <w:rFonts w:ascii="Arial" w:eastAsia="Times New Roman" w:hAnsi="Arial" w:cs="Arial"/>
          <w:color w:val="3C4052"/>
          <w:sz w:val="24"/>
          <w:szCs w:val="24"/>
          <w:lang w:eastAsia="ru-RU"/>
        </w:rPr>
        <w:t>казанного лица возможности явиться в </w:t>
      </w:r>
      <w:hyperlink r:id="rId5" w:history="1">
        <w:r w:rsidRPr="00C54196">
          <w:rPr>
            <w:rFonts w:ascii="Arial" w:eastAsia="Times New Roman" w:hAnsi="Arial" w:cs="Arial"/>
            <w:color w:val="3C4052"/>
            <w:sz w:val="24"/>
            <w:szCs w:val="24"/>
            <w:lang w:eastAsia="ru-RU"/>
          </w:rPr>
          <w:t>орган записи актов гражданского состояния</w:t>
        </w:r>
      </w:hyperlink>
      <w:r w:rsidRPr="00C54196">
        <w:rPr>
          <w:rFonts w:ascii="Arial" w:eastAsia="Times New Roman" w:hAnsi="Arial" w:cs="Arial"/>
          <w:color w:val="3C4052"/>
          <w:sz w:val="24"/>
          <w:szCs w:val="24"/>
          <w:lang w:eastAsia="ru-RU"/>
        </w:rPr>
        <w:t>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xml:space="preserve">3. </w:t>
      </w:r>
      <w:proofErr w:type="gramStart"/>
      <w:r w:rsidRPr="00C54196">
        <w:rPr>
          <w:rFonts w:ascii="Arial" w:eastAsia="Times New Roman" w:hAnsi="Arial" w:cs="Arial"/>
          <w:color w:val="3C4052"/>
          <w:sz w:val="24"/>
          <w:szCs w:val="24"/>
          <w:lang w:eastAsia="ru-RU"/>
        </w:rPr>
        <w:t>Заявление, оформленное в порядке, установленном пунктом 2 настоящей статьи, может быть представлено в </w:t>
      </w:r>
      <w:hyperlink r:id="rId6" w:history="1">
        <w:r w:rsidRPr="00C54196">
          <w:rPr>
            <w:rFonts w:ascii="Arial" w:eastAsia="Times New Roman" w:hAnsi="Arial" w:cs="Arial"/>
            <w:color w:val="3C4052"/>
            <w:sz w:val="24"/>
            <w:szCs w:val="24"/>
            <w:lang w:eastAsia="ru-RU"/>
          </w:rPr>
          <w:t>орган записи актов гражданского состояния</w:t>
        </w:r>
      </w:hyperlink>
      <w:r w:rsidRPr="00C54196">
        <w:rPr>
          <w:rFonts w:ascii="Arial" w:eastAsia="Times New Roman" w:hAnsi="Arial" w:cs="Arial"/>
          <w:color w:val="3C4052"/>
          <w:sz w:val="24"/>
          <w:szCs w:val="24"/>
          <w:lang w:eastAsia="ru-RU"/>
        </w:rPr>
        <w:t> родителями (одним из родителей) ребенка или другим заявляющим о рождении ребенка лицом, а также может быть направлено в </w:t>
      </w:r>
      <w:hyperlink r:id="rId7" w:history="1">
        <w:r w:rsidRPr="00C54196">
          <w:rPr>
            <w:rFonts w:ascii="Arial" w:eastAsia="Times New Roman" w:hAnsi="Arial" w:cs="Arial"/>
            <w:color w:val="3C4052"/>
            <w:sz w:val="24"/>
            <w:szCs w:val="24"/>
            <w:lang w:eastAsia="ru-RU"/>
          </w:rPr>
          <w:t>орган записи актов гражданского состояния</w:t>
        </w:r>
      </w:hyperlink>
      <w:r w:rsidRPr="00C54196">
        <w:rPr>
          <w:rFonts w:ascii="Arial" w:eastAsia="Times New Roman" w:hAnsi="Arial" w:cs="Arial"/>
          <w:color w:val="3C4052"/>
          <w:sz w:val="24"/>
          <w:szCs w:val="24"/>
          <w:lang w:eastAsia="ru-RU"/>
        </w:rPr>
        <w:t> посредством почтовой связи, электрической связи или иным способом.</w:t>
      </w:r>
      <w:proofErr w:type="gramEnd"/>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4. При отсутствии оснований для государственной регистрации рождения, предусмотренных пунктом 1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C54196" w:rsidRPr="00C54196" w:rsidRDefault="00C54196" w:rsidP="00C54196">
      <w:pPr>
        <w:shd w:val="clear" w:color="auto" w:fill="FFFFFF"/>
        <w:spacing w:after="0" w:line="240" w:lineRule="auto"/>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after="0" w:line="240" w:lineRule="auto"/>
        <w:ind w:hanging="892"/>
        <w:rPr>
          <w:rFonts w:ascii="Arial" w:eastAsia="Times New Roman" w:hAnsi="Arial" w:cs="Arial"/>
          <w:color w:val="3C4052"/>
          <w:sz w:val="24"/>
          <w:szCs w:val="24"/>
          <w:lang w:eastAsia="ru-RU"/>
        </w:rPr>
      </w:pPr>
      <w:bookmarkStart w:id="0" w:name="2"/>
      <w:bookmarkEnd w:id="0"/>
      <w:r w:rsidRPr="00C54196">
        <w:rPr>
          <w:rFonts w:ascii="Arial" w:eastAsia="Times New Roman" w:hAnsi="Arial" w:cs="Arial"/>
          <w:b/>
          <w:bCs/>
          <w:color w:val="3C4052"/>
          <w:sz w:val="24"/>
          <w:szCs w:val="24"/>
          <w:lang w:eastAsia="ru-RU"/>
        </w:rPr>
        <w:t>Место государственной регистрации рождения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1. Государственная регистрация рождения производится </w:t>
      </w:r>
      <w:hyperlink r:id="rId8" w:history="1">
        <w:r w:rsidRPr="00C54196">
          <w:rPr>
            <w:rFonts w:ascii="Arial" w:eastAsia="Times New Roman" w:hAnsi="Arial" w:cs="Arial"/>
            <w:color w:val="3C4052"/>
            <w:sz w:val="24"/>
            <w:szCs w:val="24"/>
            <w:lang w:eastAsia="ru-RU"/>
          </w:rPr>
          <w:t>органом записи актов гражданского состояния</w:t>
        </w:r>
      </w:hyperlink>
      <w:r w:rsidRPr="00C54196">
        <w:rPr>
          <w:rFonts w:ascii="Arial" w:eastAsia="Times New Roman" w:hAnsi="Arial" w:cs="Arial"/>
          <w:color w:val="3C4052"/>
          <w:sz w:val="24"/>
          <w:szCs w:val="24"/>
          <w:lang w:eastAsia="ru-RU"/>
        </w:rPr>
        <w:t> по месту рождения ребенка или по месту жительства родителей (одного из родителей).</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lastRenderedPageBreak/>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xml:space="preserve">Если родители (один из родителей) проживают в сельском </w:t>
      </w:r>
      <w:proofErr w:type="gramStart"/>
      <w:r w:rsidRPr="00C54196">
        <w:rPr>
          <w:rFonts w:ascii="Arial" w:eastAsia="Times New Roman" w:hAnsi="Arial" w:cs="Arial"/>
          <w:color w:val="3C4052"/>
          <w:sz w:val="24"/>
          <w:szCs w:val="24"/>
          <w:lang w:eastAsia="ru-RU"/>
        </w:rPr>
        <w:t>поселении</w:t>
      </w:r>
      <w:proofErr w:type="gramEnd"/>
      <w:r w:rsidRPr="00C54196">
        <w:rPr>
          <w:rFonts w:ascii="Arial" w:eastAsia="Times New Roman" w:hAnsi="Arial" w:cs="Arial"/>
          <w:color w:val="3C4052"/>
          <w:sz w:val="24"/>
          <w:szCs w:val="24"/>
          <w:lang w:eastAsia="ru-RU"/>
        </w:rPr>
        <w:t>, по их желанию вместо фактического места рождения ребенка может быть указано место жительства родителей (одного из родителей).</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3. В случае</w:t>
      </w:r>
      <w:proofErr w:type="gramStart"/>
      <w:r w:rsidRPr="00C54196">
        <w:rPr>
          <w:rFonts w:ascii="Arial" w:eastAsia="Times New Roman" w:hAnsi="Arial" w:cs="Arial"/>
          <w:color w:val="3C4052"/>
          <w:sz w:val="24"/>
          <w:szCs w:val="24"/>
          <w:lang w:eastAsia="ru-RU"/>
        </w:rPr>
        <w:t>,</w:t>
      </w:r>
      <w:proofErr w:type="gramEnd"/>
      <w:r w:rsidRPr="00C54196">
        <w:rPr>
          <w:rFonts w:ascii="Arial" w:eastAsia="Times New Roman" w:hAnsi="Arial" w:cs="Arial"/>
          <w:color w:val="3C4052"/>
          <w:sz w:val="24"/>
          <w:szCs w:val="24"/>
          <w:lang w:eastAsia="ru-RU"/>
        </w:rPr>
        <w:t xml:space="preserve">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w:t>
      </w:r>
      <w:hyperlink r:id="rId9" w:history="1">
        <w:r w:rsidRPr="00C54196">
          <w:rPr>
            <w:rFonts w:ascii="Arial" w:eastAsia="Times New Roman" w:hAnsi="Arial" w:cs="Arial"/>
            <w:color w:val="3C4052"/>
            <w:sz w:val="24"/>
            <w:szCs w:val="24"/>
            <w:lang w:eastAsia="ru-RU"/>
          </w:rPr>
          <w:t>органом записи актов гражданского состояния</w:t>
        </w:r>
      </w:hyperlink>
      <w:r w:rsidRPr="00C54196">
        <w:rPr>
          <w:rFonts w:ascii="Arial" w:eastAsia="Times New Roman" w:hAnsi="Arial" w:cs="Arial"/>
          <w:color w:val="3C4052"/>
          <w:sz w:val="24"/>
          <w:szCs w:val="24"/>
          <w:lang w:eastAsia="ru-RU"/>
        </w:rPr>
        <w:t> по месту жительства родителей (одного из родителей) или любым </w:t>
      </w:r>
      <w:hyperlink r:id="rId10" w:history="1">
        <w:r w:rsidRPr="00C54196">
          <w:rPr>
            <w:rFonts w:ascii="Arial" w:eastAsia="Times New Roman" w:hAnsi="Arial" w:cs="Arial"/>
            <w:color w:val="3C4052"/>
            <w:sz w:val="24"/>
            <w:szCs w:val="24"/>
            <w:lang w:eastAsia="ru-RU"/>
          </w:rPr>
          <w:t>органом записи актов гражданского состояния</w:t>
        </w:r>
      </w:hyperlink>
      <w:r w:rsidRPr="00C54196">
        <w:rPr>
          <w:rFonts w:ascii="Arial" w:eastAsia="Times New Roman" w:hAnsi="Arial" w:cs="Arial"/>
          <w:color w:val="3C4052"/>
          <w:sz w:val="24"/>
          <w:szCs w:val="24"/>
          <w:lang w:eastAsia="ru-RU"/>
        </w:rPr>
        <w:t>,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4. Государственная регистрация рождения ребенка, родившегося в экспедиции, на полярной станции или в отдаленной местности, в которой нет </w:t>
      </w:r>
      <w:hyperlink r:id="rId11" w:history="1">
        <w:r w:rsidRPr="00C54196">
          <w:rPr>
            <w:rFonts w:ascii="Arial" w:eastAsia="Times New Roman" w:hAnsi="Arial" w:cs="Arial"/>
            <w:color w:val="3C4052"/>
            <w:sz w:val="24"/>
            <w:szCs w:val="24"/>
            <w:lang w:eastAsia="ru-RU"/>
          </w:rPr>
          <w:t>органов записи актов гражданского состояния</w:t>
        </w:r>
      </w:hyperlink>
      <w:r w:rsidRPr="00C54196">
        <w:rPr>
          <w:rFonts w:ascii="Arial" w:eastAsia="Times New Roman" w:hAnsi="Arial" w:cs="Arial"/>
          <w:color w:val="3C4052"/>
          <w:sz w:val="24"/>
          <w:szCs w:val="24"/>
          <w:lang w:eastAsia="ru-RU"/>
        </w:rPr>
        <w:t>, производится </w:t>
      </w:r>
      <w:hyperlink r:id="rId12" w:history="1">
        <w:r w:rsidRPr="00C54196">
          <w:rPr>
            <w:rFonts w:ascii="Arial" w:eastAsia="Times New Roman" w:hAnsi="Arial" w:cs="Arial"/>
            <w:color w:val="3C4052"/>
            <w:sz w:val="24"/>
            <w:szCs w:val="24"/>
            <w:lang w:eastAsia="ru-RU"/>
          </w:rPr>
          <w:t>органом записи актов гражданского состояния</w:t>
        </w:r>
      </w:hyperlink>
      <w:r w:rsidRPr="00C54196">
        <w:rPr>
          <w:rFonts w:ascii="Arial" w:eastAsia="Times New Roman" w:hAnsi="Arial" w:cs="Arial"/>
          <w:color w:val="3C4052"/>
          <w:sz w:val="24"/>
          <w:szCs w:val="24"/>
          <w:lang w:eastAsia="ru-RU"/>
        </w:rPr>
        <w:t> по месту жительства родителей (одного из родителей) или в ближайшем к фактическому месту рождения ребенка </w:t>
      </w:r>
      <w:hyperlink r:id="rId13" w:history="1">
        <w:r w:rsidRPr="00C54196">
          <w:rPr>
            <w:rFonts w:ascii="Arial" w:eastAsia="Times New Roman" w:hAnsi="Arial" w:cs="Arial"/>
            <w:color w:val="3C4052"/>
            <w:sz w:val="24"/>
            <w:szCs w:val="24"/>
            <w:lang w:eastAsia="ru-RU"/>
          </w:rPr>
          <w:t>органе записи актов гражданского состояния</w:t>
        </w:r>
      </w:hyperlink>
      <w:r w:rsidRPr="00C54196">
        <w:rPr>
          <w:rFonts w:ascii="Arial" w:eastAsia="Times New Roman" w:hAnsi="Arial" w:cs="Arial"/>
          <w:color w:val="3C4052"/>
          <w:sz w:val="24"/>
          <w:szCs w:val="24"/>
          <w:lang w:eastAsia="ru-RU"/>
        </w:rPr>
        <w:t>.</w:t>
      </w:r>
    </w:p>
    <w:p w:rsidR="00C54196" w:rsidRPr="00C54196" w:rsidRDefault="00C54196" w:rsidP="00C54196">
      <w:pPr>
        <w:shd w:val="clear" w:color="auto" w:fill="FFFFFF"/>
        <w:spacing w:after="0"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after="0"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after="0" w:line="240" w:lineRule="auto"/>
        <w:ind w:hanging="892"/>
        <w:rPr>
          <w:rFonts w:ascii="Arial" w:eastAsia="Times New Roman" w:hAnsi="Arial" w:cs="Arial"/>
          <w:color w:val="3C4052"/>
          <w:sz w:val="24"/>
          <w:szCs w:val="24"/>
          <w:lang w:eastAsia="ru-RU"/>
        </w:rPr>
      </w:pPr>
      <w:bookmarkStart w:id="1" w:name="3"/>
      <w:bookmarkEnd w:id="1"/>
      <w:r w:rsidRPr="00C54196">
        <w:rPr>
          <w:rFonts w:ascii="Arial" w:eastAsia="Times New Roman" w:hAnsi="Arial" w:cs="Arial"/>
          <w:b/>
          <w:bCs/>
          <w:color w:val="3C4052"/>
          <w:sz w:val="24"/>
          <w:szCs w:val="24"/>
          <w:lang w:eastAsia="ru-RU"/>
        </w:rPr>
        <w:t>Заявление о рождении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1. Родители (один из родителей) заявляют о рождении ребенка устно или в письменной форме в </w:t>
      </w:r>
      <w:hyperlink r:id="rId14" w:history="1">
        <w:r w:rsidRPr="00C54196">
          <w:rPr>
            <w:rFonts w:ascii="Arial" w:eastAsia="Times New Roman" w:hAnsi="Arial" w:cs="Arial"/>
            <w:color w:val="3C4052"/>
            <w:sz w:val="24"/>
            <w:szCs w:val="24"/>
            <w:lang w:eastAsia="ru-RU"/>
          </w:rPr>
          <w:t>орган записи актов гражданского состояния</w:t>
        </w:r>
      </w:hyperlink>
      <w:r w:rsidRPr="00C54196">
        <w:rPr>
          <w:rFonts w:ascii="Arial" w:eastAsia="Times New Roman" w:hAnsi="Arial" w:cs="Arial"/>
          <w:color w:val="3C4052"/>
          <w:sz w:val="24"/>
          <w:szCs w:val="24"/>
          <w:lang w:eastAsia="ru-RU"/>
        </w:rPr>
        <w:t>.</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2. В случае</w:t>
      </w:r>
      <w:proofErr w:type="gramStart"/>
      <w:r w:rsidRPr="00C54196">
        <w:rPr>
          <w:rFonts w:ascii="Arial" w:eastAsia="Times New Roman" w:hAnsi="Arial" w:cs="Arial"/>
          <w:color w:val="3C4052"/>
          <w:sz w:val="24"/>
          <w:szCs w:val="24"/>
          <w:lang w:eastAsia="ru-RU"/>
        </w:rPr>
        <w:t>,</w:t>
      </w:r>
      <w:proofErr w:type="gramEnd"/>
      <w:r w:rsidRPr="00C54196">
        <w:rPr>
          <w:rFonts w:ascii="Arial" w:eastAsia="Times New Roman" w:hAnsi="Arial" w:cs="Arial"/>
          <w:color w:val="3C4052"/>
          <w:sz w:val="24"/>
          <w:szCs w:val="24"/>
          <w:lang w:eastAsia="ru-RU"/>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4. В случае</w:t>
      </w:r>
      <w:proofErr w:type="gramStart"/>
      <w:r w:rsidRPr="00C54196">
        <w:rPr>
          <w:rFonts w:ascii="Arial" w:eastAsia="Times New Roman" w:hAnsi="Arial" w:cs="Arial"/>
          <w:color w:val="3C4052"/>
          <w:sz w:val="24"/>
          <w:szCs w:val="24"/>
          <w:lang w:eastAsia="ru-RU"/>
        </w:rPr>
        <w:t>,</w:t>
      </w:r>
      <w:proofErr w:type="gramEnd"/>
      <w:r w:rsidRPr="00C54196">
        <w:rPr>
          <w:rFonts w:ascii="Arial" w:eastAsia="Times New Roman" w:hAnsi="Arial" w:cs="Arial"/>
          <w:color w:val="3C4052"/>
          <w:sz w:val="24"/>
          <w:szCs w:val="24"/>
          <w:lang w:eastAsia="ru-RU"/>
        </w:rPr>
        <w:t xml:space="preserve"> если рождение ребенка подтверждается заявлением лица, присутствовавшего во время родов, такое заявление должно быть представлено в </w:t>
      </w:r>
      <w:hyperlink r:id="rId15" w:history="1">
        <w:r w:rsidRPr="00C54196">
          <w:rPr>
            <w:rFonts w:ascii="Arial" w:eastAsia="Times New Roman" w:hAnsi="Arial" w:cs="Arial"/>
            <w:color w:val="3C4052"/>
            <w:sz w:val="24"/>
            <w:szCs w:val="24"/>
            <w:lang w:eastAsia="ru-RU"/>
          </w:rPr>
          <w:t>орган записи актов гражданского состояния</w:t>
        </w:r>
      </w:hyperlink>
      <w:r w:rsidRPr="00C54196">
        <w:rPr>
          <w:rFonts w:ascii="Arial" w:eastAsia="Times New Roman" w:hAnsi="Arial" w:cs="Arial"/>
          <w:color w:val="3C4052"/>
          <w:sz w:val="24"/>
          <w:szCs w:val="24"/>
          <w:lang w:eastAsia="ru-RU"/>
        </w:rPr>
        <w:t> в соответствии с правилами, установленными пунктами 2 и 3 статьи 14 настоящего Федерального закона.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lastRenderedPageBreak/>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6. Заявление о рождении ребенка должно быть сделано не позднее чем через месяц со дня рождения ребенка.</w:t>
      </w:r>
    </w:p>
    <w:p w:rsidR="00C54196" w:rsidRPr="00C54196" w:rsidRDefault="00C54196" w:rsidP="00C54196">
      <w:pPr>
        <w:shd w:val="clear" w:color="auto" w:fill="FFFFFF"/>
        <w:spacing w:after="0"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after="0" w:line="240" w:lineRule="auto"/>
        <w:ind w:hanging="892"/>
        <w:rPr>
          <w:rFonts w:ascii="Arial" w:eastAsia="Times New Roman" w:hAnsi="Arial" w:cs="Arial"/>
          <w:color w:val="3C4052"/>
          <w:sz w:val="24"/>
          <w:szCs w:val="24"/>
          <w:lang w:eastAsia="ru-RU"/>
        </w:rPr>
      </w:pPr>
      <w:bookmarkStart w:id="2" w:name="4"/>
      <w:bookmarkEnd w:id="2"/>
      <w:r w:rsidRPr="00C54196">
        <w:rPr>
          <w:rFonts w:ascii="Arial" w:eastAsia="Times New Roman" w:hAnsi="Arial" w:cs="Arial"/>
          <w:b/>
          <w:bCs/>
          <w:color w:val="3C4052"/>
          <w:sz w:val="24"/>
          <w:szCs w:val="24"/>
          <w:lang w:eastAsia="ru-RU"/>
        </w:rPr>
        <w:t>Порядок внесения сведений о родителях в запись акта о рождении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xml:space="preserve">1. Отец и мать, состоящие в </w:t>
      </w:r>
      <w:proofErr w:type="gramStart"/>
      <w:r w:rsidRPr="00C54196">
        <w:rPr>
          <w:rFonts w:ascii="Arial" w:eastAsia="Times New Roman" w:hAnsi="Arial" w:cs="Arial"/>
          <w:color w:val="3C4052"/>
          <w:sz w:val="24"/>
          <w:szCs w:val="24"/>
          <w:lang w:eastAsia="ru-RU"/>
        </w:rPr>
        <w:t>браке</w:t>
      </w:r>
      <w:proofErr w:type="gramEnd"/>
      <w:r w:rsidRPr="00C54196">
        <w:rPr>
          <w:rFonts w:ascii="Arial" w:eastAsia="Times New Roman" w:hAnsi="Arial" w:cs="Arial"/>
          <w:color w:val="3C4052"/>
          <w:sz w:val="24"/>
          <w:szCs w:val="24"/>
          <w:lang w:eastAsia="ru-RU"/>
        </w:rPr>
        <w:t xml:space="preserve"> между собой, записываются родителями в записи акта о рождении ребенка по заявлению любого из них.</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Сведения о матери ребенка вносятся в запись акта о рождении ребенка на основании документов, указанных в статье 14 настоящего Федерального закона, сведения об отце ребенка - на основании свидетельства о браке родителей.</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2. В случае</w:t>
      </w:r>
      <w:proofErr w:type="gramStart"/>
      <w:r w:rsidRPr="00C54196">
        <w:rPr>
          <w:rFonts w:ascii="Arial" w:eastAsia="Times New Roman" w:hAnsi="Arial" w:cs="Arial"/>
          <w:color w:val="3C4052"/>
          <w:sz w:val="24"/>
          <w:szCs w:val="24"/>
          <w:lang w:eastAsia="ru-RU"/>
        </w:rPr>
        <w:t>,</w:t>
      </w:r>
      <w:proofErr w:type="gramEnd"/>
      <w:r w:rsidRPr="00C54196">
        <w:rPr>
          <w:rFonts w:ascii="Arial" w:eastAsia="Times New Roman" w:hAnsi="Arial" w:cs="Arial"/>
          <w:color w:val="3C4052"/>
          <w:sz w:val="24"/>
          <w:szCs w:val="24"/>
          <w:lang w:eastAsia="ru-RU"/>
        </w:rP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пунктом 1 настоящей статьи, сведения об отце ребенка - на </w:t>
      </w:r>
      <w:proofErr w:type="gramStart"/>
      <w:r w:rsidRPr="00C54196">
        <w:rPr>
          <w:rFonts w:ascii="Arial" w:eastAsia="Times New Roman" w:hAnsi="Arial" w:cs="Arial"/>
          <w:color w:val="3C4052"/>
          <w:sz w:val="24"/>
          <w:szCs w:val="24"/>
          <w:lang w:eastAsia="ru-RU"/>
        </w:rPr>
        <w:t>основании</w:t>
      </w:r>
      <w:proofErr w:type="gramEnd"/>
      <w:r w:rsidRPr="00C54196">
        <w:rPr>
          <w:rFonts w:ascii="Arial" w:eastAsia="Times New Roman" w:hAnsi="Arial" w:cs="Arial"/>
          <w:color w:val="3C4052"/>
          <w:sz w:val="24"/>
          <w:szCs w:val="24"/>
          <w:lang w:eastAsia="ru-RU"/>
        </w:rPr>
        <w:t xml:space="preserve">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3. В случае</w:t>
      </w:r>
      <w:proofErr w:type="gramStart"/>
      <w:r w:rsidRPr="00C54196">
        <w:rPr>
          <w:rFonts w:ascii="Arial" w:eastAsia="Times New Roman" w:hAnsi="Arial" w:cs="Arial"/>
          <w:color w:val="3C4052"/>
          <w:sz w:val="24"/>
          <w:szCs w:val="24"/>
          <w:lang w:eastAsia="ru-RU"/>
        </w:rPr>
        <w:t>,</w:t>
      </w:r>
      <w:proofErr w:type="gramEnd"/>
      <w:r w:rsidRPr="00C54196">
        <w:rPr>
          <w:rFonts w:ascii="Arial" w:eastAsia="Times New Roman" w:hAnsi="Arial" w:cs="Arial"/>
          <w:color w:val="3C4052"/>
          <w:sz w:val="24"/>
          <w:szCs w:val="24"/>
          <w:lang w:eastAsia="ru-RU"/>
        </w:rPr>
        <w:t xml:space="preserve"> если родители ребенка не состоят в браке между собой, сведения о матери в запись акта о рождении ребенка вносятся в порядке, установленном пунктом 1 настоящей статьи.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Сведения об отце ребенка в данном случае вносятся: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xml:space="preserve">на основании записи акта об установлении отцовства в случае, если отцовство </w:t>
      </w:r>
      <w:proofErr w:type="gramStart"/>
      <w:r w:rsidRPr="00C54196">
        <w:rPr>
          <w:rFonts w:ascii="Arial" w:eastAsia="Times New Roman" w:hAnsi="Arial" w:cs="Arial"/>
          <w:color w:val="3C4052"/>
          <w:sz w:val="24"/>
          <w:szCs w:val="24"/>
          <w:lang w:eastAsia="ru-RU"/>
        </w:rPr>
        <w:t>устанавливается и регистрируется</w:t>
      </w:r>
      <w:proofErr w:type="gramEnd"/>
      <w:r w:rsidRPr="00C54196">
        <w:rPr>
          <w:rFonts w:ascii="Arial" w:eastAsia="Times New Roman" w:hAnsi="Arial" w:cs="Arial"/>
          <w:color w:val="3C4052"/>
          <w:sz w:val="24"/>
          <w:szCs w:val="24"/>
          <w:lang w:eastAsia="ru-RU"/>
        </w:rPr>
        <w:t xml:space="preserve"> одновременно с государственной регистрацией рождения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C54196" w:rsidRPr="00C54196" w:rsidRDefault="00C54196" w:rsidP="00C54196">
      <w:pPr>
        <w:shd w:val="clear" w:color="auto" w:fill="FFFFFF"/>
        <w:spacing w:after="0"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after="0" w:line="240" w:lineRule="auto"/>
        <w:ind w:hanging="892"/>
        <w:rPr>
          <w:rFonts w:ascii="Arial" w:eastAsia="Times New Roman" w:hAnsi="Arial" w:cs="Arial"/>
          <w:color w:val="3C4052"/>
          <w:sz w:val="24"/>
          <w:szCs w:val="24"/>
          <w:lang w:eastAsia="ru-RU"/>
        </w:rPr>
      </w:pPr>
      <w:bookmarkStart w:id="3" w:name="5"/>
      <w:bookmarkEnd w:id="3"/>
      <w:r w:rsidRPr="00C54196">
        <w:rPr>
          <w:rFonts w:ascii="Arial" w:eastAsia="Times New Roman" w:hAnsi="Arial" w:cs="Arial"/>
          <w:b/>
          <w:bCs/>
          <w:color w:val="3C4052"/>
          <w:sz w:val="24"/>
          <w:szCs w:val="24"/>
          <w:lang w:eastAsia="ru-RU"/>
        </w:rPr>
        <w:t>Запись фамилии, имени и отчества ребенка при государственной регистрации рождения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xml:space="preserve">1. При государственной регистрации рождения фамилия ребенка записывается по фамилии его родителей. При разных фамилиях родителей фамилия ребенка </w:t>
      </w:r>
      <w:r w:rsidRPr="00C54196">
        <w:rPr>
          <w:rFonts w:ascii="Arial" w:eastAsia="Times New Roman" w:hAnsi="Arial" w:cs="Arial"/>
          <w:color w:val="3C4052"/>
          <w:sz w:val="24"/>
          <w:szCs w:val="24"/>
          <w:lang w:eastAsia="ru-RU"/>
        </w:rPr>
        <w:lastRenderedPageBreak/>
        <w:t>записывается по фамилии отца или по фамилии матери по соглашению родителей.</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2. Имя ребенка записывается по соглашению родителей.</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4. Отчество ребенка записывается по имени отца, если иное не основано на национальном обычае.</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5. В случае</w:t>
      </w:r>
      <w:proofErr w:type="gramStart"/>
      <w:r w:rsidRPr="00C54196">
        <w:rPr>
          <w:rFonts w:ascii="Arial" w:eastAsia="Times New Roman" w:hAnsi="Arial" w:cs="Arial"/>
          <w:color w:val="3C4052"/>
          <w:sz w:val="24"/>
          <w:szCs w:val="24"/>
          <w:lang w:eastAsia="ru-RU"/>
        </w:rPr>
        <w:t>,</w:t>
      </w:r>
      <w:proofErr w:type="gramEnd"/>
      <w:r w:rsidRPr="00C54196">
        <w:rPr>
          <w:rFonts w:ascii="Arial" w:eastAsia="Times New Roman" w:hAnsi="Arial" w:cs="Arial"/>
          <w:color w:val="3C4052"/>
          <w:sz w:val="24"/>
          <w:szCs w:val="24"/>
          <w:lang w:eastAsia="ru-RU"/>
        </w:rP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В случае</w:t>
      </w:r>
      <w:proofErr w:type="gramStart"/>
      <w:r w:rsidRPr="00C54196">
        <w:rPr>
          <w:rFonts w:ascii="Arial" w:eastAsia="Times New Roman" w:hAnsi="Arial" w:cs="Arial"/>
          <w:color w:val="3C4052"/>
          <w:sz w:val="24"/>
          <w:szCs w:val="24"/>
          <w:lang w:eastAsia="ru-RU"/>
        </w:rPr>
        <w:t>,</w:t>
      </w:r>
      <w:proofErr w:type="gramEnd"/>
      <w:r w:rsidRPr="00C54196">
        <w:rPr>
          <w:rFonts w:ascii="Arial" w:eastAsia="Times New Roman" w:hAnsi="Arial" w:cs="Arial"/>
          <w:color w:val="3C4052"/>
          <w:sz w:val="24"/>
          <w:szCs w:val="24"/>
          <w:lang w:eastAsia="ru-RU"/>
        </w:rP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6. В случае</w:t>
      </w:r>
      <w:proofErr w:type="gramStart"/>
      <w:r w:rsidRPr="00C54196">
        <w:rPr>
          <w:rFonts w:ascii="Arial" w:eastAsia="Times New Roman" w:hAnsi="Arial" w:cs="Arial"/>
          <w:color w:val="3C4052"/>
          <w:sz w:val="24"/>
          <w:szCs w:val="24"/>
          <w:lang w:eastAsia="ru-RU"/>
        </w:rPr>
        <w:t>,</w:t>
      </w:r>
      <w:proofErr w:type="gramEnd"/>
      <w:r w:rsidRPr="00C54196">
        <w:rPr>
          <w:rFonts w:ascii="Arial" w:eastAsia="Times New Roman" w:hAnsi="Arial" w:cs="Arial"/>
          <w:color w:val="3C4052"/>
          <w:sz w:val="24"/>
          <w:szCs w:val="24"/>
          <w:lang w:eastAsia="ru-RU"/>
        </w:rPr>
        <w:t xml:space="preserve"> если законом субъекта Российской Федерации, основанным на нормах Семейного кодекса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C54196" w:rsidRPr="00C54196" w:rsidRDefault="00C54196" w:rsidP="00C54196">
      <w:pPr>
        <w:shd w:val="clear" w:color="auto" w:fill="FFFFFF"/>
        <w:spacing w:after="0"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after="0" w:line="240" w:lineRule="auto"/>
        <w:ind w:hanging="892"/>
        <w:rPr>
          <w:rFonts w:ascii="Arial" w:eastAsia="Times New Roman" w:hAnsi="Arial" w:cs="Arial"/>
          <w:color w:val="3C4052"/>
          <w:sz w:val="24"/>
          <w:szCs w:val="24"/>
          <w:lang w:eastAsia="ru-RU"/>
        </w:rPr>
      </w:pPr>
      <w:bookmarkStart w:id="4" w:name="6"/>
      <w:bookmarkEnd w:id="4"/>
      <w:r w:rsidRPr="00C54196">
        <w:rPr>
          <w:rFonts w:ascii="Arial" w:eastAsia="Times New Roman" w:hAnsi="Arial" w:cs="Arial"/>
          <w:b/>
          <w:bCs/>
          <w:color w:val="3C4052"/>
          <w:sz w:val="24"/>
          <w:szCs w:val="24"/>
          <w:lang w:eastAsia="ru-RU"/>
        </w:rPr>
        <w:t>Государственная регистрация рождения найденного (подкинутого)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2. Одновременно с заявлением о государственной регистрации рождения найденного (подкинутого) ребенка должны быть представлены:</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документ, выданный медицинской организацией и подтверждающий возраст и пол найденного (подкинутого)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rsidRPr="00C54196">
        <w:rPr>
          <w:rFonts w:ascii="Arial" w:eastAsia="Times New Roman" w:hAnsi="Arial" w:cs="Arial"/>
          <w:color w:val="3C4052"/>
          <w:sz w:val="24"/>
          <w:szCs w:val="24"/>
          <w:lang w:eastAsia="ru-RU"/>
        </w:rPr>
        <w:t>указанных</w:t>
      </w:r>
      <w:proofErr w:type="gramEnd"/>
      <w:r w:rsidRPr="00C54196">
        <w:rPr>
          <w:rFonts w:ascii="Arial" w:eastAsia="Times New Roman" w:hAnsi="Arial" w:cs="Arial"/>
          <w:color w:val="3C4052"/>
          <w:sz w:val="24"/>
          <w:szCs w:val="24"/>
          <w:lang w:eastAsia="ru-RU"/>
        </w:rPr>
        <w:t xml:space="preserve"> в </w:t>
      </w:r>
      <w:r w:rsidRPr="00C54196">
        <w:rPr>
          <w:rFonts w:ascii="Arial" w:eastAsia="Times New Roman" w:hAnsi="Arial" w:cs="Arial"/>
          <w:color w:val="3C4052"/>
          <w:sz w:val="24"/>
          <w:szCs w:val="24"/>
          <w:lang w:eastAsia="ru-RU"/>
        </w:rPr>
        <w:lastRenderedPageBreak/>
        <w:t>пункте 1 настоящей статьи. Сведения о родителях найденного (подкинутого) ребенка в запись акта о его рождении не вносятся.</w:t>
      </w:r>
    </w:p>
    <w:p w:rsidR="00C54196" w:rsidRPr="00C54196" w:rsidRDefault="00C54196" w:rsidP="00C54196">
      <w:pPr>
        <w:shd w:val="clear" w:color="auto" w:fill="FFFFFF"/>
        <w:spacing w:after="0"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before="100" w:beforeAutospacing="1" w:after="100" w:afterAutospacing="1" w:line="240" w:lineRule="auto"/>
        <w:ind w:firstLine="720"/>
        <w:rPr>
          <w:rFonts w:ascii="Arial" w:eastAsia="Times New Roman" w:hAnsi="Arial" w:cs="Arial"/>
          <w:color w:val="3C4052"/>
          <w:sz w:val="24"/>
          <w:szCs w:val="24"/>
          <w:lang w:eastAsia="ru-RU"/>
        </w:rPr>
      </w:pPr>
      <w:bookmarkStart w:id="5" w:name="11"/>
      <w:bookmarkEnd w:id="5"/>
      <w:r w:rsidRPr="00C54196">
        <w:rPr>
          <w:rFonts w:ascii="Arial" w:eastAsia="Times New Roman" w:hAnsi="Arial" w:cs="Arial"/>
          <w:b/>
          <w:bCs/>
          <w:color w:val="3C4052"/>
          <w:sz w:val="24"/>
          <w:szCs w:val="24"/>
          <w:lang w:eastAsia="ru-RU"/>
        </w:rPr>
        <w:t>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C54196" w:rsidRPr="00C54196" w:rsidRDefault="00C54196" w:rsidP="00C54196">
      <w:pPr>
        <w:shd w:val="clear" w:color="auto" w:fill="FFFFFF"/>
        <w:spacing w:before="100" w:beforeAutospacing="1" w:after="100" w:afterAutospacing="1"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xml:space="preserve">1. </w:t>
      </w:r>
      <w:proofErr w:type="gramStart"/>
      <w:r w:rsidRPr="00C54196">
        <w:rPr>
          <w:rFonts w:ascii="Arial" w:eastAsia="Times New Roman" w:hAnsi="Arial" w:cs="Arial"/>
          <w:color w:val="3C4052"/>
          <w:sz w:val="24"/>
          <w:szCs w:val="24"/>
          <w:lang w:eastAsia="ru-RU"/>
        </w:rP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C54196" w:rsidRPr="00C54196" w:rsidRDefault="00C54196" w:rsidP="00C54196">
      <w:pPr>
        <w:shd w:val="clear" w:color="auto" w:fill="FFFFFF"/>
        <w:spacing w:before="100" w:beforeAutospacing="1" w:after="100" w:afterAutospacing="1"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C54196" w:rsidRPr="00C54196" w:rsidRDefault="00C54196" w:rsidP="00C54196">
      <w:pPr>
        <w:shd w:val="clear" w:color="auto" w:fill="FFFFFF"/>
        <w:spacing w:before="100" w:beforeAutospacing="1" w:after="100" w:afterAutospacing="1"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C54196" w:rsidRPr="00C54196" w:rsidRDefault="00C54196" w:rsidP="00C54196">
      <w:pPr>
        <w:shd w:val="clear" w:color="auto" w:fill="FFFFFF"/>
        <w:spacing w:before="100" w:beforeAutospacing="1" w:after="100" w:afterAutospacing="1"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акт об оставлении ребенка, выданный медицинской организацией, в которой находится этот ребенок. Форма указанного акта утверждается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здравоохранения.</w:t>
      </w:r>
    </w:p>
    <w:p w:rsidR="00C54196" w:rsidRPr="00C54196" w:rsidRDefault="00C54196" w:rsidP="00C54196">
      <w:pPr>
        <w:shd w:val="clear" w:color="auto" w:fill="FFFFFF"/>
        <w:spacing w:before="100" w:beforeAutospacing="1" w:after="100" w:afterAutospacing="1"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3. Сведения о фамилии, об имени и отчестве ребенка, остановленного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пунктом 1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C54196" w:rsidRPr="00C54196" w:rsidRDefault="00C54196" w:rsidP="00C54196">
      <w:pPr>
        <w:shd w:val="clear" w:color="auto" w:fill="FFFFFF"/>
        <w:spacing w:after="0"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after="0" w:line="240" w:lineRule="auto"/>
        <w:ind w:hanging="892"/>
        <w:rPr>
          <w:rFonts w:ascii="Arial" w:eastAsia="Times New Roman" w:hAnsi="Arial" w:cs="Arial"/>
          <w:color w:val="3C4052"/>
          <w:sz w:val="24"/>
          <w:szCs w:val="24"/>
          <w:lang w:eastAsia="ru-RU"/>
        </w:rPr>
      </w:pPr>
      <w:bookmarkStart w:id="6" w:name="7"/>
      <w:bookmarkEnd w:id="6"/>
      <w:r w:rsidRPr="00C54196">
        <w:rPr>
          <w:rFonts w:ascii="Arial" w:eastAsia="Times New Roman" w:hAnsi="Arial" w:cs="Arial"/>
          <w:b/>
          <w:bCs/>
          <w:color w:val="3C4052"/>
          <w:sz w:val="24"/>
          <w:szCs w:val="24"/>
          <w:lang w:eastAsia="ru-RU"/>
        </w:rPr>
        <w:t>Государственная регистрация рождения ребенка, родившегося мертвым или умершего на первой неделе жизни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1. Государственная регистрация рождения ребенка, родившегося мертвым, производится на основании документа установленной формы о перинатальной смерти, выданного медицинской организацией или частнопрактикующим врачом.</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lastRenderedPageBreak/>
        <w:t>Государственная регистрация смерти ребенка, родившегося мертвым, не производится.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2. В случае</w:t>
      </w:r>
      <w:proofErr w:type="gramStart"/>
      <w:r w:rsidRPr="00C54196">
        <w:rPr>
          <w:rFonts w:ascii="Arial" w:eastAsia="Times New Roman" w:hAnsi="Arial" w:cs="Arial"/>
          <w:color w:val="3C4052"/>
          <w:sz w:val="24"/>
          <w:szCs w:val="24"/>
          <w:lang w:eastAsia="ru-RU"/>
        </w:rPr>
        <w:t>,</w:t>
      </w:r>
      <w:proofErr w:type="gramEnd"/>
      <w:r w:rsidRPr="00C54196">
        <w:rPr>
          <w:rFonts w:ascii="Arial" w:eastAsia="Times New Roman" w:hAnsi="Arial" w:cs="Arial"/>
          <w:color w:val="3C4052"/>
          <w:sz w:val="24"/>
          <w:szCs w:val="24"/>
          <w:lang w:eastAsia="ru-RU"/>
        </w:rPr>
        <w:t xml:space="preserve"> если ребенок умер на первой неделе жизни, производится государственная регистрация его рождения и смерти.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roofErr w:type="gramStart"/>
      <w:r w:rsidRPr="00C54196">
        <w:rPr>
          <w:rFonts w:ascii="Arial" w:eastAsia="Times New Roman" w:hAnsi="Arial" w:cs="Arial"/>
          <w:color w:val="3C4052"/>
          <w:sz w:val="24"/>
          <w:szCs w:val="24"/>
          <w:lang w:eastAsia="ru-RU"/>
        </w:rPr>
        <w:t>родители (один из родителей), дети которых умерли на первой неделе жизни начиная со дня вступления в силу настоящего Федерального закона, имеют право обратиться в </w:t>
      </w:r>
      <w:hyperlink r:id="rId16" w:history="1">
        <w:r w:rsidRPr="00C54196">
          <w:rPr>
            <w:rFonts w:ascii="Arial" w:eastAsia="Times New Roman" w:hAnsi="Arial" w:cs="Arial"/>
            <w:color w:val="3C4052"/>
            <w:sz w:val="24"/>
            <w:szCs w:val="24"/>
            <w:lang w:eastAsia="ru-RU"/>
          </w:rPr>
          <w:t>органы записи актов гражданского состояния</w:t>
        </w:r>
      </w:hyperlink>
      <w:r w:rsidRPr="00C54196">
        <w:rPr>
          <w:rFonts w:ascii="Arial" w:eastAsia="Times New Roman" w:hAnsi="Arial" w:cs="Arial"/>
          <w:color w:val="3C4052"/>
          <w:sz w:val="24"/>
          <w:szCs w:val="24"/>
          <w:lang w:eastAsia="ru-RU"/>
        </w:rPr>
        <w:t> для получения свидетельства о рождении указанных детей в порядке, установленном настоящим Федеральным законом, с учетом изменений, внесенных Федеральным законом от 28.07.2010 № 241-ФЗ.</w:t>
      </w:r>
      <w:proofErr w:type="gramEnd"/>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xml:space="preserve">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w:t>
      </w:r>
      <w:proofErr w:type="gramStart"/>
      <w:r w:rsidRPr="00C54196">
        <w:rPr>
          <w:rFonts w:ascii="Arial" w:eastAsia="Times New Roman" w:hAnsi="Arial" w:cs="Arial"/>
          <w:color w:val="3C4052"/>
          <w:sz w:val="24"/>
          <w:szCs w:val="24"/>
          <w:lang w:eastAsia="ru-RU"/>
        </w:rPr>
        <w:t>и</w:t>
      </w:r>
      <w:proofErr w:type="gramEnd"/>
      <w:r w:rsidRPr="00C54196">
        <w:rPr>
          <w:rFonts w:ascii="Arial" w:eastAsia="Times New Roman" w:hAnsi="Arial" w:cs="Arial"/>
          <w:color w:val="3C4052"/>
          <w:sz w:val="24"/>
          <w:szCs w:val="24"/>
          <w:lang w:eastAsia="ru-RU"/>
        </w:rPr>
        <w:t xml:space="preserve"> о перинатальной смерти, выданных медицинской организацией или частнопрактикующим врачом.</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3. Обязанность заявить в </w:t>
      </w:r>
      <w:hyperlink r:id="rId17" w:history="1">
        <w:r w:rsidRPr="00C54196">
          <w:rPr>
            <w:rFonts w:ascii="Arial" w:eastAsia="Times New Roman" w:hAnsi="Arial" w:cs="Arial"/>
            <w:color w:val="3C4052"/>
            <w:sz w:val="24"/>
            <w:szCs w:val="24"/>
            <w:lang w:eastAsia="ru-RU"/>
          </w:rPr>
          <w:t>орган записи актов гражданского состояния</w:t>
        </w:r>
      </w:hyperlink>
      <w:r w:rsidRPr="00C54196">
        <w:rPr>
          <w:rFonts w:ascii="Arial" w:eastAsia="Times New Roman" w:hAnsi="Arial" w:cs="Arial"/>
          <w:color w:val="3C4052"/>
          <w:sz w:val="24"/>
          <w:szCs w:val="24"/>
          <w:lang w:eastAsia="ru-RU"/>
        </w:rPr>
        <w:t xml:space="preserve"> о рождении мертвого ребенка или о рождении и смерти ребенка, умершего на первой неделе жизни, возлагается </w:t>
      </w:r>
      <w:proofErr w:type="gramStart"/>
      <w:r w:rsidRPr="00C54196">
        <w:rPr>
          <w:rFonts w:ascii="Arial" w:eastAsia="Times New Roman" w:hAnsi="Arial" w:cs="Arial"/>
          <w:color w:val="3C4052"/>
          <w:sz w:val="24"/>
          <w:szCs w:val="24"/>
          <w:lang w:eastAsia="ru-RU"/>
        </w:rPr>
        <w:t>на</w:t>
      </w:r>
      <w:proofErr w:type="gramEnd"/>
      <w:r w:rsidRPr="00C54196">
        <w:rPr>
          <w:rFonts w:ascii="Arial" w:eastAsia="Times New Roman" w:hAnsi="Arial" w:cs="Arial"/>
          <w:color w:val="3C4052"/>
          <w:sz w:val="24"/>
          <w:szCs w:val="24"/>
          <w:lang w:eastAsia="ru-RU"/>
        </w:rPr>
        <w:t>:</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руководителя медицинской организации, в которой происходили роды или в которой ребенок умер;</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частнопрактикующего врача - при родах вне медицинской организации.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C54196" w:rsidRPr="00C54196" w:rsidRDefault="00C54196" w:rsidP="00C54196">
      <w:pPr>
        <w:shd w:val="clear" w:color="auto" w:fill="FFFFFF"/>
        <w:spacing w:after="0"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after="0" w:line="240" w:lineRule="auto"/>
        <w:ind w:hanging="892"/>
        <w:rPr>
          <w:rFonts w:ascii="Arial" w:eastAsia="Times New Roman" w:hAnsi="Arial" w:cs="Arial"/>
          <w:color w:val="3C4052"/>
          <w:sz w:val="24"/>
          <w:szCs w:val="24"/>
          <w:lang w:eastAsia="ru-RU"/>
        </w:rPr>
      </w:pPr>
      <w:bookmarkStart w:id="7" w:name="8"/>
      <w:bookmarkEnd w:id="7"/>
      <w:r w:rsidRPr="00C54196">
        <w:rPr>
          <w:rFonts w:ascii="Arial" w:eastAsia="Times New Roman" w:hAnsi="Arial" w:cs="Arial"/>
          <w:b/>
          <w:bCs/>
          <w:color w:val="3C4052"/>
          <w:sz w:val="24"/>
          <w:szCs w:val="24"/>
          <w:lang w:eastAsia="ru-RU"/>
        </w:rPr>
        <w:t>Государственная регистрация рождения ребенка, достигшего возраста одного года и более</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частнопрактикующим врачом, производится по заявлению родителей (одного из родителей) или иных заинтересованных лиц, а также по заявлению самого ребенка, достигшего совершеннолетия.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C54196" w:rsidRPr="00C54196" w:rsidRDefault="00C54196" w:rsidP="00C54196">
      <w:pPr>
        <w:shd w:val="clear" w:color="auto" w:fill="FFFFFF"/>
        <w:spacing w:after="0"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after="0" w:line="240" w:lineRule="auto"/>
        <w:ind w:hanging="892"/>
        <w:rPr>
          <w:rFonts w:ascii="Arial" w:eastAsia="Times New Roman" w:hAnsi="Arial" w:cs="Arial"/>
          <w:color w:val="3C4052"/>
          <w:sz w:val="24"/>
          <w:szCs w:val="24"/>
          <w:lang w:eastAsia="ru-RU"/>
        </w:rPr>
      </w:pPr>
      <w:bookmarkStart w:id="8" w:name="9"/>
      <w:bookmarkEnd w:id="8"/>
      <w:r w:rsidRPr="00C54196">
        <w:rPr>
          <w:rFonts w:ascii="Arial" w:eastAsia="Times New Roman" w:hAnsi="Arial" w:cs="Arial"/>
          <w:b/>
          <w:bCs/>
          <w:color w:val="3C4052"/>
          <w:sz w:val="24"/>
          <w:szCs w:val="24"/>
          <w:lang w:eastAsia="ru-RU"/>
        </w:rPr>
        <w:t>Содержание записи акта о рождении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1. В запись акта о рождении вносятся следующие сведения: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proofErr w:type="gramStart"/>
      <w:r w:rsidRPr="00C54196">
        <w:rPr>
          <w:rFonts w:ascii="Arial" w:eastAsia="Times New Roman" w:hAnsi="Arial" w:cs="Arial"/>
          <w:color w:val="3C4052"/>
          <w:sz w:val="24"/>
          <w:szCs w:val="24"/>
          <w:lang w:eastAsia="ru-RU"/>
        </w:rPr>
        <w:lastRenderedPageBreak/>
        <w:t>фамилия, имя, отчество, пол, дата и место рождения ребенка, мертворожденный, живорожденный;</w:t>
      </w:r>
      <w:proofErr w:type="gramEnd"/>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количество родившихся детей (один, двойня или более детей);</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сведения о документе, подтверждающем факт рождения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proofErr w:type="gramStart"/>
      <w:r w:rsidRPr="00C54196">
        <w:rPr>
          <w:rFonts w:ascii="Arial" w:eastAsia="Times New Roman" w:hAnsi="Arial" w:cs="Arial"/>
          <w:color w:val="3C4052"/>
          <w:sz w:val="24"/>
          <w:szCs w:val="24"/>
          <w:lang w:eastAsia="ru-RU"/>
        </w:rP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roofErr w:type="gramEnd"/>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сведения о документе, являющемся основанием для внесения сведений об отце;</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xml:space="preserve">фамилия, имя, отчество и место жительства заявителя либо наименование и юридический адрес органа или организации, </w:t>
      </w:r>
      <w:proofErr w:type="gramStart"/>
      <w:r w:rsidRPr="00C54196">
        <w:rPr>
          <w:rFonts w:ascii="Arial" w:eastAsia="Times New Roman" w:hAnsi="Arial" w:cs="Arial"/>
          <w:color w:val="3C4052"/>
          <w:sz w:val="24"/>
          <w:szCs w:val="24"/>
          <w:lang w:eastAsia="ru-RU"/>
        </w:rPr>
        <w:t>заявивших</w:t>
      </w:r>
      <w:proofErr w:type="gramEnd"/>
      <w:r w:rsidRPr="00C54196">
        <w:rPr>
          <w:rFonts w:ascii="Arial" w:eastAsia="Times New Roman" w:hAnsi="Arial" w:cs="Arial"/>
          <w:color w:val="3C4052"/>
          <w:sz w:val="24"/>
          <w:szCs w:val="24"/>
          <w:lang w:eastAsia="ru-RU"/>
        </w:rPr>
        <w:t xml:space="preserve"> о рождении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серия и номер выданного свидетельства о рождении.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3. В случае рождения мертвого ребенка сведения о его имени и отчестве в запись акта о рождении не вносятся.</w:t>
      </w:r>
    </w:p>
    <w:p w:rsidR="00C54196" w:rsidRPr="00C54196" w:rsidRDefault="00C54196" w:rsidP="00C54196">
      <w:pPr>
        <w:shd w:val="clear" w:color="auto" w:fill="FFFFFF"/>
        <w:spacing w:after="0" w:line="240" w:lineRule="auto"/>
        <w:ind w:firstLine="720"/>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 </w:t>
      </w:r>
    </w:p>
    <w:p w:rsidR="00C54196" w:rsidRPr="00C54196" w:rsidRDefault="00C54196" w:rsidP="00C54196">
      <w:pPr>
        <w:shd w:val="clear" w:color="auto" w:fill="FFFFFF"/>
        <w:spacing w:after="0" w:line="240" w:lineRule="auto"/>
        <w:ind w:hanging="892"/>
        <w:rPr>
          <w:rFonts w:ascii="Arial" w:eastAsia="Times New Roman" w:hAnsi="Arial" w:cs="Arial"/>
          <w:color w:val="3C4052"/>
          <w:sz w:val="24"/>
          <w:szCs w:val="24"/>
          <w:lang w:eastAsia="ru-RU"/>
        </w:rPr>
      </w:pPr>
      <w:bookmarkStart w:id="9" w:name="10"/>
      <w:bookmarkEnd w:id="9"/>
      <w:r w:rsidRPr="00C54196">
        <w:rPr>
          <w:rFonts w:ascii="Arial" w:eastAsia="Times New Roman" w:hAnsi="Arial" w:cs="Arial"/>
          <w:b/>
          <w:bCs/>
          <w:color w:val="3C4052"/>
          <w:sz w:val="24"/>
          <w:szCs w:val="24"/>
          <w:lang w:eastAsia="ru-RU"/>
        </w:rPr>
        <w:t>Свидетельство о рождении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Свидетельство о рождении содержит следующие сведения:</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фамилия, имя, отчество, дата и место рождения ребенка;</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фамилия, имя, отчество, гражданство родителей (одного из родителей);</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дата составления и номер записи акта о рождении;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место государственной регистрации рождения (наименование </w:t>
      </w:r>
      <w:hyperlink r:id="rId18" w:history="1">
        <w:r w:rsidRPr="00C54196">
          <w:rPr>
            <w:rFonts w:ascii="Arial" w:eastAsia="Times New Roman" w:hAnsi="Arial" w:cs="Arial"/>
            <w:color w:val="3C4052"/>
            <w:sz w:val="24"/>
            <w:szCs w:val="24"/>
            <w:lang w:eastAsia="ru-RU"/>
          </w:rPr>
          <w:t>органа записи актов гражданского состояния</w:t>
        </w:r>
      </w:hyperlink>
      <w:r w:rsidRPr="00C54196">
        <w:rPr>
          <w:rFonts w:ascii="Arial" w:eastAsia="Times New Roman" w:hAnsi="Arial" w:cs="Arial"/>
          <w:color w:val="3C4052"/>
          <w:sz w:val="24"/>
          <w:szCs w:val="24"/>
          <w:lang w:eastAsia="ru-RU"/>
        </w:rPr>
        <w:t>);</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дата выдачи свидетельства о рождении.</w:t>
      </w:r>
    </w:p>
    <w:p w:rsidR="00C54196" w:rsidRPr="00C54196" w:rsidRDefault="00C54196" w:rsidP="00C54196">
      <w:pPr>
        <w:shd w:val="clear" w:color="auto" w:fill="FFFFFF"/>
        <w:spacing w:before="100" w:beforeAutospacing="1" w:after="100" w:afterAutospacing="1" w:line="240" w:lineRule="auto"/>
        <w:ind w:hanging="892"/>
        <w:rPr>
          <w:rFonts w:ascii="Arial" w:eastAsia="Times New Roman" w:hAnsi="Arial" w:cs="Arial"/>
          <w:color w:val="3C4052"/>
          <w:sz w:val="24"/>
          <w:szCs w:val="24"/>
          <w:lang w:eastAsia="ru-RU"/>
        </w:rPr>
      </w:pPr>
      <w:r w:rsidRPr="00C54196">
        <w:rPr>
          <w:rFonts w:ascii="Arial" w:eastAsia="Times New Roman" w:hAnsi="Arial" w:cs="Arial"/>
          <w:color w:val="3C4052"/>
          <w:sz w:val="24"/>
          <w:szCs w:val="24"/>
          <w:lang w:eastAsia="ru-RU"/>
        </w:rPr>
        <w:t>По желанию родителей в свидетельство о рождении может быть внесена запись о национальности родителей (одного из родителей).</w:t>
      </w:r>
    </w:p>
    <w:p w:rsidR="00494FC8" w:rsidRDefault="00494FC8"/>
    <w:sectPr w:rsidR="00494FC8" w:rsidSect="00494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196"/>
    <w:rsid w:val="00494FC8"/>
    <w:rsid w:val="00884D3C"/>
    <w:rsid w:val="00A82209"/>
    <w:rsid w:val="00C54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4196"/>
    <w:rPr>
      <w:b/>
      <w:bCs/>
    </w:rPr>
  </w:style>
  <w:style w:type="paragraph" w:styleId="a4">
    <w:name w:val="Normal (Web)"/>
    <w:basedOn w:val="a"/>
    <w:uiPriority w:val="99"/>
    <w:semiHidden/>
    <w:unhideWhenUsed/>
    <w:rsid w:val="00C541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54196"/>
    <w:rPr>
      <w:color w:val="0000FF"/>
      <w:u w:val="single"/>
    </w:rPr>
  </w:style>
</w:styles>
</file>

<file path=word/webSettings.xml><?xml version="1.0" encoding="utf-8"?>
<w:webSettings xmlns:r="http://schemas.openxmlformats.org/officeDocument/2006/relationships" xmlns:w="http://schemas.openxmlformats.org/wordprocessingml/2006/main">
  <w:divs>
    <w:div w:id="1450129337">
      <w:bodyDiv w:val="1"/>
      <w:marLeft w:val="0"/>
      <w:marRight w:val="0"/>
      <w:marTop w:val="0"/>
      <w:marBottom w:val="0"/>
      <w:divBdr>
        <w:top w:val="none" w:sz="0" w:space="0" w:color="auto"/>
        <w:left w:val="none" w:sz="0" w:space="0" w:color="auto"/>
        <w:bottom w:val="none" w:sz="0" w:space="0" w:color="auto"/>
        <w:right w:val="none" w:sz="0" w:space="0" w:color="auto"/>
      </w:divBdr>
      <w:divsChild>
        <w:div w:id="1180391584">
          <w:marLeft w:val="1800"/>
          <w:marRight w:val="0"/>
          <w:marTop w:val="0"/>
          <w:marBottom w:val="0"/>
          <w:divBdr>
            <w:top w:val="none" w:sz="0" w:space="0" w:color="auto"/>
            <w:left w:val="none" w:sz="0" w:space="0" w:color="auto"/>
            <w:bottom w:val="none" w:sz="0" w:space="0" w:color="auto"/>
            <w:right w:val="none" w:sz="0" w:space="0" w:color="auto"/>
          </w:divBdr>
        </w:div>
        <w:div w:id="313949011">
          <w:marLeft w:val="600"/>
          <w:marRight w:val="0"/>
          <w:marTop w:val="0"/>
          <w:marBottom w:val="0"/>
          <w:divBdr>
            <w:top w:val="none" w:sz="0" w:space="0" w:color="auto"/>
            <w:left w:val="none" w:sz="0" w:space="0" w:color="auto"/>
            <w:bottom w:val="none" w:sz="0" w:space="0" w:color="auto"/>
            <w:right w:val="none" w:sz="0" w:space="0" w:color="auto"/>
          </w:divBdr>
        </w:div>
        <w:div w:id="1990360148">
          <w:marLeft w:val="1612"/>
          <w:marRight w:val="0"/>
          <w:marTop w:val="0"/>
          <w:marBottom w:val="0"/>
          <w:divBdr>
            <w:top w:val="none" w:sz="0" w:space="0" w:color="auto"/>
            <w:left w:val="none" w:sz="0" w:space="0" w:color="auto"/>
            <w:bottom w:val="none" w:sz="0" w:space="0" w:color="auto"/>
            <w:right w:val="none" w:sz="0" w:space="0" w:color="auto"/>
          </w:divBdr>
          <w:divsChild>
            <w:div w:id="1153832117">
              <w:marLeft w:val="0"/>
              <w:marRight w:val="0"/>
              <w:marTop w:val="0"/>
              <w:marBottom w:val="0"/>
              <w:divBdr>
                <w:top w:val="none" w:sz="0" w:space="0" w:color="auto"/>
                <w:left w:val="none" w:sz="0" w:space="0" w:color="auto"/>
                <w:bottom w:val="none" w:sz="0" w:space="0" w:color="auto"/>
                <w:right w:val="none" w:sz="0" w:space="0" w:color="auto"/>
              </w:divBdr>
            </w:div>
          </w:divsChild>
        </w:div>
        <w:div w:id="1226842676">
          <w:marLeft w:val="0"/>
          <w:marRight w:val="0"/>
          <w:marTop w:val="0"/>
          <w:marBottom w:val="0"/>
          <w:divBdr>
            <w:top w:val="none" w:sz="0" w:space="0" w:color="auto"/>
            <w:left w:val="none" w:sz="0" w:space="0" w:color="auto"/>
            <w:bottom w:val="none" w:sz="0" w:space="0" w:color="auto"/>
            <w:right w:val="none" w:sz="0" w:space="0" w:color="auto"/>
          </w:divBdr>
        </w:div>
        <w:div w:id="1194879909">
          <w:marLeft w:val="1612"/>
          <w:marRight w:val="0"/>
          <w:marTop w:val="0"/>
          <w:marBottom w:val="0"/>
          <w:divBdr>
            <w:top w:val="none" w:sz="0" w:space="0" w:color="auto"/>
            <w:left w:val="none" w:sz="0" w:space="0" w:color="auto"/>
            <w:bottom w:val="none" w:sz="0" w:space="0" w:color="auto"/>
            <w:right w:val="none" w:sz="0" w:space="0" w:color="auto"/>
          </w:divBdr>
        </w:div>
        <w:div w:id="848250465">
          <w:marLeft w:val="0"/>
          <w:marRight w:val="0"/>
          <w:marTop w:val="0"/>
          <w:marBottom w:val="0"/>
          <w:divBdr>
            <w:top w:val="none" w:sz="0" w:space="0" w:color="auto"/>
            <w:left w:val="none" w:sz="0" w:space="0" w:color="auto"/>
            <w:bottom w:val="none" w:sz="0" w:space="0" w:color="auto"/>
            <w:right w:val="none" w:sz="0" w:space="0" w:color="auto"/>
          </w:divBdr>
        </w:div>
        <w:div w:id="504320162">
          <w:marLeft w:val="1612"/>
          <w:marRight w:val="0"/>
          <w:marTop w:val="0"/>
          <w:marBottom w:val="0"/>
          <w:divBdr>
            <w:top w:val="none" w:sz="0" w:space="0" w:color="auto"/>
            <w:left w:val="none" w:sz="0" w:space="0" w:color="auto"/>
            <w:bottom w:val="none" w:sz="0" w:space="0" w:color="auto"/>
            <w:right w:val="none" w:sz="0" w:space="0" w:color="auto"/>
          </w:divBdr>
        </w:div>
        <w:div w:id="1967589074">
          <w:marLeft w:val="0"/>
          <w:marRight w:val="0"/>
          <w:marTop w:val="0"/>
          <w:marBottom w:val="0"/>
          <w:divBdr>
            <w:top w:val="none" w:sz="0" w:space="0" w:color="auto"/>
            <w:left w:val="none" w:sz="0" w:space="0" w:color="auto"/>
            <w:bottom w:val="none" w:sz="0" w:space="0" w:color="auto"/>
            <w:right w:val="none" w:sz="0" w:space="0" w:color="auto"/>
          </w:divBdr>
        </w:div>
        <w:div w:id="796753859">
          <w:marLeft w:val="1612"/>
          <w:marRight w:val="0"/>
          <w:marTop w:val="0"/>
          <w:marBottom w:val="0"/>
          <w:divBdr>
            <w:top w:val="none" w:sz="0" w:space="0" w:color="auto"/>
            <w:left w:val="none" w:sz="0" w:space="0" w:color="auto"/>
            <w:bottom w:val="none" w:sz="0" w:space="0" w:color="auto"/>
            <w:right w:val="none" w:sz="0" w:space="0" w:color="auto"/>
          </w:divBdr>
        </w:div>
        <w:div w:id="109788479">
          <w:marLeft w:val="0"/>
          <w:marRight w:val="0"/>
          <w:marTop w:val="0"/>
          <w:marBottom w:val="0"/>
          <w:divBdr>
            <w:top w:val="none" w:sz="0" w:space="0" w:color="auto"/>
            <w:left w:val="none" w:sz="0" w:space="0" w:color="auto"/>
            <w:bottom w:val="none" w:sz="0" w:space="0" w:color="auto"/>
            <w:right w:val="none" w:sz="0" w:space="0" w:color="auto"/>
          </w:divBdr>
        </w:div>
        <w:div w:id="806894564">
          <w:marLeft w:val="1612"/>
          <w:marRight w:val="0"/>
          <w:marTop w:val="0"/>
          <w:marBottom w:val="0"/>
          <w:divBdr>
            <w:top w:val="none" w:sz="0" w:space="0" w:color="auto"/>
            <w:left w:val="none" w:sz="0" w:space="0" w:color="auto"/>
            <w:bottom w:val="none" w:sz="0" w:space="0" w:color="auto"/>
            <w:right w:val="none" w:sz="0" w:space="0" w:color="auto"/>
          </w:divBdr>
        </w:div>
        <w:div w:id="653417398">
          <w:marLeft w:val="0"/>
          <w:marRight w:val="0"/>
          <w:marTop w:val="0"/>
          <w:marBottom w:val="0"/>
          <w:divBdr>
            <w:top w:val="none" w:sz="0" w:space="0" w:color="auto"/>
            <w:left w:val="none" w:sz="0" w:space="0" w:color="auto"/>
            <w:bottom w:val="none" w:sz="0" w:space="0" w:color="auto"/>
            <w:right w:val="none" w:sz="0" w:space="0" w:color="auto"/>
          </w:divBdr>
        </w:div>
        <w:div w:id="1727341764">
          <w:marLeft w:val="0"/>
          <w:marRight w:val="0"/>
          <w:marTop w:val="0"/>
          <w:marBottom w:val="0"/>
          <w:divBdr>
            <w:top w:val="none" w:sz="0" w:space="0" w:color="auto"/>
            <w:left w:val="none" w:sz="0" w:space="0" w:color="auto"/>
            <w:bottom w:val="none" w:sz="0" w:space="0" w:color="auto"/>
            <w:right w:val="none" w:sz="0" w:space="0" w:color="auto"/>
          </w:divBdr>
        </w:div>
        <w:div w:id="106237453">
          <w:marLeft w:val="0"/>
          <w:marRight w:val="0"/>
          <w:marTop w:val="0"/>
          <w:marBottom w:val="0"/>
          <w:divBdr>
            <w:top w:val="none" w:sz="0" w:space="0" w:color="auto"/>
            <w:left w:val="none" w:sz="0" w:space="0" w:color="auto"/>
            <w:bottom w:val="none" w:sz="0" w:space="0" w:color="auto"/>
            <w:right w:val="none" w:sz="0" w:space="0" w:color="auto"/>
          </w:divBdr>
        </w:div>
        <w:div w:id="401298886">
          <w:marLeft w:val="0"/>
          <w:marRight w:val="0"/>
          <w:marTop w:val="0"/>
          <w:marBottom w:val="0"/>
          <w:divBdr>
            <w:top w:val="none" w:sz="0" w:space="0" w:color="auto"/>
            <w:left w:val="none" w:sz="0" w:space="0" w:color="auto"/>
            <w:bottom w:val="none" w:sz="0" w:space="0" w:color="auto"/>
            <w:right w:val="none" w:sz="0" w:space="0" w:color="auto"/>
          </w:divBdr>
        </w:div>
        <w:div w:id="714623292">
          <w:marLeft w:val="1612"/>
          <w:marRight w:val="0"/>
          <w:marTop w:val="0"/>
          <w:marBottom w:val="0"/>
          <w:divBdr>
            <w:top w:val="none" w:sz="0" w:space="0" w:color="auto"/>
            <w:left w:val="none" w:sz="0" w:space="0" w:color="auto"/>
            <w:bottom w:val="none" w:sz="0" w:space="0" w:color="auto"/>
            <w:right w:val="none" w:sz="0" w:space="0" w:color="auto"/>
          </w:divBdr>
        </w:div>
        <w:div w:id="426075329">
          <w:marLeft w:val="0"/>
          <w:marRight w:val="0"/>
          <w:marTop w:val="0"/>
          <w:marBottom w:val="0"/>
          <w:divBdr>
            <w:top w:val="none" w:sz="0" w:space="0" w:color="auto"/>
            <w:left w:val="none" w:sz="0" w:space="0" w:color="auto"/>
            <w:bottom w:val="none" w:sz="0" w:space="0" w:color="auto"/>
            <w:right w:val="none" w:sz="0" w:space="0" w:color="auto"/>
          </w:divBdr>
        </w:div>
        <w:div w:id="1408572040">
          <w:marLeft w:val="1612"/>
          <w:marRight w:val="0"/>
          <w:marTop w:val="0"/>
          <w:marBottom w:val="0"/>
          <w:divBdr>
            <w:top w:val="none" w:sz="0" w:space="0" w:color="auto"/>
            <w:left w:val="none" w:sz="0" w:space="0" w:color="auto"/>
            <w:bottom w:val="none" w:sz="0" w:space="0" w:color="auto"/>
            <w:right w:val="none" w:sz="0" w:space="0" w:color="auto"/>
          </w:divBdr>
        </w:div>
        <w:div w:id="1655572001">
          <w:marLeft w:val="0"/>
          <w:marRight w:val="0"/>
          <w:marTop w:val="0"/>
          <w:marBottom w:val="0"/>
          <w:divBdr>
            <w:top w:val="none" w:sz="0" w:space="0" w:color="auto"/>
            <w:left w:val="none" w:sz="0" w:space="0" w:color="auto"/>
            <w:bottom w:val="none" w:sz="0" w:space="0" w:color="auto"/>
            <w:right w:val="none" w:sz="0" w:space="0" w:color="auto"/>
          </w:divBdr>
        </w:div>
        <w:div w:id="720403327">
          <w:marLeft w:val="1612"/>
          <w:marRight w:val="0"/>
          <w:marTop w:val="0"/>
          <w:marBottom w:val="0"/>
          <w:divBdr>
            <w:top w:val="none" w:sz="0" w:space="0" w:color="auto"/>
            <w:left w:val="none" w:sz="0" w:space="0" w:color="auto"/>
            <w:bottom w:val="none" w:sz="0" w:space="0" w:color="auto"/>
            <w:right w:val="none" w:sz="0" w:space="0" w:color="auto"/>
          </w:divBdr>
        </w:div>
        <w:div w:id="1394502123">
          <w:marLeft w:val="0"/>
          <w:marRight w:val="0"/>
          <w:marTop w:val="0"/>
          <w:marBottom w:val="0"/>
          <w:divBdr>
            <w:top w:val="none" w:sz="0" w:space="0" w:color="auto"/>
            <w:left w:val="none" w:sz="0" w:space="0" w:color="auto"/>
            <w:bottom w:val="none" w:sz="0" w:space="0" w:color="auto"/>
            <w:right w:val="none" w:sz="0" w:space="0" w:color="auto"/>
          </w:divBdr>
        </w:div>
        <w:div w:id="86311254">
          <w:marLeft w:val="161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gs.tatar.ru/rus/territor.ru" TargetMode="External"/><Relationship Id="rId13" Type="http://schemas.openxmlformats.org/officeDocument/2006/relationships/hyperlink" Target="http://zags.tatar.ru/rus/territor.ru" TargetMode="External"/><Relationship Id="rId18" Type="http://schemas.openxmlformats.org/officeDocument/2006/relationships/hyperlink" Target="http://zags.tatar.ru/rus/territor.ru" TargetMode="External"/><Relationship Id="rId3" Type="http://schemas.openxmlformats.org/officeDocument/2006/relationships/webSettings" Target="webSettings.xml"/><Relationship Id="rId7" Type="http://schemas.openxmlformats.org/officeDocument/2006/relationships/hyperlink" Target="http://zags.tatar.ru/rus/territor.ru" TargetMode="External"/><Relationship Id="rId12" Type="http://schemas.openxmlformats.org/officeDocument/2006/relationships/hyperlink" Target="http://zags.tatar.ru/rus/territor.ru" TargetMode="External"/><Relationship Id="rId17" Type="http://schemas.openxmlformats.org/officeDocument/2006/relationships/hyperlink" Target="http://zags.tatar.ru/rus/territor.ru" TargetMode="External"/><Relationship Id="rId2" Type="http://schemas.openxmlformats.org/officeDocument/2006/relationships/settings" Target="settings.xml"/><Relationship Id="rId16" Type="http://schemas.openxmlformats.org/officeDocument/2006/relationships/hyperlink" Target="http://zags.tatar.ru/rus/territor.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gs.tatar.ru/rus/territor.ru" TargetMode="External"/><Relationship Id="rId11" Type="http://schemas.openxmlformats.org/officeDocument/2006/relationships/hyperlink" Target="http://zags.tatar.ru/rus/territor.ru" TargetMode="External"/><Relationship Id="rId5" Type="http://schemas.openxmlformats.org/officeDocument/2006/relationships/hyperlink" Target="http://zags.tatar.ru/rus/territor.ru" TargetMode="External"/><Relationship Id="rId15" Type="http://schemas.openxmlformats.org/officeDocument/2006/relationships/hyperlink" Target="http://zags.tatar.ru/rus/territor.ru" TargetMode="External"/><Relationship Id="rId10" Type="http://schemas.openxmlformats.org/officeDocument/2006/relationships/hyperlink" Target="http://zags.tatar.ru/rus/territor.ru" TargetMode="External"/><Relationship Id="rId19" Type="http://schemas.openxmlformats.org/officeDocument/2006/relationships/fontTable" Target="fontTable.xml"/><Relationship Id="rId4" Type="http://schemas.openxmlformats.org/officeDocument/2006/relationships/hyperlink" Target="http://zags.tatar.ru/rus/territor.ru" TargetMode="External"/><Relationship Id="rId9" Type="http://schemas.openxmlformats.org/officeDocument/2006/relationships/hyperlink" Target="http://zags.tatar.ru/rus/territor.ru" TargetMode="External"/><Relationship Id="rId14" Type="http://schemas.openxmlformats.org/officeDocument/2006/relationships/hyperlink" Target="http://zags.tatar.ru/rus/territ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2527</Words>
  <Characters>14405</Characters>
  <Application>Microsoft Office Word</Application>
  <DocSecurity>0</DocSecurity>
  <Lines>120</Lines>
  <Paragraphs>33</Paragraphs>
  <ScaleCrop>false</ScaleCrop>
  <Company>office 2007 rus ent:</Company>
  <LinksUpToDate>false</LinksUpToDate>
  <CharactersWithSpaces>16899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Зарипова</dc:creator>
  <cp:keywords/>
  <dc:description/>
  <cp:lastModifiedBy>Зарипова</cp:lastModifiedBy>
  <cp:revision>4</cp:revision>
  <dcterms:created xsi:type="dcterms:W3CDTF">2020-08-28T07:51:00Z</dcterms:created>
  <dcterms:modified xsi:type="dcterms:W3CDTF">2020-08-28T12:04:00Z</dcterms:modified>
</cp:coreProperties>
</file>