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D1" w:rsidRPr="00E96D14" w:rsidRDefault="005939CD" w:rsidP="00E96D1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96D14">
        <w:rPr>
          <w:rFonts w:ascii="Times New Roman" w:hAnsi="Times New Roman"/>
          <w:color w:val="000000"/>
          <w:sz w:val="24"/>
          <w:szCs w:val="24"/>
        </w:rPr>
        <w:t>П</w:t>
      </w:r>
      <w:r w:rsidR="00D51BD1" w:rsidRPr="00E96D14">
        <w:rPr>
          <w:rFonts w:ascii="Times New Roman" w:hAnsi="Times New Roman"/>
          <w:color w:val="000000"/>
          <w:sz w:val="24"/>
          <w:szCs w:val="24"/>
        </w:rPr>
        <w:t>овестк</w:t>
      </w:r>
      <w:r w:rsidRPr="00E96D14">
        <w:rPr>
          <w:rFonts w:ascii="Times New Roman" w:hAnsi="Times New Roman"/>
          <w:color w:val="000000"/>
          <w:sz w:val="24"/>
          <w:szCs w:val="24"/>
        </w:rPr>
        <w:t>а</w:t>
      </w:r>
      <w:r w:rsidR="00D51BD1" w:rsidRPr="00E96D14">
        <w:rPr>
          <w:rFonts w:ascii="Times New Roman" w:hAnsi="Times New Roman"/>
          <w:color w:val="000000"/>
          <w:sz w:val="24"/>
          <w:szCs w:val="24"/>
        </w:rPr>
        <w:t xml:space="preserve"> заседания комиссии </w:t>
      </w:r>
    </w:p>
    <w:p w:rsidR="00D51BD1" w:rsidRPr="00E96D14" w:rsidRDefault="00D51BD1" w:rsidP="00E96D1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96D14">
        <w:rPr>
          <w:rFonts w:ascii="Times New Roman" w:hAnsi="Times New Roman"/>
          <w:color w:val="000000"/>
          <w:sz w:val="24"/>
          <w:szCs w:val="24"/>
        </w:rPr>
        <w:t xml:space="preserve">по координации работы по противодействию коррупции </w:t>
      </w:r>
    </w:p>
    <w:p w:rsidR="00D51BD1" w:rsidRPr="00E96D14" w:rsidRDefault="00D51BD1" w:rsidP="00E96D1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96D14">
        <w:rPr>
          <w:rFonts w:ascii="Times New Roman" w:hAnsi="Times New Roman"/>
          <w:color w:val="000000"/>
          <w:sz w:val="24"/>
          <w:szCs w:val="24"/>
        </w:rPr>
        <w:t>в Рыбно-Слободском муниципальном районе</w:t>
      </w:r>
    </w:p>
    <w:p w:rsidR="00240C8B" w:rsidRPr="00E96D14" w:rsidRDefault="00240C8B" w:rsidP="00E96D14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240C8B" w:rsidRPr="00E96D14" w:rsidRDefault="00240C8B" w:rsidP="00E96D1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96D14">
        <w:rPr>
          <w:rFonts w:ascii="Times New Roman" w:hAnsi="Times New Roman"/>
          <w:b/>
          <w:sz w:val="24"/>
          <w:szCs w:val="24"/>
        </w:rPr>
        <w:t xml:space="preserve">Место проведения </w:t>
      </w:r>
      <w:r w:rsidRPr="00E96D14">
        <w:rPr>
          <w:rFonts w:ascii="Times New Roman" w:hAnsi="Times New Roman"/>
          <w:sz w:val="24"/>
          <w:szCs w:val="24"/>
        </w:rPr>
        <w:t>– пгт. Рыбная Слобода, ул. Ленина, до</w:t>
      </w:r>
      <w:r w:rsidR="0023330B">
        <w:rPr>
          <w:rFonts w:ascii="Times New Roman" w:hAnsi="Times New Roman"/>
          <w:sz w:val="24"/>
          <w:szCs w:val="24"/>
        </w:rPr>
        <w:t>м</w:t>
      </w:r>
      <w:bookmarkStart w:id="0" w:name="_GoBack"/>
      <w:bookmarkEnd w:id="0"/>
      <w:r w:rsidRPr="00E96D14">
        <w:rPr>
          <w:rFonts w:ascii="Times New Roman" w:hAnsi="Times New Roman"/>
          <w:sz w:val="24"/>
          <w:szCs w:val="24"/>
        </w:rPr>
        <w:t xml:space="preserve"> 48, зал заседаний органа местного самоуправления Рыбно-Слободского муниципального района </w:t>
      </w:r>
    </w:p>
    <w:p w:rsidR="008E63B4" w:rsidRPr="00B749C4" w:rsidRDefault="00467671" w:rsidP="002E5136">
      <w:pPr>
        <w:jc w:val="both"/>
        <w:rPr>
          <w:rFonts w:ascii="Times New Roman" w:hAnsi="Times New Roman"/>
          <w:b/>
          <w:sz w:val="24"/>
          <w:szCs w:val="24"/>
        </w:rPr>
      </w:pPr>
      <w:r w:rsidRPr="00E96D14">
        <w:rPr>
          <w:rFonts w:ascii="Times New Roman" w:hAnsi="Times New Roman"/>
          <w:b/>
          <w:sz w:val="24"/>
          <w:szCs w:val="24"/>
        </w:rPr>
        <w:t>1</w:t>
      </w:r>
      <w:r w:rsidR="00252C51" w:rsidRPr="00E96D14">
        <w:rPr>
          <w:rFonts w:ascii="Times New Roman" w:hAnsi="Times New Roman"/>
          <w:sz w:val="24"/>
          <w:szCs w:val="24"/>
        </w:rPr>
        <w:t xml:space="preserve">. </w:t>
      </w:r>
      <w:r w:rsidR="002E5136" w:rsidRPr="00B749C4">
        <w:rPr>
          <w:rFonts w:ascii="Times New Roman" w:hAnsi="Times New Roman"/>
          <w:b/>
          <w:sz w:val="24"/>
          <w:szCs w:val="24"/>
        </w:rPr>
        <w:t xml:space="preserve">О принятии мер прокурорского реагирования в целях устранения нарушений законодательства о противодействии коррупции за 2019 год. </w:t>
      </w:r>
    </w:p>
    <w:tbl>
      <w:tblPr>
        <w:tblpPr w:leftFromText="180" w:rightFromText="180" w:vertAnchor="text" w:horzAnchor="margin" w:tblpY="226"/>
        <w:tblW w:w="19273" w:type="dxa"/>
        <w:tblLook w:val="04A0" w:firstRow="1" w:lastRow="0" w:firstColumn="1" w:lastColumn="0" w:noHBand="0" w:noVBand="1"/>
      </w:tblPr>
      <w:tblGrid>
        <w:gridCol w:w="3123"/>
        <w:gridCol w:w="6375"/>
        <w:gridCol w:w="3123"/>
        <w:gridCol w:w="6652"/>
      </w:tblGrid>
      <w:tr w:rsidR="00C91603" w:rsidRPr="00E96D14" w:rsidTr="00C91603">
        <w:trPr>
          <w:trHeight w:val="1305"/>
        </w:trPr>
        <w:tc>
          <w:tcPr>
            <w:tcW w:w="3123" w:type="dxa"/>
          </w:tcPr>
          <w:p w:rsidR="00C91603" w:rsidRPr="00E96D14" w:rsidRDefault="00C91603" w:rsidP="001962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D14">
              <w:rPr>
                <w:rFonts w:ascii="Times New Roman" w:eastAsia="Times New Roman" w:hAnsi="Times New Roman"/>
                <w:bCs/>
                <w:sz w:val="24"/>
                <w:szCs w:val="24"/>
              </w:rPr>
              <w:t>Шакирзянов</w:t>
            </w:r>
            <w:proofErr w:type="spellEnd"/>
            <w:r w:rsidRPr="00E96D1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Руслан </w:t>
            </w:r>
            <w:proofErr w:type="spellStart"/>
            <w:r w:rsidRPr="00E96D14">
              <w:rPr>
                <w:rFonts w:ascii="Times New Roman" w:eastAsia="Times New Roman" w:hAnsi="Times New Roman"/>
                <w:bCs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6375" w:type="dxa"/>
          </w:tcPr>
          <w:p w:rsidR="00C91603" w:rsidRPr="00E96D14" w:rsidRDefault="00C91603" w:rsidP="000F54D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D14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Прокурор Рыбно-Слободского района Республики Татарстан</w:t>
            </w:r>
          </w:p>
        </w:tc>
        <w:tc>
          <w:tcPr>
            <w:tcW w:w="3123" w:type="dxa"/>
            <w:hideMark/>
          </w:tcPr>
          <w:p w:rsidR="00C91603" w:rsidRPr="00E96D14" w:rsidRDefault="00C91603" w:rsidP="00E96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2" w:type="dxa"/>
            <w:hideMark/>
          </w:tcPr>
          <w:p w:rsidR="00C91603" w:rsidRPr="00E96D14" w:rsidRDefault="00C91603" w:rsidP="00E96D14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</w:tbl>
    <w:p w:rsidR="00467671" w:rsidRPr="00E96D14" w:rsidRDefault="00467671" w:rsidP="00E96D1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96D14">
        <w:rPr>
          <w:rFonts w:ascii="Times New Roman" w:hAnsi="Times New Roman"/>
          <w:b/>
          <w:sz w:val="24"/>
          <w:szCs w:val="24"/>
        </w:rPr>
        <w:t>2</w:t>
      </w:r>
      <w:r w:rsidRPr="00E96D14">
        <w:rPr>
          <w:rFonts w:ascii="Times New Roman" w:hAnsi="Times New Roman"/>
          <w:sz w:val="24"/>
          <w:szCs w:val="24"/>
        </w:rPr>
        <w:t>. </w:t>
      </w:r>
      <w:r w:rsidRPr="00E96D14">
        <w:rPr>
          <w:rFonts w:ascii="Times New Roman" w:hAnsi="Times New Roman"/>
          <w:b/>
          <w:sz w:val="24"/>
          <w:szCs w:val="24"/>
        </w:rPr>
        <w:t>О мерах по предупреждению и пресечению коррупции при реализации федеральных и республиканских программ строительства и ремонта объектов социально-культурной сферы на территории района.</w:t>
      </w:r>
    </w:p>
    <w:tbl>
      <w:tblPr>
        <w:tblpPr w:leftFromText="180" w:rightFromText="180" w:vertAnchor="text" w:horzAnchor="margin" w:tblpY="226"/>
        <w:tblW w:w="19211" w:type="dxa"/>
        <w:tblLook w:val="04A0" w:firstRow="1" w:lastRow="0" w:firstColumn="1" w:lastColumn="0" w:noHBand="0" w:noVBand="1"/>
      </w:tblPr>
      <w:tblGrid>
        <w:gridCol w:w="3012"/>
        <w:gridCol w:w="6627"/>
        <w:gridCol w:w="3012"/>
        <w:gridCol w:w="6560"/>
      </w:tblGrid>
      <w:tr w:rsidR="00467671" w:rsidRPr="00E96D14" w:rsidTr="00800F92">
        <w:trPr>
          <w:trHeight w:val="1153"/>
        </w:trPr>
        <w:tc>
          <w:tcPr>
            <w:tcW w:w="3012" w:type="dxa"/>
          </w:tcPr>
          <w:p w:rsidR="00467671" w:rsidRPr="00E96D14" w:rsidRDefault="00467671" w:rsidP="00E96D14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6D1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Ризаев Дамир </w:t>
            </w:r>
          </w:p>
          <w:p w:rsidR="00467671" w:rsidRPr="00E96D14" w:rsidRDefault="00467671" w:rsidP="00E96D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14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Наилевич</w:t>
            </w:r>
          </w:p>
        </w:tc>
        <w:tc>
          <w:tcPr>
            <w:tcW w:w="6627" w:type="dxa"/>
          </w:tcPr>
          <w:p w:rsidR="00467671" w:rsidRPr="00E96D14" w:rsidRDefault="003D3950" w:rsidP="00E96D1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</w:t>
            </w:r>
            <w:r w:rsidR="00467671" w:rsidRPr="00E96D14">
              <w:rPr>
                <w:rFonts w:ascii="Times New Roman" w:eastAsia="Times New Roman" w:hAnsi="Times New Roman"/>
                <w:bCs/>
                <w:sz w:val="24"/>
                <w:szCs w:val="24"/>
              </w:rPr>
              <w:t>аместитель руководителя Исполнительного комитета Рыбно-Слободского муниципального района по инфраструктурному развитию</w:t>
            </w:r>
          </w:p>
        </w:tc>
        <w:tc>
          <w:tcPr>
            <w:tcW w:w="3012" w:type="dxa"/>
          </w:tcPr>
          <w:p w:rsidR="00467671" w:rsidRPr="00E96D14" w:rsidRDefault="00467671" w:rsidP="00E96D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</w:tcPr>
          <w:p w:rsidR="00467671" w:rsidRPr="00E96D14" w:rsidRDefault="00467671" w:rsidP="00E96D14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</w:tbl>
    <w:p w:rsidR="00906EA5" w:rsidRPr="00E96D14" w:rsidRDefault="00F91A12" w:rsidP="00E96D1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6D14">
        <w:rPr>
          <w:rFonts w:ascii="Times New Roman" w:hAnsi="Times New Roman"/>
          <w:b/>
          <w:sz w:val="24"/>
          <w:szCs w:val="24"/>
        </w:rPr>
        <w:t xml:space="preserve">3. </w:t>
      </w:r>
      <w:r w:rsidR="00906EA5" w:rsidRPr="00E96D14">
        <w:rPr>
          <w:rFonts w:ascii="Times New Roman" w:hAnsi="Times New Roman"/>
          <w:b/>
          <w:sz w:val="24"/>
          <w:szCs w:val="24"/>
        </w:rPr>
        <w:t>О работе средств массовой информации по антикоррупционной пропаганде, укреплению доверия к власти и повышению ее авторитета.</w:t>
      </w:r>
    </w:p>
    <w:tbl>
      <w:tblPr>
        <w:tblpPr w:leftFromText="180" w:rightFromText="180" w:vertAnchor="text" w:horzAnchor="margin" w:tblpY="226"/>
        <w:tblW w:w="9729" w:type="dxa"/>
        <w:tblLook w:val="04A0" w:firstRow="1" w:lastRow="0" w:firstColumn="1" w:lastColumn="0" w:noHBand="0" w:noVBand="1"/>
      </w:tblPr>
      <w:tblGrid>
        <w:gridCol w:w="3108"/>
        <w:gridCol w:w="6621"/>
      </w:tblGrid>
      <w:tr w:rsidR="00906EA5" w:rsidRPr="00E96D14" w:rsidTr="00282FE2">
        <w:trPr>
          <w:trHeight w:val="1274"/>
        </w:trPr>
        <w:tc>
          <w:tcPr>
            <w:tcW w:w="3108" w:type="dxa"/>
            <w:hideMark/>
          </w:tcPr>
          <w:p w:rsidR="00906EA5" w:rsidRPr="00E96D14" w:rsidRDefault="00906EA5" w:rsidP="00E96D14">
            <w:pPr>
              <w:rPr>
                <w:rFonts w:ascii="Times New Roman" w:hAnsi="Times New Roman"/>
                <w:sz w:val="24"/>
                <w:szCs w:val="24"/>
              </w:rPr>
            </w:pPr>
            <w:r w:rsidRPr="00E96D14">
              <w:rPr>
                <w:rFonts w:ascii="Times New Roman" w:hAnsi="Times New Roman"/>
                <w:sz w:val="24"/>
                <w:szCs w:val="24"/>
              </w:rPr>
              <w:t>Мингазова Тансылу Гумеровна</w:t>
            </w:r>
          </w:p>
          <w:p w:rsidR="00906EA5" w:rsidRPr="00E96D14" w:rsidRDefault="00906EA5" w:rsidP="00E96D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hideMark/>
          </w:tcPr>
          <w:p w:rsidR="00906EA5" w:rsidRPr="00E96D14" w:rsidRDefault="00906EA5" w:rsidP="00E96D1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6D14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 филиала - главный редактор газеты «Авыл офыклары» («Сельские горизонты</w:t>
            </w:r>
            <w:proofErr w:type="gramStart"/>
            <w:r w:rsidRPr="00E96D14">
              <w:rPr>
                <w:rFonts w:ascii="Times New Roman" w:eastAsia="Times New Roman" w:hAnsi="Times New Roman"/>
                <w:bCs/>
                <w:sz w:val="24"/>
                <w:szCs w:val="24"/>
              </w:rPr>
              <w:t>»)  АО</w:t>
            </w:r>
            <w:proofErr w:type="gramEnd"/>
            <w:r w:rsidRPr="00E96D1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«Татмедиа»</w:t>
            </w:r>
          </w:p>
          <w:p w:rsidR="00906EA5" w:rsidRPr="00E96D14" w:rsidRDefault="00906EA5" w:rsidP="00E96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6EA5" w:rsidRPr="00E96D14" w:rsidRDefault="00906EA5" w:rsidP="00620CD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6D14">
        <w:rPr>
          <w:rFonts w:ascii="Times New Roman" w:hAnsi="Times New Roman"/>
          <w:b/>
          <w:sz w:val="24"/>
          <w:szCs w:val="24"/>
        </w:rPr>
        <w:t>4. Антикоррупционный мониторинг за 1 полугодие 2019 года.</w:t>
      </w:r>
    </w:p>
    <w:p w:rsidR="008D4815" w:rsidRPr="00E96D14" w:rsidRDefault="00906EA5" w:rsidP="00620CDC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D14">
        <w:rPr>
          <w:rFonts w:ascii="Times New Roman" w:hAnsi="Times New Roman"/>
          <w:b/>
          <w:sz w:val="24"/>
          <w:szCs w:val="24"/>
        </w:rPr>
        <w:t xml:space="preserve">Об обзоре коррупционных практик по результатам мониторинга правонарушений и преступлений, выявленных в Республике Татарстан за 201ё7-2019 годы. </w:t>
      </w:r>
    </w:p>
    <w:tbl>
      <w:tblPr>
        <w:tblpPr w:leftFromText="180" w:rightFromText="180" w:vertAnchor="text" w:horzAnchor="margin" w:tblpY="226"/>
        <w:tblW w:w="9818" w:type="dxa"/>
        <w:tblLook w:val="04A0" w:firstRow="1" w:lastRow="0" w:firstColumn="1" w:lastColumn="0" w:noHBand="0" w:noVBand="1"/>
      </w:tblPr>
      <w:tblGrid>
        <w:gridCol w:w="3136"/>
        <w:gridCol w:w="6682"/>
      </w:tblGrid>
      <w:tr w:rsidR="00906EA5" w:rsidRPr="00E96D14" w:rsidTr="00282FE2">
        <w:trPr>
          <w:trHeight w:val="1274"/>
        </w:trPr>
        <w:tc>
          <w:tcPr>
            <w:tcW w:w="3136" w:type="dxa"/>
            <w:hideMark/>
          </w:tcPr>
          <w:p w:rsidR="00906EA5" w:rsidRPr="00E96D14" w:rsidRDefault="00906EA5" w:rsidP="00E96D14">
            <w:pPr>
              <w:rPr>
                <w:rFonts w:ascii="Times New Roman" w:hAnsi="Times New Roman"/>
                <w:sz w:val="24"/>
                <w:szCs w:val="24"/>
              </w:rPr>
            </w:pPr>
            <w:r w:rsidRPr="00E96D14">
              <w:rPr>
                <w:rFonts w:ascii="Times New Roman" w:hAnsi="Times New Roman"/>
                <w:sz w:val="24"/>
                <w:szCs w:val="24"/>
              </w:rPr>
              <w:t>Аслямов Халиль Гарафиевич</w:t>
            </w:r>
          </w:p>
        </w:tc>
        <w:tc>
          <w:tcPr>
            <w:tcW w:w="6682" w:type="dxa"/>
            <w:hideMark/>
          </w:tcPr>
          <w:p w:rsidR="00906EA5" w:rsidRPr="00E96D14" w:rsidRDefault="003D3950" w:rsidP="00E96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06EA5" w:rsidRPr="00E96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омощник Главы по вопросам противодействия коррупции</w:t>
            </w:r>
          </w:p>
        </w:tc>
      </w:tr>
    </w:tbl>
    <w:p w:rsidR="0032266E" w:rsidRPr="00E96D14" w:rsidRDefault="00AA7537" w:rsidP="007D18E7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96D14">
        <w:rPr>
          <w:rFonts w:ascii="Times New Roman" w:hAnsi="Times New Roman"/>
          <w:b/>
          <w:sz w:val="24"/>
          <w:szCs w:val="24"/>
        </w:rPr>
        <w:t>Об итогах анализа деятельности по оформлению технических заданий на осуществление закупок и услуг для муниципальных нужд</w:t>
      </w:r>
      <w:r w:rsidR="0032266E" w:rsidRPr="00E96D14">
        <w:rPr>
          <w:rFonts w:ascii="Times New Roman" w:hAnsi="Times New Roman"/>
          <w:b/>
          <w:sz w:val="24"/>
          <w:szCs w:val="24"/>
        </w:rPr>
        <w:t>.</w:t>
      </w:r>
      <w:r w:rsidRPr="00E96D14">
        <w:rPr>
          <w:rFonts w:ascii="Times New Roman" w:hAnsi="Times New Roman"/>
          <w:b/>
          <w:sz w:val="24"/>
          <w:szCs w:val="24"/>
        </w:rPr>
        <w:t xml:space="preserve"> </w:t>
      </w:r>
    </w:p>
    <w:p w:rsidR="00FC2D50" w:rsidRPr="00E96D14" w:rsidRDefault="001D62C4" w:rsidP="000A2246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96D14">
        <w:rPr>
          <w:rFonts w:ascii="Times New Roman" w:hAnsi="Times New Roman"/>
          <w:b/>
          <w:sz w:val="24"/>
          <w:szCs w:val="24"/>
        </w:rPr>
        <w:t xml:space="preserve">О плане </w:t>
      </w:r>
      <w:r w:rsidRPr="00E96D14">
        <w:rPr>
          <w:rFonts w:ascii="Times New Roman" w:hAnsi="Times New Roman" w:cs="Times New Roman"/>
          <w:b/>
          <w:sz w:val="24"/>
          <w:szCs w:val="24"/>
        </w:rPr>
        <w:t>м</w:t>
      </w:r>
      <w:r w:rsidR="00FC2D50" w:rsidRPr="00E96D14">
        <w:rPr>
          <w:rFonts w:ascii="Times New Roman" w:hAnsi="Times New Roman" w:cs="Times New Roman"/>
          <w:b/>
          <w:sz w:val="24"/>
          <w:szCs w:val="24"/>
        </w:rPr>
        <w:t>ероприятий Рыбно-Слободского муниципального района Республики Татарстан приуроченных к Международному дню борьбы с коррупцией</w:t>
      </w:r>
    </w:p>
    <w:tbl>
      <w:tblPr>
        <w:tblpPr w:leftFromText="180" w:rightFromText="180" w:vertAnchor="text" w:horzAnchor="margin" w:tblpY="226"/>
        <w:tblW w:w="9832" w:type="dxa"/>
        <w:tblLook w:val="04A0" w:firstRow="1" w:lastRow="0" w:firstColumn="1" w:lastColumn="0" w:noHBand="0" w:noVBand="1"/>
      </w:tblPr>
      <w:tblGrid>
        <w:gridCol w:w="3140"/>
        <w:gridCol w:w="6692"/>
      </w:tblGrid>
      <w:tr w:rsidR="00E60FA5" w:rsidRPr="00E96D14" w:rsidTr="00E96D14">
        <w:trPr>
          <w:trHeight w:val="713"/>
        </w:trPr>
        <w:tc>
          <w:tcPr>
            <w:tcW w:w="3140" w:type="dxa"/>
            <w:hideMark/>
          </w:tcPr>
          <w:p w:rsidR="00E60FA5" w:rsidRPr="00E96D14" w:rsidRDefault="00AA7537" w:rsidP="00E96D14">
            <w:pPr>
              <w:rPr>
                <w:rFonts w:ascii="Times New Roman" w:hAnsi="Times New Roman"/>
                <w:sz w:val="24"/>
                <w:szCs w:val="24"/>
              </w:rPr>
            </w:pPr>
            <w:r w:rsidRPr="00E96D14">
              <w:rPr>
                <w:rFonts w:ascii="Times New Roman" w:hAnsi="Times New Roman"/>
                <w:sz w:val="24"/>
                <w:szCs w:val="24"/>
              </w:rPr>
              <w:t>Аслямов Халиль Гарафиевич</w:t>
            </w:r>
          </w:p>
        </w:tc>
        <w:tc>
          <w:tcPr>
            <w:tcW w:w="6692" w:type="dxa"/>
            <w:hideMark/>
          </w:tcPr>
          <w:p w:rsidR="00906EA5" w:rsidRPr="00E96D14" w:rsidRDefault="003D3950" w:rsidP="00E96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A7537" w:rsidRPr="00E96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омощник Главы по вопросам противодействия коррупции</w:t>
            </w:r>
          </w:p>
        </w:tc>
      </w:tr>
    </w:tbl>
    <w:p w:rsidR="00C857E6" w:rsidRPr="00E96D14" w:rsidRDefault="00C857E6" w:rsidP="00E96D1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857E6" w:rsidRPr="00E96D14" w:rsidSect="009659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4CDB"/>
    <w:multiLevelType w:val="hybridMultilevel"/>
    <w:tmpl w:val="40AC9C78"/>
    <w:lvl w:ilvl="0" w:tplc="177A2A90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6A34B6"/>
    <w:multiLevelType w:val="multilevel"/>
    <w:tmpl w:val="E60881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360C28E0"/>
    <w:multiLevelType w:val="hybridMultilevel"/>
    <w:tmpl w:val="D646BBA0"/>
    <w:lvl w:ilvl="0" w:tplc="A48AC7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E03741"/>
    <w:multiLevelType w:val="hybridMultilevel"/>
    <w:tmpl w:val="AFF4BF80"/>
    <w:lvl w:ilvl="0" w:tplc="433CA80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E067708"/>
    <w:multiLevelType w:val="hybridMultilevel"/>
    <w:tmpl w:val="B3682D16"/>
    <w:lvl w:ilvl="0" w:tplc="31584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17"/>
    <w:rsid w:val="00012474"/>
    <w:rsid w:val="00066E77"/>
    <w:rsid w:val="000948F4"/>
    <w:rsid w:val="000950E2"/>
    <w:rsid w:val="000A2246"/>
    <w:rsid w:val="000D065D"/>
    <w:rsid w:val="000F54D7"/>
    <w:rsid w:val="00134724"/>
    <w:rsid w:val="001433E5"/>
    <w:rsid w:val="00152AA5"/>
    <w:rsid w:val="001705AC"/>
    <w:rsid w:val="00196271"/>
    <w:rsid w:val="001C072E"/>
    <w:rsid w:val="001C1E7B"/>
    <w:rsid w:val="001D62C4"/>
    <w:rsid w:val="002214D2"/>
    <w:rsid w:val="0023330B"/>
    <w:rsid w:val="00240C8B"/>
    <w:rsid w:val="00252A17"/>
    <w:rsid w:val="00252C51"/>
    <w:rsid w:val="00286F03"/>
    <w:rsid w:val="002973D2"/>
    <w:rsid w:val="002C2D44"/>
    <w:rsid w:val="002E5136"/>
    <w:rsid w:val="002F0A0F"/>
    <w:rsid w:val="0032266E"/>
    <w:rsid w:val="00347BD2"/>
    <w:rsid w:val="003D3950"/>
    <w:rsid w:val="003E6080"/>
    <w:rsid w:val="004056D9"/>
    <w:rsid w:val="00425167"/>
    <w:rsid w:val="00444E5A"/>
    <w:rsid w:val="004463FC"/>
    <w:rsid w:val="00460B2D"/>
    <w:rsid w:val="00467671"/>
    <w:rsid w:val="004A4196"/>
    <w:rsid w:val="004D2F95"/>
    <w:rsid w:val="00500610"/>
    <w:rsid w:val="00500F4A"/>
    <w:rsid w:val="00507423"/>
    <w:rsid w:val="00525C71"/>
    <w:rsid w:val="005752D9"/>
    <w:rsid w:val="005939CD"/>
    <w:rsid w:val="005B710D"/>
    <w:rsid w:val="006051B9"/>
    <w:rsid w:val="00607EB0"/>
    <w:rsid w:val="00620CDC"/>
    <w:rsid w:val="00665075"/>
    <w:rsid w:val="00667B71"/>
    <w:rsid w:val="006C7D55"/>
    <w:rsid w:val="006E001B"/>
    <w:rsid w:val="006F77A6"/>
    <w:rsid w:val="007A73AE"/>
    <w:rsid w:val="007C7E83"/>
    <w:rsid w:val="007D18E7"/>
    <w:rsid w:val="007D2DFF"/>
    <w:rsid w:val="007F6F08"/>
    <w:rsid w:val="0080327D"/>
    <w:rsid w:val="008844B2"/>
    <w:rsid w:val="008B4A55"/>
    <w:rsid w:val="008C31E2"/>
    <w:rsid w:val="008D4815"/>
    <w:rsid w:val="008E63B4"/>
    <w:rsid w:val="00906EA5"/>
    <w:rsid w:val="009274B3"/>
    <w:rsid w:val="00941DDC"/>
    <w:rsid w:val="009659F5"/>
    <w:rsid w:val="009E5C34"/>
    <w:rsid w:val="00A43357"/>
    <w:rsid w:val="00A7748C"/>
    <w:rsid w:val="00AA7537"/>
    <w:rsid w:val="00AB16D5"/>
    <w:rsid w:val="00AB4391"/>
    <w:rsid w:val="00AB5ED6"/>
    <w:rsid w:val="00AE36E5"/>
    <w:rsid w:val="00AF07AE"/>
    <w:rsid w:val="00B218F9"/>
    <w:rsid w:val="00B749C4"/>
    <w:rsid w:val="00B800C3"/>
    <w:rsid w:val="00B9493C"/>
    <w:rsid w:val="00BB15FA"/>
    <w:rsid w:val="00C140A1"/>
    <w:rsid w:val="00C31112"/>
    <w:rsid w:val="00C3245D"/>
    <w:rsid w:val="00C50F90"/>
    <w:rsid w:val="00C524B6"/>
    <w:rsid w:val="00C857E6"/>
    <w:rsid w:val="00C91603"/>
    <w:rsid w:val="00CE2D35"/>
    <w:rsid w:val="00CE46B7"/>
    <w:rsid w:val="00CE7EC2"/>
    <w:rsid w:val="00D31A50"/>
    <w:rsid w:val="00D36D38"/>
    <w:rsid w:val="00D47627"/>
    <w:rsid w:val="00D51BD1"/>
    <w:rsid w:val="00D95F2E"/>
    <w:rsid w:val="00E00789"/>
    <w:rsid w:val="00E15BB4"/>
    <w:rsid w:val="00E217A0"/>
    <w:rsid w:val="00E30760"/>
    <w:rsid w:val="00E60FA5"/>
    <w:rsid w:val="00E661BE"/>
    <w:rsid w:val="00E96D14"/>
    <w:rsid w:val="00EB4C80"/>
    <w:rsid w:val="00F216EA"/>
    <w:rsid w:val="00F5351B"/>
    <w:rsid w:val="00F75F63"/>
    <w:rsid w:val="00F91A12"/>
    <w:rsid w:val="00FC1886"/>
    <w:rsid w:val="00FC2D50"/>
    <w:rsid w:val="00FD0C69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2A82"/>
  <w15:chartTrackingRefBased/>
  <w15:docId w15:val="{CAC68AAB-59D2-4A41-8D13-F6794D47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5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BB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Normal (Web)"/>
    <w:basedOn w:val="a"/>
    <w:rsid w:val="002F0A0F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table" w:styleId="a5">
    <w:name w:val="Table Grid"/>
    <w:basedOn w:val="a1"/>
    <w:rsid w:val="002F0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F0A0F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1"/>
    <w:basedOn w:val="a0"/>
    <w:rsid w:val="002F0A0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9E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C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998BD-242E-43D3-B6EC-C59264AB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91</cp:revision>
  <cp:lastPrinted>2019-11-11T14:34:00Z</cp:lastPrinted>
  <dcterms:created xsi:type="dcterms:W3CDTF">2019-11-11T06:54:00Z</dcterms:created>
  <dcterms:modified xsi:type="dcterms:W3CDTF">2019-12-03T13:21:00Z</dcterms:modified>
</cp:coreProperties>
</file>