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19" w:rsidRDefault="00E0711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7119" w:rsidRDefault="00E07119">
      <w:pPr>
        <w:pStyle w:val="ConsPlusNormal"/>
        <w:jc w:val="both"/>
      </w:pPr>
    </w:p>
    <w:p w:rsidR="00E07119" w:rsidRDefault="00E07119">
      <w:pPr>
        <w:pStyle w:val="ConsPlusTitle"/>
        <w:jc w:val="center"/>
      </w:pPr>
      <w:r>
        <w:t>КАБИНЕТ МИНИСТРОВ РЕСПУБЛИКИ ТАТАРСТАН</w:t>
      </w:r>
    </w:p>
    <w:p w:rsidR="00E07119" w:rsidRDefault="00E07119">
      <w:pPr>
        <w:pStyle w:val="ConsPlusTitle"/>
        <w:jc w:val="center"/>
      </w:pPr>
    </w:p>
    <w:p w:rsidR="00E07119" w:rsidRDefault="00E07119">
      <w:pPr>
        <w:pStyle w:val="ConsPlusTitle"/>
        <w:jc w:val="center"/>
      </w:pPr>
      <w:r>
        <w:t>ПОСТАНОВЛЕНИЕ</w:t>
      </w:r>
    </w:p>
    <w:p w:rsidR="00E07119" w:rsidRDefault="00E07119">
      <w:pPr>
        <w:pStyle w:val="ConsPlusTitle"/>
        <w:jc w:val="center"/>
      </w:pPr>
      <w:r>
        <w:t>от 11 ноября 2015 г. N 844</w:t>
      </w:r>
    </w:p>
    <w:p w:rsidR="00E07119" w:rsidRDefault="00E07119">
      <w:pPr>
        <w:pStyle w:val="ConsPlusTitle"/>
        <w:jc w:val="center"/>
      </w:pPr>
    </w:p>
    <w:p w:rsidR="00E07119" w:rsidRDefault="00E07119">
      <w:pPr>
        <w:pStyle w:val="ConsPlusTitle"/>
        <w:jc w:val="center"/>
      </w:pPr>
      <w:r>
        <w:t>О ВНЕСЕНИИ ИЗМЕНЕНИЙ В ОТДЕЛЬНЫЕ ПОСТАНОВЛЕНИЯ</w:t>
      </w:r>
    </w:p>
    <w:p w:rsidR="00E07119" w:rsidRDefault="00E07119">
      <w:pPr>
        <w:pStyle w:val="ConsPlusTitle"/>
        <w:jc w:val="center"/>
      </w:pPr>
      <w:r>
        <w:t>КАБИНЕТА МИНИСТРОВ РЕСПУБЛИКИ ТАТАРСТАН</w:t>
      </w:r>
    </w:p>
    <w:p w:rsidR="00E07119" w:rsidRDefault="00E07119">
      <w:pPr>
        <w:pStyle w:val="ConsPlusNormal"/>
        <w:jc w:val="both"/>
      </w:pPr>
    </w:p>
    <w:p w:rsidR="00E07119" w:rsidRDefault="00E07119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E07119" w:rsidRDefault="00E07119">
      <w:pPr>
        <w:pStyle w:val="ConsPlusNormal"/>
        <w:jc w:val="both"/>
      </w:pPr>
    </w:p>
    <w:p w:rsidR="00E07119" w:rsidRDefault="00E071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Регламент</w:t>
        </w:r>
      </w:hyperlink>
      <w:r>
        <w:t xml:space="preserve"> представления информации для осуществления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Татарстан, иных государственных органов и организаций по реализации антикоррупционных мер на территории Республики Татарстан, утвержденный Постановлением Кабинета Министров</w:t>
      </w:r>
      <w:proofErr w:type="gramEnd"/>
      <w:r>
        <w:t xml:space="preserve"> </w:t>
      </w:r>
      <w:proofErr w:type="gramStart"/>
      <w:r>
        <w:t>Республики Татарстан от 10.06.2011 N 463 "Об организации и проведении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Татарстан, иных государственных органов и организаций по реализации антикоррупционных мер на территории Республики Татарстан" (с изменениями, внесенными Постановлением Кабинета Министров Республики Татарстан от 30.08.2014</w:t>
      </w:r>
      <w:proofErr w:type="gramEnd"/>
      <w:r>
        <w:t xml:space="preserve"> </w:t>
      </w:r>
      <w:proofErr w:type="gramStart"/>
      <w:r>
        <w:t>N 625), следующее изменение:</w:t>
      </w:r>
      <w:proofErr w:type="gramEnd"/>
    </w:p>
    <w:p w:rsidR="00E07119" w:rsidRDefault="00E07119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11</w:t>
        </w:r>
      </w:hyperlink>
      <w:r>
        <w:t xml:space="preserve"> слова "Совет при Президенте Республики Татарстан по противодействию коррупции для его рассмотрения на заседании Совета" заменить словами "Комиссию по координации работы по противодействию коррупции в Республике Татарстан для его рассмотрения на заседании Комиссии".</w:t>
      </w:r>
    </w:p>
    <w:p w:rsidR="00E07119" w:rsidRDefault="00E0711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Единые </w:t>
      </w:r>
      <w:hyperlink r:id="rId8" w:history="1">
        <w:r>
          <w:rPr>
            <w:color w:val="0000FF"/>
          </w:rPr>
          <w:t>требования</w:t>
        </w:r>
      </w:hyperlink>
      <w:r>
        <w:t xml:space="preserve">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коррупции, утвержденные 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</w:t>
      </w:r>
      <w:proofErr w:type="gramEnd"/>
      <w:r>
        <w:t>", следующие изменения:</w:t>
      </w:r>
    </w:p>
    <w:p w:rsidR="00E07119" w:rsidRDefault="00E07119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разделе II</w:t>
        </w:r>
      </w:hyperlink>
      <w:r>
        <w:t>:</w:t>
      </w:r>
    </w:p>
    <w:p w:rsidR="00E07119" w:rsidRDefault="00E07119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втором пункта 1</w:t>
        </w:r>
      </w:hyperlink>
      <w:r>
        <w:t xml:space="preserve"> и в </w:t>
      </w:r>
      <w:hyperlink r:id="rId11" w:history="1">
        <w:r>
          <w:rPr>
            <w:color w:val="0000FF"/>
          </w:rPr>
          <w:t>пункте 1.1</w:t>
        </w:r>
      </w:hyperlink>
      <w:r>
        <w:t xml:space="preserve"> слова "Совет при Президенте Республики Татарстан по противодействию коррупции" заменить словами "Комиссия по координации работы по противодействию коррупции в Республике Татарстан";</w:t>
      </w:r>
    </w:p>
    <w:p w:rsidR="00E07119" w:rsidRDefault="00E07119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13" w:history="1">
        <w:r>
          <w:rPr>
            <w:color w:val="0000FF"/>
          </w:rPr>
          <w:t>втором пункта 1.4</w:t>
        </w:r>
      </w:hyperlink>
      <w:r>
        <w:t xml:space="preserve"> после слова "доходах" дополнить словом ", расходах".</w:t>
      </w:r>
    </w:p>
    <w:p w:rsidR="00E07119" w:rsidRDefault="00E0711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Государственную </w:t>
      </w:r>
      <w:hyperlink r:id="rId14" w:history="1">
        <w:r>
          <w:rPr>
            <w:color w:val="0000FF"/>
          </w:rPr>
          <w:t>программу</w:t>
        </w:r>
      </w:hyperlink>
      <w:r>
        <w:t xml:space="preserve"> "Обеспечение общественного порядка и противодействие преступности в Республике Татарстан на 2014 - 2020 годы", утвержденную Постановлением Кабинета Министров Республики Татарстан от 16.10.2013 N 764 "Об утверждении Государственной программы "Обеспечение общественного порядка и противодействие преступности в Республике Татарстан на 2014 - 2020 годы" (с изменениями, внесенными Постановлениями Кабинета Министров Республики Татарстан от 14.07.2014 N 492, от 25.09.2014 N 678</w:t>
      </w:r>
      <w:proofErr w:type="gramEnd"/>
      <w:r>
        <w:t xml:space="preserve">, от 09.12.2014 N 962, от 31.12.2014 N 1090, от 02.02.2015 N 54, от 24.04.2015 N 279, от 07.08.2015 N 576, </w:t>
      </w:r>
      <w:proofErr w:type="gramStart"/>
      <w:r>
        <w:t>от</w:t>
      </w:r>
      <w:proofErr w:type="gramEnd"/>
      <w:r>
        <w:t xml:space="preserve"> 24.08.2015 N 619, от 26.08.2015 N 620 и от 16.10.2015 N 771), следующее изменение:</w:t>
      </w:r>
    </w:p>
    <w:p w:rsidR="00E07119" w:rsidRDefault="00E07119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шестнадцатом раздела 4</w:t>
        </w:r>
      </w:hyperlink>
      <w:r>
        <w:t xml:space="preserve"> слова "Совета при Президенте Республики Татарстан по противодействию коррупции" заменить словами "Комиссии по координации работы по противодействию коррупции в Республике Татарстан".</w:t>
      </w:r>
    </w:p>
    <w:p w:rsidR="00E07119" w:rsidRDefault="00E07119">
      <w:pPr>
        <w:pStyle w:val="ConsPlusNormal"/>
        <w:jc w:val="both"/>
      </w:pPr>
    </w:p>
    <w:p w:rsidR="00E07119" w:rsidRDefault="00E07119">
      <w:pPr>
        <w:pStyle w:val="ConsPlusNormal"/>
        <w:jc w:val="right"/>
      </w:pPr>
      <w:r>
        <w:t>Премьер-министр</w:t>
      </w:r>
    </w:p>
    <w:p w:rsidR="00E07119" w:rsidRDefault="00E07119">
      <w:pPr>
        <w:pStyle w:val="ConsPlusNormal"/>
        <w:jc w:val="right"/>
      </w:pPr>
      <w:r>
        <w:t>Республики Татарстан</w:t>
      </w:r>
    </w:p>
    <w:p w:rsidR="00E07119" w:rsidRDefault="00E07119">
      <w:pPr>
        <w:pStyle w:val="ConsPlusNormal"/>
        <w:jc w:val="right"/>
      </w:pPr>
      <w:r>
        <w:t>И.Ш.ХАЛИКОВ</w:t>
      </w:r>
    </w:p>
    <w:p w:rsidR="00E07119" w:rsidRDefault="00E07119">
      <w:pPr>
        <w:pStyle w:val="ConsPlusNormal"/>
        <w:jc w:val="both"/>
      </w:pPr>
    </w:p>
    <w:p w:rsidR="00E07119" w:rsidRDefault="00E07119">
      <w:pPr>
        <w:pStyle w:val="ConsPlusNormal"/>
        <w:jc w:val="both"/>
      </w:pPr>
    </w:p>
    <w:p w:rsidR="00E07119" w:rsidRDefault="00E07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93C" w:rsidRDefault="00AF193C"/>
    <w:sectPr w:rsidR="00AF193C" w:rsidSect="0004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19"/>
    <w:rsid w:val="00487919"/>
    <w:rsid w:val="005B6802"/>
    <w:rsid w:val="00AF193C"/>
    <w:rsid w:val="00E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7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7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24600CD913F3FA4E6CCFA7309AAE9B0AEE20EBF51311EF2C72720CBCD402E9C3EBCCE72786EBF3F8CC9CDf4E" TargetMode="External"/><Relationship Id="rId13" Type="http://schemas.openxmlformats.org/officeDocument/2006/relationships/hyperlink" Target="consultantplus://offline/ref=FDD24600CD913F3FA4E6CCFA7309AAE9B0AEE20EBF51311EF2C72720CBCD402E9C3EBCCE72786EBF3F8CCCCDf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24600CD913F3FA4E6CCFA7309AAE9B0AEE20EB05D351CF5C72720CBCD402E9C3EBCCE72786EBF3F8CCBCDf6E" TargetMode="External"/><Relationship Id="rId12" Type="http://schemas.openxmlformats.org/officeDocument/2006/relationships/hyperlink" Target="consultantplus://offline/ref=FDD24600CD913F3FA4E6CCFA7309AAE9B0AEE20EBF51311EF2C72720CBCD402E9C3EBCCE72786EBF3F8CCCCDf5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24600CD913F3FA4E6CCFA7309AAE9B0AEE20EB05D351CF5C72720CBCD402E9C3EBCCE72786EBF3F8ECBCDf7E" TargetMode="External"/><Relationship Id="rId11" Type="http://schemas.openxmlformats.org/officeDocument/2006/relationships/hyperlink" Target="consultantplus://offline/ref=FDD24600CD913F3FA4E6CCFA7309AAE9B0AEE20EBF51311EF2C72720CBCD402E9C3EBCCE72786EBF3F8CCBCDf1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D24600CD913F3FA4E6CCFA7309AAE9B0AEE20EB954371BF3C57A2AC3944C2C9B31E3D9753162BE3F8CC9DCC4f4E" TargetMode="External"/><Relationship Id="rId10" Type="http://schemas.openxmlformats.org/officeDocument/2006/relationships/hyperlink" Target="consultantplus://offline/ref=FDD24600CD913F3FA4E6CCFA7309AAE9B0AEE20EBF51311EF2C72720CBCD402E9C3EBCCE72786EBF3F8CC9CDf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24600CD913F3FA4E6CCFA7309AAE9B0AEE20EBF51311EF2C72720CBCD402E9C3EBCCE72786EBF3F8CC9CDf0E" TargetMode="External"/><Relationship Id="rId14" Type="http://schemas.openxmlformats.org/officeDocument/2006/relationships/hyperlink" Target="consultantplus://offline/ref=FDD24600CD913F3FA4E6CCFA7309AAE9B0AEE20EB954371BF3C57A2AC3944C2C9B31E3D9753162BE3F8CC8D1C4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Антикор</cp:lastModifiedBy>
  <cp:revision>3</cp:revision>
  <dcterms:created xsi:type="dcterms:W3CDTF">2019-04-26T05:49:00Z</dcterms:created>
  <dcterms:modified xsi:type="dcterms:W3CDTF">2019-05-06T07:10:00Z</dcterms:modified>
</cp:coreProperties>
</file>