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D5" w:rsidRDefault="008317D5">
      <w:r>
        <w:br/>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10787" w:rsidTr="008317D5">
        <w:tc>
          <w:tcPr>
            <w:tcW w:w="5103" w:type="dxa"/>
          </w:tcPr>
          <w:p w:rsidR="00D10787" w:rsidRDefault="00D10787">
            <w:pPr>
              <w:autoSpaceDE w:val="0"/>
              <w:autoSpaceDN w:val="0"/>
              <w:adjustRightInd w:val="0"/>
              <w:spacing w:after="0" w:line="240" w:lineRule="auto"/>
              <w:rPr>
                <w:rFonts w:ascii="Arial" w:hAnsi="Arial" w:cs="Arial"/>
                <w:sz w:val="20"/>
                <w:szCs w:val="20"/>
              </w:rPr>
            </w:pPr>
            <w:r>
              <w:rPr>
                <w:rFonts w:ascii="Arial" w:hAnsi="Arial" w:cs="Arial"/>
                <w:sz w:val="20"/>
                <w:szCs w:val="20"/>
              </w:rPr>
              <w:t>19 июля 2017 года</w:t>
            </w:r>
          </w:p>
        </w:tc>
        <w:tc>
          <w:tcPr>
            <w:tcW w:w="5104" w:type="dxa"/>
          </w:tcPr>
          <w:p w:rsidR="00D10787" w:rsidRDefault="00D1078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57-ЗРТ</w:t>
            </w:r>
          </w:p>
        </w:tc>
      </w:tr>
    </w:tbl>
    <w:p w:rsidR="00D10787" w:rsidRDefault="00D10787" w:rsidP="00D10787">
      <w:pPr>
        <w:pBdr>
          <w:top w:val="single" w:sz="6" w:space="0" w:color="auto"/>
        </w:pBdr>
        <w:autoSpaceDE w:val="0"/>
        <w:autoSpaceDN w:val="0"/>
        <w:adjustRightInd w:val="0"/>
        <w:spacing w:before="100" w:after="100" w:line="240" w:lineRule="auto"/>
        <w:jc w:val="both"/>
        <w:rPr>
          <w:rFonts w:ascii="Arial" w:hAnsi="Arial" w:cs="Arial"/>
          <w:sz w:val="2"/>
          <w:szCs w:val="2"/>
        </w:rPr>
      </w:pPr>
    </w:p>
    <w:p w:rsidR="00D10787" w:rsidRDefault="00D10787" w:rsidP="00D10787">
      <w:pPr>
        <w:autoSpaceDE w:val="0"/>
        <w:autoSpaceDN w:val="0"/>
        <w:adjustRightInd w:val="0"/>
        <w:spacing w:after="0" w:line="240" w:lineRule="auto"/>
        <w:jc w:val="both"/>
        <w:outlineLvl w:val="0"/>
        <w:rPr>
          <w:rFonts w:ascii="Arial" w:hAnsi="Arial" w:cs="Arial"/>
          <w:sz w:val="20"/>
          <w:szCs w:val="20"/>
        </w:rPr>
      </w:pPr>
    </w:p>
    <w:p w:rsidR="00D10787" w:rsidRDefault="00D10787" w:rsidP="00D10787">
      <w:pPr>
        <w:autoSpaceDE w:val="0"/>
        <w:autoSpaceDN w:val="0"/>
        <w:adjustRightInd w:val="0"/>
        <w:spacing w:after="0" w:line="240" w:lineRule="auto"/>
        <w:jc w:val="center"/>
        <w:rPr>
          <w:rFonts w:ascii="Arial" w:hAnsi="Arial" w:cs="Arial"/>
          <w:b/>
          <w:bCs/>
          <w:sz w:val="20"/>
          <w:szCs w:val="20"/>
        </w:rPr>
      </w:pPr>
      <w:bookmarkStart w:id="0" w:name="_GoBack"/>
      <w:r>
        <w:rPr>
          <w:rFonts w:ascii="Arial" w:hAnsi="Arial" w:cs="Arial"/>
          <w:b/>
          <w:bCs/>
          <w:sz w:val="20"/>
          <w:szCs w:val="20"/>
        </w:rPr>
        <w:t>ЗАКОН</w:t>
      </w:r>
    </w:p>
    <w:p w:rsidR="00D10787" w:rsidRDefault="00D10787" w:rsidP="00D1078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РЕСПУБЛИКИ ТАТАРСТАН</w:t>
      </w:r>
    </w:p>
    <w:p w:rsidR="00D10787" w:rsidRDefault="00D10787" w:rsidP="00D10787">
      <w:pPr>
        <w:autoSpaceDE w:val="0"/>
        <w:autoSpaceDN w:val="0"/>
        <w:adjustRightInd w:val="0"/>
        <w:spacing w:after="0" w:line="240" w:lineRule="auto"/>
        <w:jc w:val="center"/>
        <w:rPr>
          <w:rFonts w:ascii="Arial" w:hAnsi="Arial" w:cs="Arial"/>
          <w:b/>
          <w:bCs/>
          <w:sz w:val="20"/>
          <w:szCs w:val="20"/>
        </w:rPr>
      </w:pPr>
    </w:p>
    <w:p w:rsidR="00D10787" w:rsidRDefault="00D10787" w:rsidP="00D1078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ПРОВЕРКЕ ДОСТОВЕРНОСТИ И ПОЛНОТЫ СВЕДЕНИЙ, ПРЕДСТАВЛЕННЫХ</w:t>
      </w:r>
    </w:p>
    <w:p w:rsidR="00D10787" w:rsidRDefault="00D10787" w:rsidP="00D1078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ГРАЖДАНАМИ, ПРЕТЕНДУЮЩИМИ НА ЗАМЕЩЕНИЕ </w:t>
      </w:r>
      <w:proofErr w:type="gramStart"/>
      <w:r>
        <w:rPr>
          <w:rFonts w:ascii="Arial" w:hAnsi="Arial" w:cs="Arial"/>
          <w:b/>
          <w:bCs/>
          <w:sz w:val="20"/>
          <w:szCs w:val="20"/>
        </w:rPr>
        <w:t>МУНИЦИПАЛЬНЫХ</w:t>
      </w:r>
      <w:proofErr w:type="gramEnd"/>
    </w:p>
    <w:p w:rsidR="00D10787" w:rsidRDefault="00D10787" w:rsidP="00D1078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ДОЛЖНОСТЕЙ, ДОЛЖНОСТИ ГЛАВЫ МЕСТНОЙ АДМИНИСТРАЦИИ</w:t>
      </w:r>
    </w:p>
    <w:p w:rsidR="00D10787" w:rsidRDefault="00D10787" w:rsidP="00D1078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ПО КОНТРАКТУ, И ЛИЦАМИ, ЗАМЕЩАЮЩИМИ </w:t>
      </w:r>
      <w:proofErr w:type="gramStart"/>
      <w:r>
        <w:rPr>
          <w:rFonts w:ascii="Arial" w:hAnsi="Arial" w:cs="Arial"/>
          <w:b/>
          <w:bCs/>
          <w:sz w:val="20"/>
          <w:szCs w:val="20"/>
        </w:rPr>
        <w:t>МУНИЦИПАЛЬНЫЕ</w:t>
      </w:r>
      <w:proofErr w:type="gramEnd"/>
    </w:p>
    <w:p w:rsidR="00D10787" w:rsidRDefault="00D10787" w:rsidP="00D1078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ДОЛЖНОСТИ, ДОЛЖНОСТЬ ГЛАВЫ МЕСТНОЙ АДМИНИСТРАЦИИ</w:t>
      </w:r>
    </w:p>
    <w:p w:rsidR="00D10787" w:rsidRDefault="00D10787" w:rsidP="00D1078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КОНТРАКТУ</w:t>
      </w:r>
    </w:p>
    <w:bookmarkEnd w:id="0"/>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D10787" w:rsidRDefault="00D10787" w:rsidP="00D1078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Государственным Советом</w:t>
      </w:r>
    </w:p>
    <w:p w:rsidR="00D10787" w:rsidRDefault="00D10787" w:rsidP="00D1078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Татарстан</w:t>
      </w:r>
    </w:p>
    <w:p w:rsidR="00D10787" w:rsidRDefault="00D10787" w:rsidP="00D1078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 июля 2017 года</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 Предмет регулирования настоящего Закона</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регулирования настоящего Закона является порядок осуществления проверки:</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1) достоверности и полноты сведений, представленных гражданами, претендующими на замещение муниципальных должностей в Республике Татарстан (далее - муниципальные должности),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roofErr w:type="gramEnd"/>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должность главы местной администрации);</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Действие настоящего Закона не распространяется на лиц, для которых нормативными правовыми актами Российской Федерации и (или) законами Республики Татарстан установлен иной порядок осуществления проверки сведений о доходах, расходах, об имуществе и обязательствах имущественного характера.</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2. </w:t>
      </w:r>
      <w:proofErr w:type="gramStart"/>
      <w:r>
        <w:rPr>
          <w:rFonts w:ascii="Arial" w:hAnsi="Arial" w:cs="Arial"/>
          <w:sz w:val="20"/>
          <w:szCs w:val="20"/>
        </w:rPr>
        <w:t>Правовая основа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должности главы местной администрации, и лицами, замещающими муниципальные должности, должность главы местной администрации</w:t>
      </w:r>
      <w:proofErr w:type="gramEnd"/>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Правовую основу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должности главы местной администрации, и лицами, замещающими муниципальные должности, должность главы местной администрации, составляют </w:t>
      </w:r>
      <w:hyperlink r:id="rId5"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Федеральный </w:t>
      </w:r>
      <w:hyperlink r:id="rId6" w:history="1">
        <w:r>
          <w:rPr>
            <w:rFonts w:ascii="Arial" w:hAnsi="Arial" w:cs="Arial"/>
            <w:color w:val="0000FF"/>
            <w:sz w:val="20"/>
            <w:szCs w:val="20"/>
          </w:rPr>
          <w:t>закон</w:t>
        </w:r>
      </w:hyperlink>
      <w:r>
        <w:rPr>
          <w:rFonts w:ascii="Arial" w:hAnsi="Arial" w:cs="Arial"/>
          <w:sz w:val="20"/>
          <w:szCs w:val="20"/>
        </w:rPr>
        <w:t xml:space="preserve"> от 25 декабря 2008 года N 273-ФЗ "О противодействии коррупции" (далее - Федеральный закон "О противодействии коррупции"), Федеральный </w:t>
      </w:r>
      <w:hyperlink r:id="rId7" w:history="1">
        <w:r>
          <w:rPr>
            <w:rFonts w:ascii="Arial" w:hAnsi="Arial" w:cs="Arial"/>
            <w:color w:val="0000FF"/>
            <w:sz w:val="20"/>
            <w:szCs w:val="20"/>
          </w:rPr>
          <w:t>закон</w:t>
        </w:r>
        <w:proofErr w:type="gramEnd"/>
      </w:hyperlink>
      <w:r>
        <w:rPr>
          <w:rFonts w:ascii="Arial" w:hAnsi="Arial" w:cs="Arial"/>
          <w:sz w:val="20"/>
          <w:szCs w:val="20"/>
        </w:rPr>
        <w:t xml:space="preserve"> </w:t>
      </w:r>
      <w:proofErr w:type="gramStart"/>
      <w:r>
        <w:rPr>
          <w:rFonts w:ascii="Arial" w:hAnsi="Arial" w:cs="Arial"/>
          <w:sz w:val="20"/>
          <w:szCs w:val="20"/>
        </w:rPr>
        <w:t xml:space="preserve">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иные нормативные правовые акты Российской Федерации, </w:t>
      </w:r>
      <w:hyperlink r:id="rId8" w:history="1">
        <w:r>
          <w:rPr>
            <w:rFonts w:ascii="Arial" w:hAnsi="Arial" w:cs="Arial"/>
            <w:color w:val="0000FF"/>
            <w:sz w:val="20"/>
            <w:szCs w:val="20"/>
          </w:rPr>
          <w:t>Конституция</w:t>
        </w:r>
      </w:hyperlink>
      <w:r>
        <w:rPr>
          <w:rFonts w:ascii="Arial" w:hAnsi="Arial" w:cs="Arial"/>
          <w:sz w:val="20"/>
          <w:szCs w:val="20"/>
        </w:rPr>
        <w:t xml:space="preserve"> Республики Татарстан, настоящий Закон, иные законы Республики Татарстан.</w:t>
      </w:r>
      <w:proofErr w:type="gramEnd"/>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3. </w:t>
      </w:r>
      <w:proofErr w:type="gramStart"/>
      <w:r>
        <w:rPr>
          <w:rFonts w:ascii="Arial" w:hAnsi="Arial" w:cs="Arial"/>
          <w:sz w:val="20"/>
          <w:szCs w:val="20"/>
        </w:rPr>
        <w:t xml:space="preserve">Решение о проведении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w:t>
      </w:r>
      <w:r>
        <w:rPr>
          <w:rFonts w:ascii="Arial" w:hAnsi="Arial" w:cs="Arial"/>
          <w:sz w:val="20"/>
          <w:szCs w:val="20"/>
        </w:rPr>
        <w:lastRenderedPageBreak/>
        <w:t>на замещение муниципальных должностей, должности главы местной администрации, и лицами, замещающими муниципальные должности, должность главы местной администрации</w:t>
      </w:r>
      <w:proofErr w:type="gramEnd"/>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должности главы местной администрации, и лицами, замещающими муниципальные должности, должность главы местной администрации (далее - проверка), осуществляется по решению Президента Республики Татарстан.</w:t>
      </w:r>
      <w:proofErr w:type="gramEnd"/>
      <w:r>
        <w:rPr>
          <w:rFonts w:ascii="Arial" w:hAnsi="Arial" w:cs="Arial"/>
          <w:sz w:val="20"/>
          <w:szCs w:val="20"/>
        </w:rPr>
        <w:t xml:space="preserve"> Решение принимается отдельно в отношении каждого гражданина, претендующего на замещение муниципальной должности, должности главы местной администрации, или лица, замещающего муниципальную должность, должность главы местной администрации, и оформляется в письменном виде.</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4. Орган, уполномоченный на проведение проверки</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Проверка осуществляется органом Республики Татарстан по профилактике коррупционных и иных правонарушений.</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5. Основания для принятия решения о проведении проверки</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Основанием для принятия решения о проведении проверки, за исключением случаев, установленных </w:t>
      </w:r>
      <w:hyperlink w:anchor="Par48" w:history="1">
        <w:r>
          <w:rPr>
            <w:rFonts w:ascii="Arial" w:hAnsi="Arial" w:cs="Arial"/>
            <w:color w:val="0000FF"/>
            <w:sz w:val="20"/>
            <w:szCs w:val="20"/>
          </w:rPr>
          <w:t>частью 2</w:t>
        </w:r>
      </w:hyperlink>
      <w:r>
        <w:rPr>
          <w:rFonts w:ascii="Arial" w:hAnsi="Arial" w:cs="Arial"/>
          <w:sz w:val="20"/>
          <w:szCs w:val="20"/>
        </w:rPr>
        <w:t xml:space="preserve"> настоящей статьи, является достаточная информация, представленная в письменном виде:</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правоохранительными органами, иными государственными органами, органами местного самоуправления и их должностными лицами;</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органом Республики Татарстан по профилактике коррупционных и иных правонарушений;</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постоянно действующими руководящими органами политических партий, региональными или местными отделениями политических партий, а также зарегистрированными в соответствии с законом общественными объединениями, не являющимися политическими партиями;</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Общественной палатой Российской Федерации, Общественной палатой Республики Татарстан, общественным советом, созданным в соответствующем муниципальном образовании;</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средствами массовой информации.</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bookmarkStart w:id="1" w:name="Par48"/>
      <w:bookmarkEnd w:id="1"/>
      <w:r>
        <w:rPr>
          <w:rFonts w:ascii="Arial" w:hAnsi="Arial" w:cs="Arial"/>
          <w:sz w:val="20"/>
          <w:szCs w:val="20"/>
        </w:rPr>
        <w:t xml:space="preserve">2. </w:t>
      </w:r>
      <w:proofErr w:type="gramStart"/>
      <w:r>
        <w:rPr>
          <w:rFonts w:ascii="Arial" w:hAnsi="Arial" w:cs="Arial"/>
          <w:sz w:val="20"/>
          <w:szCs w:val="20"/>
        </w:rPr>
        <w:t>Основанием для принятия решения об осуществлении контроля за расходами лица, замещающего муниципальную должность, должность главы местной администрации,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w:t>
      </w:r>
      <w:proofErr w:type="gramEnd"/>
      <w:r>
        <w:rPr>
          <w:rFonts w:ascii="Arial" w:hAnsi="Arial" w:cs="Arial"/>
          <w:sz w:val="20"/>
          <w:szCs w:val="20"/>
        </w:rPr>
        <w:t xml:space="preserve">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письменном виде может быть представлена органами, организациями и (или) должностными лицами, указанными в </w:t>
      </w:r>
      <w:hyperlink r:id="rId9" w:history="1">
        <w:r>
          <w:rPr>
            <w:rFonts w:ascii="Arial" w:hAnsi="Arial" w:cs="Arial"/>
            <w:color w:val="0000FF"/>
            <w:sz w:val="20"/>
            <w:szCs w:val="20"/>
          </w:rPr>
          <w:t>части 1 статьи 4</w:t>
        </w:r>
      </w:hyperlink>
      <w:r>
        <w:rPr>
          <w:rFonts w:ascii="Arial" w:hAnsi="Arial" w:cs="Arial"/>
          <w:sz w:val="20"/>
          <w:szCs w:val="20"/>
        </w:rPr>
        <w:t xml:space="preserve"> Федерального закона "О </w:t>
      </w:r>
      <w:proofErr w:type="gramStart"/>
      <w:r>
        <w:rPr>
          <w:rFonts w:ascii="Arial" w:hAnsi="Arial" w:cs="Arial"/>
          <w:sz w:val="20"/>
          <w:szCs w:val="20"/>
        </w:rPr>
        <w:t>контроле за</w:t>
      </w:r>
      <w:proofErr w:type="gramEnd"/>
      <w:r>
        <w:rPr>
          <w:rFonts w:ascii="Arial" w:hAnsi="Arial" w:cs="Arial"/>
          <w:sz w:val="20"/>
          <w:szCs w:val="20"/>
        </w:rPr>
        <w:t xml:space="preserve"> соответствием расходов лиц, замещающих государственные должности, и иных лиц их доходам".</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Информация анонимного характера не может служить основанием для проверки.</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6. Срок проведения проверки</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Проверка осуществляется в срок, не превышающий 60 дней со дня принятия решения о ее проведении. Указанный срок может быть продлен до 90 дней Президентом Республики Татарстан.</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7. Форма проведения проверки</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 Республики Татарстан по профилактике коррупционных и иных правонарушений осуществляет проверку:</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самостоятельно;</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путем внесения в порядке, установленном настоящим Законом, предложений о направлении запроса в федеральные органы исполнительной власти, уполномоченные на осуществление оперативно-</w:t>
      </w:r>
      <w:proofErr w:type="spellStart"/>
      <w:r>
        <w:rPr>
          <w:rFonts w:ascii="Arial" w:hAnsi="Arial" w:cs="Arial"/>
          <w:sz w:val="20"/>
          <w:szCs w:val="20"/>
        </w:rPr>
        <w:lastRenderedPageBreak/>
        <w:t>разыскной</w:t>
      </w:r>
      <w:proofErr w:type="spellEnd"/>
      <w:r>
        <w:rPr>
          <w:rFonts w:ascii="Arial" w:hAnsi="Arial" w:cs="Arial"/>
          <w:sz w:val="20"/>
          <w:szCs w:val="20"/>
        </w:rPr>
        <w:t xml:space="preserve"> деятельности, в кредитные организации, налоговые органы и органы, осуществляющие государственную регистрацию прав на недвижимое имущество.</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 осуществлении проверки должностные лица органа Республики Татарстан по профилактике коррупционных и иных правонарушений вправе:</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проверять соблюдение лицами, замещающими муниципальные должности, должность главы местной администрации, ограничений и запретов, требований о предотвращении или урегулировании конфликта интересов, исполнение ими должностных обязанностей, установленных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другими федеральными законами и иными нормативными правовыми актами (далее - установленные ограничения);</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2) изучать и анализировать сведения о доходах, расходах, об имуществе и обязательствах имущественного характера, представленные гражданином, претендующим на замещение муниципальной должности, должности главы местной администрации, лицом, замещающим муниципальную должность, должность главы местной администрации, и дополнительные материалы, которые приобщаются к материалам проверки;</w:t>
      </w:r>
      <w:proofErr w:type="gramEnd"/>
    </w:p>
    <w:p w:rsidR="00D10787" w:rsidRDefault="00D10787" w:rsidP="00D1078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3) получать пояснения: от гражданина, претендующего на замещение муниципальной должности, должности главы местной администрации, лица, замещающего муниципальную должность, должность главы местной администрации, по представленным им сведениям о доходах, расходах, об имуществе и обязательствах имущественного характера; от лица, замещающего муниципальную должность, должность главы местной администрации, по вопросу соблюдения им установленных ограничений, а также по материалам проверки;</w:t>
      </w:r>
      <w:proofErr w:type="gramEnd"/>
    </w:p>
    <w:p w:rsidR="00D10787" w:rsidRDefault="00D10787" w:rsidP="00D10787">
      <w:pPr>
        <w:autoSpaceDE w:val="0"/>
        <w:autoSpaceDN w:val="0"/>
        <w:adjustRightInd w:val="0"/>
        <w:spacing w:after="0" w:line="240" w:lineRule="auto"/>
        <w:ind w:firstLine="540"/>
        <w:jc w:val="both"/>
        <w:rPr>
          <w:rFonts w:ascii="Arial" w:hAnsi="Arial" w:cs="Arial"/>
          <w:sz w:val="20"/>
          <w:szCs w:val="20"/>
        </w:rPr>
      </w:pPr>
      <w:bookmarkStart w:id="2" w:name="Par64"/>
      <w:bookmarkEnd w:id="2"/>
      <w:proofErr w:type="gramStart"/>
      <w:r>
        <w:rPr>
          <w:rFonts w:ascii="Arial" w:hAnsi="Arial" w:cs="Arial"/>
          <w:sz w:val="20"/>
          <w:szCs w:val="20"/>
        </w:rP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а также запросов, касающихся оперативно-</w:t>
      </w:r>
      <w:proofErr w:type="spellStart"/>
      <w:r>
        <w:rPr>
          <w:rFonts w:ascii="Arial" w:hAnsi="Arial" w:cs="Arial"/>
          <w:sz w:val="20"/>
          <w:szCs w:val="20"/>
        </w:rPr>
        <w:t>разыскной</w:t>
      </w:r>
      <w:proofErr w:type="spellEnd"/>
      <w:r>
        <w:rPr>
          <w:rFonts w:ascii="Arial" w:hAnsi="Arial" w:cs="Arial"/>
          <w:sz w:val="20"/>
          <w:szCs w:val="20"/>
        </w:rPr>
        <w:t xml:space="preserve"> деятельности или ее результатов)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Республики Татарстан, государственные органы иных субъектов Российской Федерации, территориальные органы федеральных органов</w:t>
      </w:r>
      <w:proofErr w:type="gramEnd"/>
      <w:r>
        <w:rPr>
          <w:rFonts w:ascii="Arial" w:hAnsi="Arial" w:cs="Arial"/>
          <w:sz w:val="20"/>
          <w:szCs w:val="20"/>
        </w:rPr>
        <w:t xml:space="preserve"> государственной власти, муниципальные органы,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должности главы местной администрации, лица, замещающего муниципальную должность, должность главы местной администрации, а также их супруг (супругов) и несовершеннолетних детей; о соблюдении лицом, замещающим муниципальную должность, должность главы местной администрации, установленных ограничений;</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наводить справки у физических лиц и получать от них информацию с их согласия.</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При осуществлении контроля за расходами лица, замещающего муниципальную должность, должность главы местной администрации, а также за расходами его супруги (супруга) и несовершеннолетних детей орган Республики Татарстан по профилактике коррупционных и иных правонарушений пользуется правами, исполняет обязанности, указанные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w:t>
      </w:r>
      <w:proofErr w:type="gramEnd"/>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8. Содержание и порядок направления запросов</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запросе, предусмотренном </w:t>
      </w:r>
      <w:hyperlink w:anchor="Par64" w:history="1">
        <w:r>
          <w:rPr>
            <w:rFonts w:ascii="Arial" w:hAnsi="Arial" w:cs="Arial"/>
            <w:color w:val="0000FF"/>
            <w:sz w:val="20"/>
            <w:szCs w:val="20"/>
          </w:rPr>
          <w:t>пунктом 4 части 2 статьи 7</w:t>
        </w:r>
      </w:hyperlink>
      <w:r>
        <w:rPr>
          <w:rFonts w:ascii="Arial" w:hAnsi="Arial" w:cs="Arial"/>
          <w:sz w:val="20"/>
          <w:szCs w:val="20"/>
        </w:rPr>
        <w:t xml:space="preserve"> настоящего Закона, указываются:</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фамилия, имя, отчество руководителя государственного органа или организации, в которые направляется запрос;</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сведения о нормативном правовом акте, на основании которого направляется запрос, и решении о проведении проверки;</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должности главы местной администрации, лица, замещающего муниципальную должность, должность главы местной администрации, а также их супруг (супругов) и несовершеннолетних детей, сведения о доходах, расходах, об имуществе и обязательствах имущественного</w:t>
      </w:r>
      <w:proofErr w:type="gramEnd"/>
      <w:r>
        <w:rPr>
          <w:rFonts w:ascii="Arial" w:hAnsi="Arial" w:cs="Arial"/>
          <w:sz w:val="20"/>
          <w:szCs w:val="20"/>
        </w:rPr>
        <w:t xml:space="preserve"> характера которых проверяются; лица, замещающего муниципальную должность, должность главы местной администрации, в </w:t>
      </w:r>
      <w:proofErr w:type="gramStart"/>
      <w:r>
        <w:rPr>
          <w:rFonts w:ascii="Arial" w:hAnsi="Arial" w:cs="Arial"/>
          <w:sz w:val="20"/>
          <w:szCs w:val="20"/>
        </w:rPr>
        <w:t>отношении</w:t>
      </w:r>
      <w:proofErr w:type="gramEnd"/>
      <w:r>
        <w:rPr>
          <w:rFonts w:ascii="Arial" w:hAnsi="Arial" w:cs="Arial"/>
          <w:sz w:val="20"/>
          <w:szCs w:val="20"/>
        </w:rPr>
        <w:t xml:space="preserve"> которого имеются сведения о несоблюдении им установленных ограничений;</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содержание и объем сведений, подлежащих проверке;</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срок представления запрашиваемых сведений;</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фамилия, инициалы и номер телефона должностного лица, подготовившего запрос;</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идентификационный номер налогоплательщика;</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другие необходимые сведения.</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В случае</w:t>
      </w:r>
      <w:proofErr w:type="gramStart"/>
      <w:r>
        <w:rPr>
          <w:rFonts w:ascii="Arial" w:hAnsi="Arial" w:cs="Arial"/>
          <w:sz w:val="20"/>
          <w:szCs w:val="20"/>
        </w:rPr>
        <w:t>,</w:t>
      </w:r>
      <w:proofErr w:type="gramEnd"/>
      <w:r>
        <w:rPr>
          <w:rFonts w:ascii="Arial" w:hAnsi="Arial" w:cs="Arial"/>
          <w:sz w:val="20"/>
          <w:szCs w:val="20"/>
        </w:rPr>
        <w:t xml:space="preserve"> если при проведении проверки возникает необходимость проведения оперативно-</w:t>
      </w:r>
      <w:proofErr w:type="spellStart"/>
      <w:r>
        <w:rPr>
          <w:rFonts w:ascii="Arial" w:hAnsi="Arial" w:cs="Arial"/>
          <w:sz w:val="20"/>
          <w:szCs w:val="20"/>
        </w:rPr>
        <w:t>разыскных</w:t>
      </w:r>
      <w:proofErr w:type="spellEnd"/>
      <w:r>
        <w:rPr>
          <w:rFonts w:ascii="Arial" w:hAnsi="Arial" w:cs="Arial"/>
          <w:sz w:val="20"/>
          <w:szCs w:val="20"/>
        </w:rPr>
        <w:t xml:space="preserve"> мероприятий, направления запросов в кредитные организации, налоговые органы и органы, осуществляющие государственную регистрацию прав на недвижимое имущество, руководитель органа Республики Татарстан по профилактике коррупционных и иных правонарушений вносит предложение Президенту Республики Татарстан о направлении соответствующего запроса.</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Запросы, касающиеся оперативно-</w:t>
      </w:r>
      <w:proofErr w:type="spellStart"/>
      <w:r>
        <w:rPr>
          <w:rFonts w:ascii="Arial" w:hAnsi="Arial" w:cs="Arial"/>
          <w:sz w:val="20"/>
          <w:szCs w:val="20"/>
        </w:rPr>
        <w:t>разыскной</w:t>
      </w:r>
      <w:proofErr w:type="spellEnd"/>
      <w:r>
        <w:rPr>
          <w:rFonts w:ascii="Arial" w:hAnsi="Arial" w:cs="Arial"/>
          <w:sz w:val="20"/>
          <w:szCs w:val="20"/>
        </w:rPr>
        <w:t xml:space="preserve"> деятельности или ее результатов, направляются Президентом Республики Татарстан. Запросы в кредитные организации, налоговые органы и органы, осуществляющие государственную регистрацию прав на недвижимое имущество, направляются Президентом Республики Татарстан либо в случаях, предусмотренных законодательством, уполномоченным им должностным лицом.</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9. Порядок исполнения запросов</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Руководители государственных органов, органов местного самоуправления, организаций и общественных объединений, в адрес которых поступил запрос, организовывают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10. Порядок проведения проверки</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rPr>
          <w:rFonts w:ascii="Arial" w:hAnsi="Arial" w:cs="Arial"/>
          <w:sz w:val="20"/>
          <w:szCs w:val="20"/>
        </w:rPr>
      </w:pPr>
      <w:bookmarkStart w:id="3" w:name="Par88"/>
      <w:bookmarkEnd w:id="3"/>
      <w:r>
        <w:rPr>
          <w:rFonts w:ascii="Arial" w:hAnsi="Arial" w:cs="Arial"/>
          <w:sz w:val="20"/>
          <w:szCs w:val="20"/>
        </w:rPr>
        <w:t>1. Гражданин, претендующий на замещение муниципальной должности, должности главы местной администрации, и лицо, замещающее муниципальную должность, должность главы местной администрации, вправе:</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давать пояснения в письменном виде: в ходе проверки; по вопросам, указанным в </w:t>
      </w:r>
      <w:hyperlink w:anchor="Par95" w:history="1">
        <w:r>
          <w:rPr>
            <w:rFonts w:ascii="Arial" w:hAnsi="Arial" w:cs="Arial"/>
            <w:color w:val="0000FF"/>
            <w:sz w:val="20"/>
            <w:szCs w:val="20"/>
          </w:rPr>
          <w:t>пункте 2 части 2</w:t>
        </w:r>
      </w:hyperlink>
      <w:r>
        <w:rPr>
          <w:rFonts w:ascii="Arial" w:hAnsi="Arial" w:cs="Arial"/>
          <w:sz w:val="20"/>
          <w:szCs w:val="20"/>
        </w:rPr>
        <w:t xml:space="preserve"> настоящей статьи; по результатам проверки;</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представлять дополнительные материалы и давать по ним пояснения в письменном виде;</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обращаться в орган Республики Татарстан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ar95" w:history="1">
        <w:r>
          <w:rPr>
            <w:rFonts w:ascii="Arial" w:hAnsi="Arial" w:cs="Arial"/>
            <w:color w:val="0000FF"/>
            <w:sz w:val="20"/>
            <w:szCs w:val="20"/>
          </w:rPr>
          <w:t>пункте 2 части 2</w:t>
        </w:r>
      </w:hyperlink>
      <w:r>
        <w:rPr>
          <w:rFonts w:ascii="Arial" w:hAnsi="Arial" w:cs="Arial"/>
          <w:sz w:val="20"/>
          <w:szCs w:val="20"/>
        </w:rPr>
        <w:t xml:space="preserve"> настоящей статьи;</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пользоваться иными правами, установленными законодательством.</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ходе проверки орган Республики Татарстан по профилактике коррупционных и иных правонарушений:</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уведомляет в письменном виде гражданина, претендующего на замещение муниципальной должности, должности главы местной администрации, или лица, замещающего муниципальную должность, должность главы местной администрации, о начале в отношении него проверки в течение двух рабочих дней со дня получения соответствующего решения;</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bookmarkStart w:id="4" w:name="Par95"/>
      <w:bookmarkEnd w:id="4"/>
      <w:proofErr w:type="gramStart"/>
      <w:r>
        <w:rPr>
          <w:rFonts w:ascii="Arial" w:hAnsi="Arial" w:cs="Arial"/>
          <w:sz w:val="20"/>
          <w:szCs w:val="20"/>
        </w:rPr>
        <w:t>2) проводит в случае обращения гражданина, претендующего на замещение муниципальной должности, должности главы местной администрации, или лица, замещающего муниципальную должность, должность главы местной администрации, беседу с ним, в ходе которой он должен быть проинформирован о том, какие сведения и соблюдение каких установленных ограничений и требований к служебному поведению подлежат проверке, в течение семи рабочих дней со дня получения обращения указанного</w:t>
      </w:r>
      <w:proofErr w:type="gramEnd"/>
      <w:r>
        <w:rPr>
          <w:rFonts w:ascii="Arial" w:hAnsi="Arial" w:cs="Arial"/>
          <w:sz w:val="20"/>
          <w:szCs w:val="20"/>
        </w:rPr>
        <w:t xml:space="preserve"> гражданина или лица, а при наличии уважительной причины - в срок, согласованный с ним.</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 окончании проверки орган Республики Татарстан по профилактике коррупционных и иных правонарушений обязан ознакомить гражданина, претендующего на замещение муниципальной должности, должности главы местной администрации, или лицо, замещающее муниципальную должность, должность главы местной администрации, с результатами проверки с соблюдением законодательства Российской Федерации о государственной тайне.</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Пояснения, указанные в </w:t>
      </w:r>
      <w:hyperlink w:anchor="Par88" w:history="1">
        <w:r>
          <w:rPr>
            <w:rFonts w:ascii="Arial" w:hAnsi="Arial" w:cs="Arial"/>
            <w:color w:val="0000FF"/>
            <w:sz w:val="20"/>
            <w:szCs w:val="20"/>
          </w:rPr>
          <w:t>части 1</w:t>
        </w:r>
      </w:hyperlink>
      <w:r>
        <w:rPr>
          <w:rFonts w:ascii="Arial" w:hAnsi="Arial" w:cs="Arial"/>
          <w:sz w:val="20"/>
          <w:szCs w:val="20"/>
        </w:rPr>
        <w:t xml:space="preserve"> настоящей статьи, приобщаются к материалам проверки.</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случаях, предусмотренных законодательством, на период проведения проверки лицо, замещающее муниципальную должность, должность главы местной администрации,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по решению Президента Республики Татарстан. На период отстранения лица, замещающего муниципальную должность, должность главы местной администрации, от замещаемой должности денежное содержание по замещаемой им должности сохраняется.</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По результатам проверки орган Республики Татарстан по профилактике коррупционных и иных правонарушений направляет Президенту Республики Татарстан, а также по согласованию с ним должностному лицу (органу местного самоуправления), уполномоченному назначать (избирать, утверждать), представлять к назначению (избранию, утверждению) гражданина на муниципальную должность, должность главы местной администрации или назначившему (избравшему, утвердившему) </w:t>
      </w:r>
      <w:r>
        <w:rPr>
          <w:rFonts w:ascii="Arial" w:hAnsi="Arial" w:cs="Arial"/>
          <w:sz w:val="20"/>
          <w:szCs w:val="20"/>
        </w:rPr>
        <w:lastRenderedPageBreak/>
        <w:t>лицо, замещающее муниципальную должность, должность главы местной администрации, на соответствующую муниципальную должность</w:t>
      </w:r>
      <w:proofErr w:type="gramEnd"/>
      <w:r>
        <w:rPr>
          <w:rFonts w:ascii="Arial" w:hAnsi="Arial" w:cs="Arial"/>
          <w:sz w:val="20"/>
          <w:szCs w:val="20"/>
        </w:rPr>
        <w:t>, должность главы местной администрации, доклад, в котором должно содержаться одно из следующих предложений:</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 назначении (избрании, утверждении), представлении к назначению (избранию, утверждению) гражданина на муниципальную должность, должность главы местной администрации;</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 отказе гражданину в назначении (избрании, утверждении), представлении к назначению (избранию, утверждению) на муниципальную должность, должность главы местной администрации;</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об отсутствии оснований для применения к лицу, замещающему муниципальную должность, должность главы местной администрации, мер юридической ответственности;</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 применении к лицу, замещающему муниципальную должность, должность главы местной администрации, мер юридической ответственности в соответствии с федеральным законодательством и настоящим Законом;</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 представлении материалов проверки в комиссию по координации работы по противодействию коррупции в Республике Татарстан.</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bookmarkStart w:id="5" w:name="Par105"/>
      <w:bookmarkEnd w:id="5"/>
      <w:r>
        <w:rPr>
          <w:rFonts w:ascii="Arial" w:hAnsi="Arial" w:cs="Arial"/>
          <w:sz w:val="20"/>
          <w:szCs w:val="20"/>
        </w:rPr>
        <w:t xml:space="preserve">7. </w:t>
      </w:r>
      <w:proofErr w:type="gramStart"/>
      <w:r>
        <w:rPr>
          <w:rFonts w:ascii="Arial" w:hAnsi="Arial" w:cs="Arial"/>
          <w:sz w:val="20"/>
          <w:szCs w:val="20"/>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w:t>
      </w:r>
      <w:proofErr w:type="gramEnd"/>
      <w:r>
        <w:rPr>
          <w:rFonts w:ascii="Arial" w:hAnsi="Arial" w:cs="Arial"/>
          <w:sz w:val="20"/>
          <w:szCs w:val="20"/>
        </w:rPr>
        <w:t xml:space="preserve">, </w:t>
      </w:r>
      <w:proofErr w:type="gramStart"/>
      <w:r>
        <w:rPr>
          <w:rFonts w:ascii="Arial" w:hAnsi="Arial" w:cs="Arial"/>
          <w:sz w:val="20"/>
          <w:szCs w:val="20"/>
        </w:rPr>
        <w:t xml:space="preserve">замещающих государственные должности, и иных лиц их доходам",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w:t>
      </w:r>
      <w:proofErr w:type="gramEnd"/>
      <w:r>
        <w:rPr>
          <w:rFonts w:ascii="Arial" w:hAnsi="Arial" w:cs="Arial"/>
          <w:sz w:val="20"/>
          <w:szCs w:val="20"/>
        </w:rPr>
        <w:t xml:space="preserve"> </w:t>
      </w:r>
      <w:proofErr w:type="gramStart"/>
      <w:r>
        <w:rPr>
          <w:rFonts w:ascii="Arial" w:hAnsi="Arial" w:cs="Arial"/>
          <w:sz w:val="20"/>
          <w:szCs w:val="20"/>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End"/>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представленных лицом, замещающим муниципальную должность, не указанную в </w:t>
      </w:r>
      <w:hyperlink w:anchor="Par105" w:history="1">
        <w:r>
          <w:rPr>
            <w:rFonts w:ascii="Arial" w:hAnsi="Arial" w:cs="Arial"/>
            <w:color w:val="0000FF"/>
            <w:sz w:val="20"/>
            <w:szCs w:val="20"/>
          </w:rPr>
          <w:t>части 7</w:t>
        </w:r>
      </w:hyperlink>
      <w:r>
        <w:rPr>
          <w:rFonts w:ascii="Arial" w:hAnsi="Arial" w:cs="Arial"/>
          <w:sz w:val="20"/>
          <w:szCs w:val="20"/>
        </w:rPr>
        <w:t xml:space="preserve"> настоящей статьи, а также должность главы местной администрации, фактов несоблюдения им ограничений, запретов, неисполнения обязанностей, которые установлены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 замещающих государственные</w:t>
      </w:r>
      <w:proofErr w:type="gramEnd"/>
      <w:r>
        <w:rPr>
          <w:rFonts w:ascii="Arial" w:hAnsi="Arial" w:cs="Arial"/>
          <w:sz w:val="20"/>
          <w:szCs w:val="20"/>
        </w:rPr>
        <w:t xml:space="preserve"> </w:t>
      </w:r>
      <w:proofErr w:type="gramStart"/>
      <w:r>
        <w:rPr>
          <w:rFonts w:ascii="Arial" w:hAnsi="Arial" w:cs="Arial"/>
          <w:sz w:val="20"/>
          <w:szCs w:val="20"/>
        </w:rPr>
        <w:t xml:space="preserve">должности, и иных лиц их доходам",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муниципальную должность, должность главы местной администрации, или применении</w:t>
      </w:r>
      <w:proofErr w:type="gramEnd"/>
      <w:r>
        <w:rPr>
          <w:rFonts w:ascii="Arial" w:hAnsi="Arial" w:cs="Arial"/>
          <w:sz w:val="20"/>
          <w:szCs w:val="20"/>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Сведения о результатах проверки по письменному согласованию с Президентом Республики Татарстан предоставляются органом Республики Татарстан по профилактике коррупционных и иных правонарушений с одновременным уведомлением об этом гражданина или лица, в отношении которого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региональным или местным отделениям политических партий, а также</w:t>
      </w:r>
      <w:proofErr w:type="gramEnd"/>
      <w:r>
        <w:rPr>
          <w:rFonts w:ascii="Arial" w:hAnsi="Arial" w:cs="Arial"/>
          <w:sz w:val="20"/>
          <w:szCs w:val="20"/>
        </w:rPr>
        <w:t xml:space="preserve"> </w:t>
      </w:r>
      <w:proofErr w:type="gramStart"/>
      <w:r>
        <w:rPr>
          <w:rFonts w:ascii="Arial" w:hAnsi="Arial" w:cs="Arial"/>
          <w:sz w:val="20"/>
          <w:szCs w:val="20"/>
        </w:rPr>
        <w:t>зарегистрированным в соответствии с законом общественным объединениям, не являющимся политическими партиями, Общественной палате Российской Федерации, Общественной палате Республики Татарстан, общественному совету, созданному в соответствующем муниципальном образовании,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Материалы проверки хранятся в органе Республики Татарстан по профилактике коррупционных и иных правонарушений в течение трех лет со дня ее окончания, после чего передаются в архив.</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11. Вступление в силу настоящего Закона</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вступает в силу через 10 дней после дня его официального опубликования.</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D10787" w:rsidRDefault="00D10787" w:rsidP="00D1078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Татарстан</w:t>
      </w:r>
    </w:p>
    <w:p w:rsidR="00D10787" w:rsidRDefault="00D10787" w:rsidP="00D1078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Р.Н.МИННИХАНОВ</w:t>
      </w:r>
    </w:p>
    <w:p w:rsidR="00D10787" w:rsidRDefault="00D10787" w:rsidP="00D10787">
      <w:pPr>
        <w:autoSpaceDE w:val="0"/>
        <w:autoSpaceDN w:val="0"/>
        <w:adjustRightInd w:val="0"/>
        <w:spacing w:after="0" w:line="240" w:lineRule="auto"/>
        <w:rPr>
          <w:rFonts w:ascii="Arial" w:hAnsi="Arial" w:cs="Arial"/>
          <w:sz w:val="20"/>
          <w:szCs w:val="20"/>
        </w:rPr>
      </w:pPr>
      <w:r>
        <w:rPr>
          <w:rFonts w:ascii="Arial" w:hAnsi="Arial" w:cs="Arial"/>
          <w:sz w:val="20"/>
          <w:szCs w:val="20"/>
        </w:rPr>
        <w:t>Казань, Кремль</w:t>
      </w:r>
    </w:p>
    <w:p w:rsidR="00D10787" w:rsidRDefault="00D10787" w:rsidP="00D10787">
      <w:pPr>
        <w:autoSpaceDE w:val="0"/>
        <w:autoSpaceDN w:val="0"/>
        <w:adjustRightInd w:val="0"/>
        <w:spacing w:after="0" w:line="240" w:lineRule="auto"/>
        <w:rPr>
          <w:rFonts w:ascii="Arial" w:hAnsi="Arial" w:cs="Arial"/>
          <w:sz w:val="20"/>
          <w:szCs w:val="20"/>
        </w:rPr>
      </w:pPr>
      <w:r>
        <w:rPr>
          <w:rFonts w:ascii="Arial" w:hAnsi="Arial" w:cs="Arial"/>
          <w:sz w:val="20"/>
          <w:szCs w:val="20"/>
        </w:rPr>
        <w:t>19 июля 2017 года</w:t>
      </w:r>
    </w:p>
    <w:p w:rsidR="00D10787" w:rsidRDefault="00D10787" w:rsidP="00D10787">
      <w:pPr>
        <w:autoSpaceDE w:val="0"/>
        <w:autoSpaceDN w:val="0"/>
        <w:adjustRightInd w:val="0"/>
        <w:spacing w:after="0" w:line="240" w:lineRule="auto"/>
        <w:rPr>
          <w:rFonts w:ascii="Arial" w:hAnsi="Arial" w:cs="Arial"/>
          <w:sz w:val="20"/>
          <w:szCs w:val="20"/>
        </w:rPr>
      </w:pPr>
      <w:r>
        <w:rPr>
          <w:rFonts w:ascii="Arial" w:hAnsi="Arial" w:cs="Arial"/>
          <w:sz w:val="20"/>
          <w:szCs w:val="20"/>
        </w:rPr>
        <w:t>N 57-ЗРТ</w:t>
      </w:r>
    </w:p>
    <w:p w:rsidR="00D10787" w:rsidRDefault="00D10787" w:rsidP="00D10787">
      <w:pPr>
        <w:autoSpaceDE w:val="0"/>
        <w:autoSpaceDN w:val="0"/>
        <w:adjustRightInd w:val="0"/>
        <w:spacing w:after="0" w:line="240" w:lineRule="auto"/>
        <w:jc w:val="both"/>
        <w:rPr>
          <w:rFonts w:ascii="Arial" w:hAnsi="Arial" w:cs="Arial"/>
          <w:sz w:val="20"/>
          <w:szCs w:val="20"/>
        </w:rPr>
      </w:pPr>
    </w:p>
    <w:p w:rsidR="00D10787" w:rsidRDefault="00D10787" w:rsidP="00D10787">
      <w:pPr>
        <w:autoSpaceDE w:val="0"/>
        <w:autoSpaceDN w:val="0"/>
        <w:adjustRightInd w:val="0"/>
        <w:spacing w:after="0" w:line="240" w:lineRule="auto"/>
        <w:jc w:val="both"/>
        <w:rPr>
          <w:rFonts w:ascii="Arial" w:hAnsi="Arial" w:cs="Arial"/>
          <w:sz w:val="20"/>
          <w:szCs w:val="20"/>
        </w:rPr>
      </w:pPr>
    </w:p>
    <w:p w:rsidR="006F7EEB" w:rsidRDefault="006F7EEB"/>
    <w:sectPr w:rsidR="006F7EEB" w:rsidSect="007149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0F"/>
    <w:rsid w:val="00044EE1"/>
    <w:rsid w:val="006F7EEB"/>
    <w:rsid w:val="0072520F"/>
    <w:rsid w:val="008317D5"/>
    <w:rsid w:val="00D10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F6836B640CEF690D5F142EF31A564475AA4BD77E4A5A3875F0074C81D0B4BRBRFL" TargetMode="External"/><Relationship Id="rId13" Type="http://schemas.openxmlformats.org/officeDocument/2006/relationships/hyperlink" Target="consultantplus://offline/ref=FCFF6836B640CEF690D5EF4FF95DF86F4559F2B376E9A6F2D9005B299FR1R4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FF6836B640CEF690D5EF4FF95DF86F4559F2B376E9A6F2D9005B299F14011CF8C200A39DF64CB4R5RBL" TargetMode="External"/><Relationship Id="rId12" Type="http://schemas.openxmlformats.org/officeDocument/2006/relationships/hyperlink" Target="consultantplus://offline/ref=FCFF6836B640CEF690D5EF4FF95DF86F4650FAB075E8A6F2D9005B299FR1R4L" TargetMode="External"/><Relationship Id="rId17" Type="http://schemas.openxmlformats.org/officeDocument/2006/relationships/hyperlink" Target="consultantplus://offline/ref=FCFF6836B640CEF690D5EF4FF95DF86F4650FAB075EBA6F2D9005B299FR1R4L" TargetMode="External"/><Relationship Id="rId2" Type="http://schemas.microsoft.com/office/2007/relationships/stylesWithEffects" Target="stylesWithEffects.xml"/><Relationship Id="rId16" Type="http://schemas.openxmlformats.org/officeDocument/2006/relationships/hyperlink" Target="consultantplus://offline/ref=FCFF6836B640CEF690D5EF4FF95DF86F4559F2B376E9A6F2D9005B299FR1R4L" TargetMode="External"/><Relationship Id="rId1" Type="http://schemas.openxmlformats.org/officeDocument/2006/relationships/styles" Target="styles.xml"/><Relationship Id="rId6" Type="http://schemas.openxmlformats.org/officeDocument/2006/relationships/hyperlink" Target="consultantplus://offline/ref=FCFF6836B640CEF690D5EF4FF95DF86F4650FAB075E8A6F2D9005B299F14011CF8C200A39ARFRFL" TargetMode="External"/><Relationship Id="rId11" Type="http://schemas.openxmlformats.org/officeDocument/2006/relationships/hyperlink" Target="consultantplus://offline/ref=FCFF6836B640CEF690D5EF4FF95DF86F4559F2B376E9A6F2D9005B299FR1R4L" TargetMode="External"/><Relationship Id="rId5" Type="http://schemas.openxmlformats.org/officeDocument/2006/relationships/hyperlink" Target="consultantplus://offline/ref=FCFF6836B640CEF690D5EF4FF95DF86F4659FDB57ABBF1F0885555R2RCL" TargetMode="External"/><Relationship Id="rId15" Type="http://schemas.openxmlformats.org/officeDocument/2006/relationships/hyperlink" Target="consultantplus://offline/ref=FCFF6836B640CEF690D5EF4FF95DF86F4650FAB075E8A6F2D9005B299FR1R4L" TargetMode="External"/><Relationship Id="rId10" Type="http://schemas.openxmlformats.org/officeDocument/2006/relationships/hyperlink" Target="consultantplus://offline/ref=FCFF6836B640CEF690D5EF4FF95DF86F4650FAB075E8A6F2D9005B299FR1R4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FF6836B640CEF690D5EF4FF95DF86F4559F2B376E9A6F2D9005B299F14011CF8C200A39DF64DB2R5RBL" TargetMode="External"/><Relationship Id="rId14" Type="http://schemas.openxmlformats.org/officeDocument/2006/relationships/hyperlink" Target="consultantplus://offline/ref=FCFF6836B640CEF690D5EF4FF95DF86F4650FAB075EBA6F2D9005B299FR1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3469</Words>
  <Characters>19777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Антикор</cp:lastModifiedBy>
  <cp:revision>3</cp:revision>
  <dcterms:created xsi:type="dcterms:W3CDTF">2019-04-26T05:44:00Z</dcterms:created>
  <dcterms:modified xsi:type="dcterms:W3CDTF">2019-05-06T06:38:00Z</dcterms:modified>
</cp:coreProperties>
</file>