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24" w:rsidRDefault="00AA1824" w:rsidP="00AA1824">
      <w:pPr>
        <w:spacing w:after="0" w:line="240" w:lineRule="auto"/>
        <w:ind w:firstLine="5670"/>
        <w:rPr>
          <w:rFonts w:ascii="Times New Roman" w:hAnsi="Times New Roman" w:cs="Times New Roman"/>
        </w:rPr>
      </w:pPr>
      <w:bookmarkStart w:id="0" w:name="sub_100"/>
      <w:r>
        <w:rPr>
          <w:rFonts w:ascii="Times New Roman" w:hAnsi="Times New Roman" w:cs="Times New Roman"/>
        </w:rPr>
        <w:t xml:space="preserve">Форма утверждена </w:t>
      </w:r>
    </w:p>
    <w:p w:rsidR="00AA1824" w:rsidRPr="00AA1824" w:rsidRDefault="00AA1824" w:rsidP="00AA1824">
      <w:pPr>
        <w:spacing w:after="0" w:line="240" w:lineRule="auto"/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AA1824">
        <w:rPr>
          <w:rFonts w:ascii="Times New Roman" w:hAnsi="Times New Roman" w:cs="Times New Roman"/>
        </w:rPr>
        <w:t>ешени</w:t>
      </w:r>
      <w:r>
        <w:rPr>
          <w:rFonts w:ascii="Times New Roman" w:hAnsi="Times New Roman" w:cs="Times New Roman"/>
        </w:rPr>
        <w:t xml:space="preserve">ем </w:t>
      </w:r>
      <w:r w:rsidRPr="00AA1824">
        <w:rPr>
          <w:rFonts w:ascii="Times New Roman" w:hAnsi="Times New Roman" w:cs="Times New Roman"/>
        </w:rPr>
        <w:t xml:space="preserve">Совета </w:t>
      </w:r>
    </w:p>
    <w:p w:rsidR="00AA1824" w:rsidRPr="00AA1824" w:rsidRDefault="00AA1824" w:rsidP="00AA1824">
      <w:pPr>
        <w:spacing w:after="0" w:line="240" w:lineRule="auto"/>
        <w:ind w:firstLine="5670"/>
        <w:rPr>
          <w:rFonts w:ascii="Times New Roman" w:hAnsi="Times New Roman" w:cs="Times New Roman"/>
        </w:rPr>
      </w:pPr>
      <w:r w:rsidRPr="00AA1824">
        <w:rPr>
          <w:rFonts w:ascii="Times New Roman" w:hAnsi="Times New Roman" w:cs="Times New Roman"/>
        </w:rPr>
        <w:t>Рыбно-Слободского</w:t>
      </w:r>
    </w:p>
    <w:p w:rsidR="00AA1824" w:rsidRPr="00AA1824" w:rsidRDefault="00AA1824" w:rsidP="00AA1824">
      <w:pPr>
        <w:spacing w:after="0" w:line="240" w:lineRule="auto"/>
        <w:ind w:firstLine="5670"/>
        <w:rPr>
          <w:rFonts w:ascii="Times New Roman" w:hAnsi="Times New Roman" w:cs="Times New Roman"/>
        </w:rPr>
      </w:pPr>
      <w:r w:rsidRPr="00AA1824">
        <w:rPr>
          <w:rFonts w:ascii="Times New Roman" w:hAnsi="Times New Roman" w:cs="Times New Roman"/>
        </w:rPr>
        <w:t xml:space="preserve">муниципального </w:t>
      </w:r>
    </w:p>
    <w:p w:rsidR="00AA1824" w:rsidRPr="00AA1824" w:rsidRDefault="00AA1824" w:rsidP="00AA1824">
      <w:pPr>
        <w:spacing w:after="0" w:line="240" w:lineRule="auto"/>
        <w:ind w:firstLine="5670"/>
        <w:rPr>
          <w:rFonts w:ascii="Times New Roman" w:hAnsi="Times New Roman" w:cs="Times New Roman"/>
        </w:rPr>
      </w:pPr>
      <w:r w:rsidRPr="00AA1824">
        <w:rPr>
          <w:rFonts w:ascii="Times New Roman" w:hAnsi="Times New Roman" w:cs="Times New Roman"/>
        </w:rPr>
        <w:t xml:space="preserve">района Республики Татарстан </w:t>
      </w:r>
    </w:p>
    <w:p w:rsidR="00AA1824" w:rsidRPr="00AA1824" w:rsidRDefault="00AA1824" w:rsidP="00AA1824">
      <w:pPr>
        <w:spacing w:after="0" w:line="240" w:lineRule="auto"/>
        <w:ind w:firstLine="5670"/>
        <w:rPr>
          <w:rFonts w:ascii="Times New Roman" w:hAnsi="Times New Roman" w:cs="Times New Roman"/>
        </w:rPr>
      </w:pPr>
      <w:r w:rsidRPr="00AA1824">
        <w:rPr>
          <w:rFonts w:ascii="Times New Roman" w:hAnsi="Times New Roman" w:cs="Times New Roman"/>
        </w:rPr>
        <w:t>от 24.07.2017 г. № ХХ-4</w:t>
      </w:r>
    </w:p>
    <w:p w:rsidR="00AA1824" w:rsidRPr="00AA1824" w:rsidRDefault="00AA1824" w:rsidP="00AA1824">
      <w:pPr>
        <w:pStyle w:val="1"/>
        <w:rPr>
          <w:sz w:val="20"/>
          <w:szCs w:val="20"/>
        </w:rPr>
      </w:pPr>
    </w:p>
    <w:p w:rsidR="00AA1824" w:rsidRPr="00AA1824" w:rsidRDefault="00AA1824" w:rsidP="00AA18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824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  <w:r w:rsidRPr="00AA1824">
        <w:rPr>
          <w:rFonts w:ascii="Times New Roman" w:hAnsi="Times New Roman" w:cs="Times New Roman"/>
          <w:b/>
          <w:bCs/>
          <w:sz w:val="28"/>
          <w:szCs w:val="28"/>
        </w:rPr>
        <w:br/>
        <w:t>о передаче Исполнительному комитету Рыбно-Слободского муниципального района Республики Татарстан части полномочий Исполнительного комитета Рыбно-Слободского городского поселения</w:t>
      </w:r>
    </w:p>
    <w:p w:rsidR="00AA1824" w:rsidRPr="00AA1824" w:rsidRDefault="00AA1824" w:rsidP="00AA18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824">
        <w:rPr>
          <w:rFonts w:ascii="Times New Roman" w:hAnsi="Times New Roman" w:cs="Times New Roman"/>
          <w:b/>
          <w:bCs/>
          <w:sz w:val="28"/>
          <w:szCs w:val="28"/>
        </w:rPr>
        <w:t xml:space="preserve"> Рыбно-Слободского муниципального района Республики Татарстан</w:t>
      </w:r>
    </w:p>
    <w:p w:rsidR="00AA1824" w:rsidRPr="00AA1824" w:rsidRDefault="00AA1824" w:rsidP="00AA1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824">
        <w:rPr>
          <w:rFonts w:ascii="Times New Roman" w:hAnsi="Times New Roman" w:cs="Times New Roman"/>
          <w:b/>
          <w:bCs/>
          <w:sz w:val="28"/>
          <w:szCs w:val="28"/>
        </w:rPr>
        <w:t>по решению отдельных вопросов местного значения</w:t>
      </w:r>
      <w:r w:rsidRPr="00AA18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1824" w:rsidRPr="00AA1824" w:rsidRDefault="00AA1824" w:rsidP="00AA1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824">
        <w:rPr>
          <w:rFonts w:ascii="Times New Roman" w:hAnsi="Times New Roman" w:cs="Times New Roman"/>
          <w:b/>
          <w:sz w:val="28"/>
          <w:szCs w:val="28"/>
        </w:rPr>
        <w:t>Рыбно-Слободского городского поселения Рыбно-Слободского муниципального района Республики Татарстан</w:t>
      </w:r>
    </w:p>
    <w:p w:rsidR="00AA1824" w:rsidRPr="00AA1824" w:rsidRDefault="00AA1824" w:rsidP="00AA18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824" w:rsidRPr="00AA1824" w:rsidRDefault="00AA1824" w:rsidP="00AA1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824" w:rsidRPr="00AA1824" w:rsidRDefault="00AA1824" w:rsidP="00AA1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82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A1824">
        <w:rPr>
          <w:rFonts w:ascii="Times New Roman" w:hAnsi="Times New Roman" w:cs="Times New Roman"/>
          <w:sz w:val="28"/>
          <w:szCs w:val="28"/>
        </w:rPr>
        <w:t>. Рыбная Слобода                 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A18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A1824">
        <w:rPr>
          <w:rFonts w:ascii="Times New Roman" w:hAnsi="Times New Roman" w:cs="Times New Roman"/>
          <w:sz w:val="28"/>
          <w:szCs w:val="28"/>
        </w:rPr>
        <w:t xml:space="preserve">2017 г.   </w:t>
      </w:r>
    </w:p>
    <w:p w:rsidR="00AA1824" w:rsidRPr="00AA1824" w:rsidRDefault="00AA1824" w:rsidP="00AA1824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A18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 xml:space="preserve">Исполнительный комитет Рыбно-Слободского муниципального района Республики Татарстан в лице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Хабибуллина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Хабриевича</w:t>
      </w:r>
      <w:proofErr w:type="spellEnd"/>
      <w:r w:rsidRPr="00AA1824">
        <w:rPr>
          <w:rFonts w:ascii="Times New Roman" w:hAnsi="Times New Roman" w:cs="Times New Roman"/>
          <w:sz w:val="28"/>
          <w:szCs w:val="28"/>
        </w:rPr>
        <w:t xml:space="preserve">, действующего на основании Положения </w:t>
      </w:r>
      <w:proofErr w:type="gramStart"/>
      <w:r w:rsidRPr="00AA182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A1824">
        <w:rPr>
          <w:rFonts w:ascii="Times New Roman" w:hAnsi="Times New Roman" w:cs="Times New Roman"/>
          <w:sz w:val="28"/>
          <w:szCs w:val="28"/>
        </w:rPr>
        <w:t xml:space="preserve"> Исполнительном </w:t>
      </w:r>
      <w:proofErr w:type="gramStart"/>
      <w:r w:rsidRPr="00AA1824">
        <w:rPr>
          <w:rFonts w:ascii="Times New Roman" w:hAnsi="Times New Roman" w:cs="Times New Roman"/>
          <w:sz w:val="28"/>
          <w:szCs w:val="28"/>
        </w:rPr>
        <w:t>комитете Рыбно-Слободского муниципального района Республики Татарстан, именуемый в   дальнейшем «Исполнительный комитет района», с одной стороны, и  Исполнительный комитет Рыбно-Слободского городского поселения Рыбно-Слободского  муниципального района Республики Татарстан в лице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Валиева Марата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Мансуровича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A1824">
        <w:rPr>
          <w:rFonts w:ascii="Times New Roman" w:hAnsi="Times New Roman" w:cs="Times New Roman"/>
          <w:sz w:val="28"/>
          <w:szCs w:val="28"/>
        </w:rPr>
        <w:t xml:space="preserve"> действующего на основании Положения об Исполнительном комитете Рыбно-Слободского городского поселения Рыбно-Слободского муниципального района Республики Татарстан, именуемый в дальнейшем «Исполнительный комитет поселения», с другой стороны, вместе именуемые «Стороны», заключили </w:t>
      </w:r>
      <w:proofErr w:type="gramEnd"/>
      <w:r w:rsidRPr="00AA1824">
        <w:rPr>
          <w:rFonts w:ascii="Times New Roman" w:hAnsi="Times New Roman" w:cs="Times New Roman"/>
          <w:sz w:val="28"/>
          <w:szCs w:val="28"/>
        </w:rPr>
        <w:t>настоящее Соглашение о нижеследующем:</w:t>
      </w:r>
    </w:p>
    <w:p w:rsidR="00AA1824" w:rsidRPr="00AA1824" w:rsidRDefault="00AA1824" w:rsidP="00AA1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1824" w:rsidRPr="00AA1824" w:rsidRDefault="00AA1824" w:rsidP="00AA1824">
      <w:pPr>
        <w:pStyle w:val="1"/>
        <w:jc w:val="center"/>
        <w:rPr>
          <w:b/>
          <w:szCs w:val="28"/>
        </w:rPr>
      </w:pPr>
      <w:bookmarkStart w:id="1" w:name="sub_101"/>
      <w:r w:rsidRPr="00AA1824">
        <w:rPr>
          <w:b/>
          <w:szCs w:val="28"/>
        </w:rPr>
        <w:t>1. Предмет Соглашения</w:t>
      </w:r>
      <w:bookmarkEnd w:id="1"/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1"/>
      <w:r w:rsidRPr="00AA1824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передача Исполнительным комитетом поселения Исполнительному комитету района полномочий по решению следующих вопросов местного значения:</w:t>
      </w:r>
    </w:p>
    <w:bookmarkEnd w:id="2"/>
    <w:p w:rsidR="00AA1824" w:rsidRPr="00AA1824" w:rsidRDefault="00AA1824" w:rsidP="00AA182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изъятие земельных участков в границах поселения для муниципальных нужд.</w:t>
      </w:r>
    </w:p>
    <w:p w:rsidR="00AA1824" w:rsidRPr="00AA1824" w:rsidRDefault="00AA1824" w:rsidP="00AA1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824" w:rsidRPr="00AA1824" w:rsidRDefault="00AA1824" w:rsidP="00AA1824">
      <w:pPr>
        <w:pStyle w:val="1"/>
        <w:jc w:val="center"/>
        <w:rPr>
          <w:szCs w:val="28"/>
        </w:rPr>
      </w:pPr>
      <w:bookmarkStart w:id="3" w:name="sub_102"/>
      <w:r w:rsidRPr="00AA1824">
        <w:rPr>
          <w:b/>
          <w:szCs w:val="28"/>
        </w:rPr>
        <w:t>2.</w:t>
      </w:r>
      <w:r w:rsidRPr="00AA1824">
        <w:rPr>
          <w:szCs w:val="28"/>
        </w:rPr>
        <w:t xml:space="preserve"> </w:t>
      </w:r>
      <w:r w:rsidRPr="00AA1824">
        <w:rPr>
          <w:b/>
          <w:szCs w:val="28"/>
        </w:rPr>
        <w:t>Права и обязанности Сторон</w:t>
      </w:r>
      <w:bookmarkEnd w:id="3"/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41"/>
      <w:r w:rsidRPr="00AA1824">
        <w:rPr>
          <w:rFonts w:ascii="Times New Roman" w:hAnsi="Times New Roman" w:cs="Times New Roman"/>
          <w:sz w:val="28"/>
          <w:szCs w:val="28"/>
        </w:rPr>
        <w:t>2.1. Исполнительный комитет поселения обязан предоставлять Исполнительному комитету района: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финансовые средства, необходимые для  осуществления полномочий, передаваемых в </w:t>
      </w:r>
      <w:proofErr w:type="gramStart"/>
      <w:r w:rsidRPr="00AA182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A1824">
        <w:rPr>
          <w:rFonts w:ascii="Times New Roman" w:hAnsi="Times New Roman" w:cs="Times New Roman"/>
          <w:sz w:val="28"/>
          <w:szCs w:val="28"/>
        </w:rPr>
        <w:t xml:space="preserve"> с настоящим Соглашением (далее – полномочия);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>информацию, необходимую для осуществления полномочий.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>2.2. Исполнительный комитет поселения имеет право: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 xml:space="preserve">осуществлять контроль за исполнением Исполнительным комитетом района полномочий, а также за целевым использованием предоставленных финансовых средств, в </w:t>
      </w:r>
      <w:proofErr w:type="gramStart"/>
      <w:r w:rsidRPr="00AA182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AA1824">
        <w:rPr>
          <w:rFonts w:ascii="Times New Roman" w:hAnsi="Times New Roman" w:cs="Times New Roman"/>
          <w:sz w:val="28"/>
          <w:szCs w:val="28"/>
        </w:rPr>
        <w:t>, определенном пунктами 4.1-4.3 настоящего Соглашения;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>получать от Исполнительного комитета района информацию, касающуюся предмета настоящего Соглашения.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>2.3. Исполнительный комитет района обязан: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 xml:space="preserve">осуществлять полномочия в </w:t>
      </w:r>
      <w:proofErr w:type="gramStart"/>
      <w:r w:rsidRPr="00AA182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A1824">
        <w:rPr>
          <w:rFonts w:ascii="Times New Roman" w:hAnsi="Times New Roman" w:cs="Times New Roman"/>
          <w:sz w:val="28"/>
          <w:szCs w:val="28"/>
        </w:rPr>
        <w:t xml:space="preserve"> с требованиями законодательства, в    том числе обеспечивать целевое использование финансовых средств, предоставленных Исполнительным комитетом поселения, исключительно на осуществление полномочий;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>представлять Исполнительному комитету поселения ежеквартальные отчеты об  исполнении полномочий, а также по отдельным запросам иную информацию, касающуюся предмета Соглашения.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>2.4. Исполнительный комитет района имеет право: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>получать и использовать финансовые средства, передаваемые Исполнительным комитетом поселения для осуществления полномочий;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>запрашивать у Исполнительного комитета поселения информацию, необходимую для осуществления полномочий;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 xml:space="preserve">для осуществления полномочий дополнительно использовать иные материальные ресурсы и финансовые средства в </w:t>
      </w:r>
      <w:proofErr w:type="gramStart"/>
      <w:r w:rsidRPr="00AA182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A1824">
        <w:rPr>
          <w:rFonts w:ascii="Times New Roman" w:hAnsi="Times New Roman" w:cs="Times New Roman"/>
          <w:sz w:val="28"/>
          <w:szCs w:val="28"/>
        </w:rPr>
        <w:t xml:space="preserve"> с законодательством.</w:t>
      </w:r>
    </w:p>
    <w:p w:rsidR="00AA1824" w:rsidRPr="00AA1824" w:rsidRDefault="00AA1824" w:rsidP="00AA1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824" w:rsidRPr="00AA1824" w:rsidRDefault="00AA1824" w:rsidP="00AA1824">
      <w:pPr>
        <w:pStyle w:val="1"/>
        <w:jc w:val="center"/>
        <w:rPr>
          <w:b/>
          <w:szCs w:val="28"/>
        </w:rPr>
      </w:pPr>
      <w:r w:rsidRPr="00AA1824">
        <w:rPr>
          <w:b/>
          <w:szCs w:val="28"/>
        </w:rPr>
        <w:t>3. Порядок предоставления</w:t>
      </w:r>
    </w:p>
    <w:p w:rsidR="00AA1824" w:rsidRPr="00AA1824" w:rsidRDefault="00AA1824" w:rsidP="00AA1824">
      <w:pPr>
        <w:pStyle w:val="1"/>
        <w:jc w:val="center"/>
        <w:rPr>
          <w:b/>
          <w:szCs w:val="28"/>
        </w:rPr>
      </w:pPr>
      <w:r w:rsidRPr="00AA1824">
        <w:rPr>
          <w:b/>
          <w:szCs w:val="28"/>
        </w:rPr>
        <w:t>финансовых сре</w:t>
      </w:r>
      <w:proofErr w:type="gramStart"/>
      <w:r w:rsidRPr="00AA1824">
        <w:rPr>
          <w:b/>
          <w:szCs w:val="28"/>
        </w:rPr>
        <w:t>дств дл</w:t>
      </w:r>
      <w:proofErr w:type="gramEnd"/>
      <w:r w:rsidRPr="00AA1824">
        <w:rPr>
          <w:b/>
          <w:szCs w:val="28"/>
        </w:rPr>
        <w:t>я осуществления полномочий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 xml:space="preserve">3.1. Финансовые средства, необходимые для осуществления полномочий, предоставляются из бюджета поселения в бюджет района в </w:t>
      </w:r>
      <w:proofErr w:type="gramStart"/>
      <w:r w:rsidRPr="00AA182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A1824">
        <w:rPr>
          <w:rFonts w:ascii="Times New Roman" w:hAnsi="Times New Roman" w:cs="Times New Roman"/>
          <w:sz w:val="28"/>
          <w:szCs w:val="28"/>
        </w:rPr>
        <w:t xml:space="preserve"> с бюджетным законодательством в форме межбюджетных трансфертов.</w:t>
      </w:r>
    </w:p>
    <w:p w:rsidR="00AA1824" w:rsidRPr="00AA1824" w:rsidRDefault="00AA1824" w:rsidP="00AA1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 xml:space="preserve">3.2. Объем финансовых средств, предоставляемых для осуществления полномочий, определяется в </w:t>
      </w:r>
      <w:proofErr w:type="gramStart"/>
      <w:r w:rsidRPr="00AA182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AA1824">
        <w:rPr>
          <w:rFonts w:ascii="Times New Roman" w:hAnsi="Times New Roman" w:cs="Times New Roman"/>
        </w:rPr>
        <w:t xml:space="preserve"> </w:t>
      </w:r>
      <w:r w:rsidRPr="00AA1824">
        <w:rPr>
          <w:rFonts w:ascii="Times New Roman" w:hAnsi="Times New Roman" w:cs="Times New Roman"/>
          <w:sz w:val="28"/>
          <w:szCs w:val="28"/>
        </w:rPr>
        <w:t xml:space="preserve">согласно приложению  к настоящему Соглашению и устанавливается в размере </w:t>
      </w:r>
      <w:r>
        <w:rPr>
          <w:rFonts w:ascii="Times New Roman" w:hAnsi="Times New Roman" w:cs="Times New Roman"/>
          <w:sz w:val="28"/>
          <w:szCs w:val="28"/>
        </w:rPr>
        <w:t xml:space="preserve">500 (пятьсот) </w:t>
      </w:r>
      <w:r w:rsidRPr="00AA1824">
        <w:rPr>
          <w:rFonts w:ascii="Times New Roman" w:hAnsi="Times New Roman" w:cs="Times New Roman"/>
          <w:sz w:val="28"/>
          <w:szCs w:val="28"/>
        </w:rPr>
        <w:t>рублей в год.</w:t>
      </w:r>
    </w:p>
    <w:p w:rsidR="00AA1824" w:rsidRPr="00AA1824" w:rsidRDefault="00AA1824" w:rsidP="00AA1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>3.3.Финансовые средства, предоставляемые для осуществления полномочий, перечисляются из бюджета поселения в бюджет района ежемесячно равными долями.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>3.4. В случае нецелевого использования Исполнительным комитетом района финансовых средств они подлежат возврату в бюджет поселения по требованию Исполнительного комитета поселения в десятидневный срок.</w:t>
      </w:r>
    </w:p>
    <w:p w:rsidR="00AA1824" w:rsidRPr="00AA1824" w:rsidRDefault="00AA1824" w:rsidP="00AA1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824" w:rsidRPr="00AA1824" w:rsidRDefault="00AA1824" w:rsidP="00AA1824">
      <w:pPr>
        <w:pStyle w:val="1"/>
        <w:jc w:val="center"/>
        <w:rPr>
          <w:b/>
          <w:szCs w:val="28"/>
        </w:rPr>
      </w:pPr>
      <w:bookmarkStart w:id="5" w:name="sub_105"/>
      <w:r w:rsidRPr="00AA1824">
        <w:rPr>
          <w:b/>
          <w:szCs w:val="28"/>
        </w:rPr>
        <w:lastRenderedPageBreak/>
        <w:t>4. Контроль исполнения полномочий</w:t>
      </w:r>
    </w:p>
    <w:bookmarkEnd w:id="5"/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>4.1. Исполнительный комитет поселения осуществляет проверки исполнения полномочий, запрашивает у Исполнительного комитета района необходимую информацию об использовании переданных финансовых средств. Исполнительный комитет района по запросу Исполнительного комитета поселения обязан предоставить запрашиваемую информацию и обеспечить доступ его представителей на проверяемые объекты.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>4.2. Форма отчетов и порядок их предоставления устанавливаются правовыми актами Исполнительного комитета поселения.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>4.3. </w:t>
      </w:r>
      <w:proofErr w:type="gramStart"/>
      <w:r w:rsidRPr="00AA1824">
        <w:rPr>
          <w:rFonts w:ascii="Times New Roman" w:hAnsi="Times New Roman" w:cs="Times New Roman"/>
          <w:sz w:val="28"/>
          <w:szCs w:val="28"/>
        </w:rPr>
        <w:t>Контроль расходования переданных финансовых средств осуществляется Контрольно-счетной палатой Рыбно-Слободского муниципального района Республики Татарстан в виде внешнего муниципального финансового контроля, в том числе по запросу Исполнительного комитета поселения.</w:t>
      </w:r>
      <w:proofErr w:type="gramEnd"/>
    </w:p>
    <w:bookmarkEnd w:id="4"/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824" w:rsidRPr="00AA1824" w:rsidRDefault="00AA1824" w:rsidP="00AA1824">
      <w:pPr>
        <w:pStyle w:val="1"/>
        <w:jc w:val="center"/>
        <w:rPr>
          <w:b/>
          <w:szCs w:val="28"/>
        </w:rPr>
      </w:pPr>
      <w:bookmarkStart w:id="6" w:name="sub_103"/>
      <w:r w:rsidRPr="00AA1824">
        <w:rPr>
          <w:b/>
          <w:szCs w:val="28"/>
        </w:rPr>
        <w:t>5. Срок действия Соглашения</w:t>
      </w:r>
      <w:bookmarkEnd w:id="6"/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31"/>
      <w:r w:rsidRPr="00AA1824">
        <w:rPr>
          <w:rFonts w:ascii="Times New Roman" w:hAnsi="Times New Roman" w:cs="Times New Roman"/>
          <w:sz w:val="28"/>
          <w:szCs w:val="28"/>
        </w:rPr>
        <w:t>5.1. Соглашение вступает в силу со дня его подписания Сторонами и действует по 31 декабря 2017 года.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>5.2. Действие настоящего Соглашения распространяется на правоотношения, возникшие с 1 января 2016 года.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32"/>
      <w:bookmarkEnd w:id="7"/>
      <w:r w:rsidRPr="00AA1824">
        <w:rPr>
          <w:rFonts w:ascii="Times New Roman" w:hAnsi="Times New Roman" w:cs="Times New Roman"/>
          <w:sz w:val="28"/>
          <w:szCs w:val="28"/>
        </w:rPr>
        <w:t>5.3. Соглашение считается продленным на 2018 год в случае, если ни одна из  Сторон не заявит о его расторжении не позднее, чем за 30 дней до истечения срока, предусмотренного пунктом 5.1 настоящего Соглашения.</w:t>
      </w:r>
    </w:p>
    <w:bookmarkEnd w:id="8"/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824" w:rsidRPr="00AA1824" w:rsidRDefault="00AA1824" w:rsidP="00AA1824">
      <w:pPr>
        <w:pStyle w:val="1"/>
        <w:jc w:val="center"/>
        <w:rPr>
          <w:b/>
          <w:szCs w:val="28"/>
        </w:rPr>
      </w:pPr>
      <w:bookmarkStart w:id="9" w:name="sub_104"/>
      <w:r w:rsidRPr="00AA1824">
        <w:rPr>
          <w:b/>
          <w:szCs w:val="28"/>
        </w:rPr>
        <w:t>6. Основания и порядок досрочного прекращения Соглашения</w:t>
      </w:r>
      <w:bookmarkEnd w:id="9"/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41"/>
      <w:r w:rsidRPr="00AA1824">
        <w:rPr>
          <w:rFonts w:ascii="Times New Roman" w:hAnsi="Times New Roman" w:cs="Times New Roman"/>
          <w:sz w:val="28"/>
          <w:szCs w:val="28"/>
        </w:rPr>
        <w:t>6.1. Действие настоящего Соглашения может быть прекращено досрочно: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211"/>
      <w:bookmarkEnd w:id="10"/>
      <w:r w:rsidRPr="00AA1824">
        <w:rPr>
          <w:rFonts w:ascii="Times New Roman" w:hAnsi="Times New Roman" w:cs="Times New Roman"/>
          <w:sz w:val="28"/>
          <w:szCs w:val="28"/>
        </w:rPr>
        <w:t>по соглашению Сторон;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212"/>
      <w:bookmarkEnd w:id="11"/>
      <w:r w:rsidRPr="00AA1824">
        <w:rPr>
          <w:rFonts w:ascii="Times New Roman" w:hAnsi="Times New Roman" w:cs="Times New Roman"/>
          <w:sz w:val="28"/>
          <w:szCs w:val="28"/>
        </w:rPr>
        <w:t xml:space="preserve">в одностороннем </w:t>
      </w:r>
      <w:proofErr w:type="gramStart"/>
      <w:r w:rsidRPr="00AA182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AA1824">
        <w:rPr>
          <w:rFonts w:ascii="Times New Roman" w:hAnsi="Times New Roman" w:cs="Times New Roman"/>
          <w:sz w:val="28"/>
          <w:szCs w:val="28"/>
        </w:rPr>
        <w:t xml:space="preserve"> в случае неисполнения или ненадлежащего исполнения одной из Сторон своих обязательств.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>6.2. Уведомление о расторжении настоящего Соглашения направляется другой Стороне в письменном виде не позднее, чем за 30 дней до предполагаемой даты окончания его действия.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>6.3. В случае досрочного прекращения действия настоящего Соглашения Исполнительный комитет района возвращает Исполнительному комитету поселения неиспользованные финансовые средства, переданные для осуществления полномочий.</w:t>
      </w:r>
    </w:p>
    <w:bookmarkEnd w:id="12"/>
    <w:p w:rsidR="00AA1824" w:rsidRPr="00AA1824" w:rsidRDefault="00AA1824" w:rsidP="00AA1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824" w:rsidRPr="00AA1824" w:rsidRDefault="00AA1824" w:rsidP="00AA1824">
      <w:pPr>
        <w:pStyle w:val="1"/>
        <w:jc w:val="center"/>
        <w:rPr>
          <w:b/>
          <w:szCs w:val="28"/>
        </w:rPr>
      </w:pPr>
      <w:bookmarkStart w:id="13" w:name="sub_107"/>
      <w:r w:rsidRPr="00AA1824">
        <w:rPr>
          <w:b/>
          <w:szCs w:val="28"/>
        </w:rPr>
        <w:t>7. Ответственность Сторон</w:t>
      </w:r>
      <w:bookmarkEnd w:id="13"/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71"/>
      <w:r w:rsidRPr="00AA1824">
        <w:rPr>
          <w:rFonts w:ascii="Times New Roman" w:hAnsi="Times New Roman" w:cs="Times New Roman"/>
          <w:sz w:val="28"/>
          <w:szCs w:val="28"/>
        </w:rPr>
        <w:t>7.1. Неисполнение или ненадлежащее исполнение обязательств по    настоящему Соглашению может явиться основанием наступления ответственности, предусмотренной законодательством</w:t>
      </w:r>
      <w:bookmarkStart w:id="15" w:name="sub_72"/>
      <w:bookmarkEnd w:id="14"/>
      <w:r w:rsidRPr="00AA1824">
        <w:rPr>
          <w:rFonts w:ascii="Times New Roman" w:hAnsi="Times New Roman" w:cs="Times New Roman"/>
          <w:sz w:val="28"/>
          <w:szCs w:val="28"/>
        </w:rPr>
        <w:t>.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55"/>
      <w:r w:rsidRPr="00AA1824">
        <w:rPr>
          <w:rFonts w:ascii="Times New Roman" w:hAnsi="Times New Roman" w:cs="Times New Roman"/>
          <w:sz w:val="28"/>
          <w:szCs w:val="28"/>
        </w:rPr>
        <w:t xml:space="preserve">7.2. За неисполнение одной из Сторон своих обязательств по настоящему Соглашению виновная Сторона выплачивает другой Стороне </w:t>
      </w:r>
      <w:r w:rsidRPr="00AA1824">
        <w:rPr>
          <w:rFonts w:ascii="Times New Roman" w:hAnsi="Times New Roman" w:cs="Times New Roman"/>
          <w:sz w:val="28"/>
          <w:szCs w:val="28"/>
        </w:rPr>
        <w:lastRenderedPageBreak/>
        <w:t xml:space="preserve">штраф в размере 0,1 процента от объема финансовых средств, предусмотренных пунктом 3.2 настоящего Соглашения. 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56"/>
      <w:bookmarkEnd w:id="16"/>
      <w:r w:rsidRPr="00AA1824">
        <w:rPr>
          <w:rFonts w:ascii="Times New Roman" w:hAnsi="Times New Roman" w:cs="Times New Roman"/>
          <w:sz w:val="28"/>
          <w:szCs w:val="28"/>
        </w:rPr>
        <w:t>7.3. Уплата штрафа не освобождает Стороны от дальнейшего исполнения обязательств по настоящему Соглашению.</w:t>
      </w:r>
      <w:bookmarkEnd w:id="17"/>
    </w:p>
    <w:p w:rsidR="00AA1824" w:rsidRPr="00AA1824" w:rsidRDefault="00AA1824" w:rsidP="00AA1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824" w:rsidRPr="00AA1824" w:rsidRDefault="00AA1824" w:rsidP="00AA1824">
      <w:pPr>
        <w:pStyle w:val="1"/>
        <w:jc w:val="center"/>
        <w:rPr>
          <w:b/>
          <w:szCs w:val="28"/>
        </w:rPr>
      </w:pPr>
      <w:r w:rsidRPr="00AA1824">
        <w:rPr>
          <w:b/>
          <w:szCs w:val="28"/>
        </w:rPr>
        <w:t>Статья 8. Порядок разрешения споров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>8.1. Споры, связанные с исполнением настоящего Соглашения, разрешаются путем проведения переговоров и иных согласительных процедур.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>8.2. В случае невозможности разрешения спора путем проведения переговоров или согласительных процедур он подлежит рассмотрению в ином порядке, предусмотренном законодательством.</w:t>
      </w:r>
    </w:p>
    <w:bookmarkEnd w:id="15"/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824" w:rsidRPr="00AA1824" w:rsidRDefault="00AA1824" w:rsidP="00AA1824">
      <w:pPr>
        <w:pStyle w:val="1"/>
        <w:jc w:val="center"/>
        <w:rPr>
          <w:b/>
          <w:szCs w:val="28"/>
        </w:rPr>
      </w:pPr>
      <w:bookmarkStart w:id="18" w:name="sub_108"/>
      <w:r w:rsidRPr="00AA1824">
        <w:rPr>
          <w:b/>
          <w:szCs w:val="28"/>
        </w:rPr>
        <w:t>9. Заключительные положения</w:t>
      </w:r>
      <w:bookmarkEnd w:id="18"/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81"/>
      <w:r w:rsidRPr="00AA1824">
        <w:rPr>
          <w:rFonts w:ascii="Times New Roman" w:hAnsi="Times New Roman" w:cs="Times New Roman"/>
          <w:sz w:val="28"/>
          <w:szCs w:val="28"/>
        </w:rPr>
        <w:t>9.1. Все изменения и дополнения к Соглашению вносятся по взаимному согласию Сторон и оформляются дополнительным соглашением в письменной форме. Дополнительные соглашения являются неотъемлемой частью настоящего Соглашения.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82"/>
      <w:bookmarkEnd w:id="19"/>
      <w:r w:rsidRPr="00AA1824">
        <w:rPr>
          <w:rFonts w:ascii="Times New Roman" w:hAnsi="Times New Roman" w:cs="Times New Roman"/>
          <w:sz w:val="28"/>
          <w:szCs w:val="28"/>
        </w:rPr>
        <w:t>9.2. Соглашение составлено в двух экземплярах, имеющих равную юридическую силу, по одному для каждой из Сторон.</w:t>
      </w:r>
    </w:p>
    <w:bookmarkEnd w:id="20"/>
    <w:p w:rsidR="00AA1824" w:rsidRPr="00AA1824" w:rsidRDefault="00AA1824" w:rsidP="00AA1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1824" w:rsidRPr="00AA1824" w:rsidRDefault="00AA1824" w:rsidP="00AA1824">
      <w:pPr>
        <w:pStyle w:val="1"/>
        <w:jc w:val="center"/>
        <w:rPr>
          <w:b/>
          <w:szCs w:val="28"/>
        </w:rPr>
      </w:pPr>
      <w:bookmarkStart w:id="21" w:name="sub_109"/>
      <w:r w:rsidRPr="00AA1824">
        <w:rPr>
          <w:b/>
          <w:szCs w:val="28"/>
        </w:rPr>
        <w:t>10. Подписи Сторон</w:t>
      </w:r>
      <w:bookmarkEnd w:id="21"/>
    </w:p>
    <w:p w:rsidR="00AA1824" w:rsidRPr="00AA1824" w:rsidRDefault="00AA1824" w:rsidP="00AA1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70"/>
        <w:gridCol w:w="5136"/>
      </w:tblGrid>
      <w:tr w:rsidR="00AA1824" w:rsidRPr="00AA1824" w:rsidTr="00AA182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A1824" w:rsidRPr="00AA1824" w:rsidRDefault="00AA1824" w:rsidP="00AA18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1824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комитета Рыбно-Слободского</w:t>
            </w:r>
          </w:p>
          <w:p w:rsidR="00AA1824" w:rsidRPr="00AA1824" w:rsidRDefault="00AA1824" w:rsidP="00AA18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182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AA1824" w:rsidRPr="00AA1824" w:rsidRDefault="00AA1824" w:rsidP="00AA18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1824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AA1824" w:rsidRPr="00AA1824" w:rsidRDefault="00AA1824" w:rsidP="00AA1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824" w:rsidRPr="00AA1824" w:rsidRDefault="00AA1824" w:rsidP="00AA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24" w:rsidRPr="00AA1824" w:rsidRDefault="00AA1824" w:rsidP="00AA1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1824" w:rsidRPr="00AA1824" w:rsidRDefault="00AA1824" w:rsidP="00AA18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1824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Р.Х. Хабибуллин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AA1824" w:rsidRPr="00AA1824" w:rsidRDefault="00AA1824" w:rsidP="00AA18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182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Исполнительного комитета Рыбно-Слободского </w:t>
            </w:r>
          </w:p>
          <w:p w:rsidR="00AA1824" w:rsidRPr="00AA1824" w:rsidRDefault="00AA1824" w:rsidP="00AA18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1824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AA1824" w:rsidRPr="00AA1824" w:rsidRDefault="00AA1824" w:rsidP="00AA18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1824">
              <w:rPr>
                <w:rFonts w:ascii="Times New Roman" w:hAnsi="Times New Roman" w:cs="Times New Roman"/>
                <w:sz w:val="28"/>
                <w:szCs w:val="28"/>
              </w:rPr>
              <w:t>Рыбно-Слободского</w:t>
            </w:r>
          </w:p>
          <w:p w:rsidR="00AA1824" w:rsidRPr="00AA1824" w:rsidRDefault="00AA1824" w:rsidP="00AA18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182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AA1824" w:rsidRPr="00AA1824" w:rsidRDefault="00AA1824" w:rsidP="00AA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824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  <w:r w:rsidRPr="00AA1824">
              <w:rPr>
                <w:rFonts w:ascii="Times New Roman" w:hAnsi="Times New Roman" w:cs="Times New Roman"/>
              </w:rPr>
              <w:t xml:space="preserve"> </w:t>
            </w:r>
          </w:p>
          <w:p w:rsidR="00AA1824" w:rsidRPr="00AA1824" w:rsidRDefault="00AA1824" w:rsidP="00AA1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1824" w:rsidRPr="00AA1824" w:rsidRDefault="00AA1824" w:rsidP="0045412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1824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121">
              <w:rPr>
                <w:rFonts w:ascii="Times New Roman" w:hAnsi="Times New Roman" w:cs="Times New Roman"/>
                <w:sz w:val="28"/>
                <w:szCs w:val="28"/>
              </w:rPr>
              <w:t>М.М. Валиев</w:t>
            </w:r>
          </w:p>
        </w:tc>
      </w:tr>
    </w:tbl>
    <w:p w:rsidR="00AA1824" w:rsidRPr="00AA1824" w:rsidRDefault="00AA1824" w:rsidP="00AA1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1824" w:rsidRPr="00AA1824" w:rsidRDefault="00AA1824" w:rsidP="00AA1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824" w:rsidRPr="00AA1824" w:rsidRDefault="00AA1824" w:rsidP="00AA182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AA1824" w:rsidRPr="00AA1824" w:rsidRDefault="00AA1824" w:rsidP="00AA182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AA1824" w:rsidRPr="00AA1824" w:rsidRDefault="00AA1824" w:rsidP="00AA182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AA1824" w:rsidRPr="00AA1824" w:rsidRDefault="00AA1824" w:rsidP="00AA182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AA1824" w:rsidRPr="00AA1824" w:rsidRDefault="00AA1824" w:rsidP="00AA182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AA1824" w:rsidRPr="00AA1824" w:rsidRDefault="00AA1824" w:rsidP="00AA182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AA1824" w:rsidRPr="00AA1824" w:rsidRDefault="00AA1824" w:rsidP="00AA182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AA1824" w:rsidRPr="00AA1824" w:rsidRDefault="00AA1824" w:rsidP="00AA182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AA1824" w:rsidRPr="00AA1824" w:rsidRDefault="00AA1824" w:rsidP="00AA182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AA1824" w:rsidRPr="00AA1824" w:rsidRDefault="00AA1824" w:rsidP="00AA182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AA1824" w:rsidRPr="00AA1824" w:rsidRDefault="00AA1824" w:rsidP="00AA182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AA1824" w:rsidRPr="00AA1824" w:rsidRDefault="00AA1824" w:rsidP="00AA182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AA1824" w:rsidRPr="00AA1824" w:rsidRDefault="00AA1824" w:rsidP="00AA182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AA1824" w:rsidRPr="00AA1824" w:rsidRDefault="00AA1824" w:rsidP="00AA182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AA1824" w:rsidRPr="00AA1824" w:rsidRDefault="00AA1824" w:rsidP="00AA182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AA1824" w:rsidRPr="00AA1824" w:rsidRDefault="00AA1824" w:rsidP="00AA182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AA1824" w:rsidRPr="00AA1824" w:rsidRDefault="00AA1824" w:rsidP="00AA182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AA1824" w:rsidRPr="00AA1824" w:rsidRDefault="00AA1824" w:rsidP="00AA1824">
      <w:pPr>
        <w:pStyle w:val="a3"/>
        <w:spacing w:before="0" w:beforeAutospacing="0" w:after="0" w:afterAutospacing="0"/>
        <w:rPr>
          <w:color w:val="000000"/>
          <w:sz w:val="18"/>
          <w:szCs w:val="18"/>
          <w:lang w:val="en-US"/>
        </w:rPr>
      </w:pPr>
    </w:p>
    <w:p w:rsidR="00AA1824" w:rsidRPr="00AA1824" w:rsidRDefault="00AA1824" w:rsidP="00AA1824">
      <w:pPr>
        <w:pStyle w:val="a3"/>
        <w:spacing w:before="0" w:beforeAutospacing="0" w:after="0" w:afterAutospacing="0"/>
        <w:rPr>
          <w:color w:val="000000"/>
          <w:sz w:val="18"/>
          <w:szCs w:val="18"/>
          <w:lang w:val="en-US"/>
        </w:rPr>
      </w:pPr>
    </w:p>
    <w:p w:rsidR="00AA1824" w:rsidRPr="00AA1824" w:rsidRDefault="00AA1824" w:rsidP="00AA1824">
      <w:pPr>
        <w:pStyle w:val="a3"/>
        <w:spacing w:before="0" w:beforeAutospacing="0" w:after="0" w:afterAutospacing="0"/>
        <w:rPr>
          <w:color w:val="000000"/>
          <w:sz w:val="18"/>
          <w:szCs w:val="18"/>
          <w:lang w:val="en-US"/>
        </w:rPr>
      </w:pPr>
    </w:p>
    <w:p w:rsidR="00AA1824" w:rsidRPr="00AA1824" w:rsidRDefault="00AA1824" w:rsidP="00AA1824">
      <w:pPr>
        <w:pStyle w:val="a3"/>
        <w:spacing w:before="0" w:beforeAutospacing="0" w:after="0" w:afterAutospacing="0"/>
        <w:rPr>
          <w:color w:val="000000"/>
          <w:sz w:val="18"/>
          <w:szCs w:val="18"/>
          <w:lang w:val="en-US"/>
        </w:rPr>
      </w:pPr>
    </w:p>
    <w:p w:rsidR="00AA1824" w:rsidRPr="00AA1824" w:rsidRDefault="00AA1824" w:rsidP="00AA182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AA1824" w:rsidRPr="00AA1824" w:rsidRDefault="00AA1824" w:rsidP="00AA1824">
      <w:pPr>
        <w:spacing w:after="0" w:line="24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  <w:r w:rsidRPr="00AA1824">
        <w:rPr>
          <w:rFonts w:ascii="Times New Roman" w:hAnsi="Times New Roman" w:cs="Times New Roman"/>
          <w:bCs/>
        </w:rPr>
        <w:t>Приложение</w:t>
      </w:r>
    </w:p>
    <w:p w:rsidR="00AA1824" w:rsidRPr="00AA1824" w:rsidRDefault="00AA1824" w:rsidP="00AA1824">
      <w:pPr>
        <w:spacing w:after="0" w:line="240" w:lineRule="auto"/>
        <w:ind w:firstLine="4536"/>
        <w:rPr>
          <w:rFonts w:ascii="Times New Roman" w:hAnsi="Times New Roman" w:cs="Times New Roman"/>
          <w:bCs/>
        </w:rPr>
      </w:pPr>
      <w:r w:rsidRPr="00AA1824">
        <w:rPr>
          <w:rFonts w:ascii="Times New Roman" w:hAnsi="Times New Roman" w:cs="Times New Roman"/>
          <w:bCs/>
        </w:rPr>
        <w:t xml:space="preserve">к Соглашению о передаче </w:t>
      </w:r>
    </w:p>
    <w:p w:rsidR="00AA1824" w:rsidRPr="00AA1824" w:rsidRDefault="00AA1824" w:rsidP="00AA1824">
      <w:pPr>
        <w:spacing w:after="0" w:line="240" w:lineRule="auto"/>
        <w:ind w:firstLine="4536"/>
        <w:rPr>
          <w:rFonts w:ascii="Times New Roman" w:hAnsi="Times New Roman" w:cs="Times New Roman"/>
          <w:bCs/>
        </w:rPr>
      </w:pPr>
      <w:r w:rsidRPr="00AA1824">
        <w:rPr>
          <w:rFonts w:ascii="Times New Roman" w:hAnsi="Times New Roman" w:cs="Times New Roman"/>
          <w:bCs/>
        </w:rPr>
        <w:t xml:space="preserve">Исполнительному комитету </w:t>
      </w:r>
    </w:p>
    <w:p w:rsidR="00AA1824" w:rsidRPr="00AA1824" w:rsidRDefault="00AA1824" w:rsidP="00AA1824">
      <w:pPr>
        <w:spacing w:after="0" w:line="240" w:lineRule="auto"/>
        <w:ind w:firstLine="4536"/>
        <w:rPr>
          <w:rFonts w:ascii="Times New Roman" w:hAnsi="Times New Roman" w:cs="Times New Roman"/>
          <w:bCs/>
        </w:rPr>
      </w:pPr>
      <w:r w:rsidRPr="00AA1824">
        <w:rPr>
          <w:rFonts w:ascii="Times New Roman" w:hAnsi="Times New Roman" w:cs="Times New Roman"/>
          <w:bCs/>
        </w:rPr>
        <w:t xml:space="preserve">Рыбно-Слободского муниципального </w:t>
      </w:r>
    </w:p>
    <w:p w:rsidR="00AA1824" w:rsidRPr="00AA1824" w:rsidRDefault="00AA1824" w:rsidP="00AA1824">
      <w:pPr>
        <w:spacing w:after="0" w:line="240" w:lineRule="auto"/>
        <w:ind w:firstLine="4536"/>
        <w:rPr>
          <w:rFonts w:ascii="Times New Roman" w:hAnsi="Times New Roman" w:cs="Times New Roman"/>
          <w:bCs/>
        </w:rPr>
      </w:pPr>
      <w:r w:rsidRPr="00AA1824">
        <w:rPr>
          <w:rFonts w:ascii="Times New Roman" w:hAnsi="Times New Roman" w:cs="Times New Roman"/>
          <w:bCs/>
        </w:rPr>
        <w:t xml:space="preserve">района Республики Татарстан части </w:t>
      </w:r>
    </w:p>
    <w:p w:rsidR="00AA1824" w:rsidRPr="00AA1824" w:rsidRDefault="00AA1824" w:rsidP="00AA1824">
      <w:pPr>
        <w:spacing w:after="0" w:line="240" w:lineRule="auto"/>
        <w:ind w:firstLine="4536"/>
        <w:rPr>
          <w:rFonts w:ascii="Times New Roman" w:hAnsi="Times New Roman" w:cs="Times New Roman"/>
          <w:bCs/>
        </w:rPr>
      </w:pPr>
      <w:r w:rsidRPr="00AA1824">
        <w:rPr>
          <w:rFonts w:ascii="Times New Roman" w:hAnsi="Times New Roman" w:cs="Times New Roman"/>
          <w:bCs/>
        </w:rPr>
        <w:t xml:space="preserve">полномочий Исполнительного комитета </w:t>
      </w:r>
    </w:p>
    <w:p w:rsidR="00AA1824" w:rsidRPr="00AA1824" w:rsidRDefault="00AA1824" w:rsidP="00AA1824">
      <w:pPr>
        <w:spacing w:after="0" w:line="240" w:lineRule="auto"/>
        <w:ind w:firstLine="4536"/>
        <w:rPr>
          <w:rFonts w:ascii="Times New Roman" w:hAnsi="Times New Roman" w:cs="Times New Roman"/>
          <w:bCs/>
        </w:rPr>
      </w:pPr>
      <w:r w:rsidRPr="00AA1824">
        <w:rPr>
          <w:rFonts w:ascii="Times New Roman" w:hAnsi="Times New Roman" w:cs="Times New Roman"/>
          <w:bCs/>
        </w:rPr>
        <w:t>Рыбно-Слободского городского поселения</w:t>
      </w:r>
    </w:p>
    <w:p w:rsidR="00AA1824" w:rsidRPr="00AA1824" w:rsidRDefault="00AA1824" w:rsidP="00AA1824">
      <w:pPr>
        <w:spacing w:after="0" w:line="240" w:lineRule="auto"/>
        <w:ind w:firstLine="4536"/>
        <w:rPr>
          <w:rFonts w:ascii="Times New Roman" w:hAnsi="Times New Roman" w:cs="Times New Roman"/>
          <w:bCs/>
        </w:rPr>
      </w:pPr>
      <w:r w:rsidRPr="00AA1824">
        <w:rPr>
          <w:rFonts w:ascii="Times New Roman" w:hAnsi="Times New Roman" w:cs="Times New Roman"/>
          <w:bCs/>
        </w:rPr>
        <w:t xml:space="preserve">Рыбно-Слободского муниципального </w:t>
      </w:r>
    </w:p>
    <w:p w:rsidR="00AA1824" w:rsidRPr="00AA1824" w:rsidRDefault="00AA1824" w:rsidP="00AA1824">
      <w:pPr>
        <w:spacing w:after="0" w:line="240" w:lineRule="auto"/>
        <w:ind w:firstLine="4536"/>
        <w:rPr>
          <w:rFonts w:ascii="Times New Roman" w:hAnsi="Times New Roman" w:cs="Times New Roman"/>
          <w:bCs/>
        </w:rPr>
      </w:pPr>
      <w:r w:rsidRPr="00AA1824">
        <w:rPr>
          <w:rFonts w:ascii="Times New Roman" w:hAnsi="Times New Roman" w:cs="Times New Roman"/>
          <w:bCs/>
        </w:rPr>
        <w:t>района Республики Татарстан</w:t>
      </w:r>
    </w:p>
    <w:p w:rsidR="00AA1824" w:rsidRPr="00AA1824" w:rsidRDefault="00AA1824" w:rsidP="00AA1824">
      <w:pPr>
        <w:spacing w:after="0" w:line="240" w:lineRule="auto"/>
        <w:ind w:firstLine="4536"/>
        <w:rPr>
          <w:rFonts w:ascii="Times New Roman" w:hAnsi="Times New Roman" w:cs="Times New Roman"/>
          <w:bCs/>
        </w:rPr>
      </w:pPr>
      <w:r w:rsidRPr="00AA1824">
        <w:rPr>
          <w:rFonts w:ascii="Times New Roman" w:hAnsi="Times New Roman" w:cs="Times New Roman"/>
          <w:bCs/>
        </w:rPr>
        <w:t xml:space="preserve">по решению отдельных вопросов </w:t>
      </w:r>
    </w:p>
    <w:p w:rsidR="00AA1824" w:rsidRPr="00AA1824" w:rsidRDefault="00AA1824" w:rsidP="00AA1824">
      <w:pPr>
        <w:spacing w:after="0" w:line="240" w:lineRule="auto"/>
        <w:ind w:firstLine="4536"/>
        <w:rPr>
          <w:rFonts w:ascii="Times New Roman" w:hAnsi="Times New Roman" w:cs="Times New Roman"/>
        </w:rPr>
      </w:pPr>
      <w:r w:rsidRPr="00AA1824">
        <w:rPr>
          <w:rFonts w:ascii="Times New Roman" w:hAnsi="Times New Roman" w:cs="Times New Roman"/>
          <w:bCs/>
        </w:rPr>
        <w:t>местного значения</w:t>
      </w:r>
      <w:r w:rsidRPr="00AA1824">
        <w:rPr>
          <w:rFonts w:ascii="Times New Roman" w:hAnsi="Times New Roman" w:cs="Times New Roman"/>
        </w:rPr>
        <w:t xml:space="preserve"> Рыбно-Слободского </w:t>
      </w:r>
    </w:p>
    <w:p w:rsidR="00AA1824" w:rsidRPr="00AA1824" w:rsidRDefault="00AA1824" w:rsidP="00AA1824">
      <w:pPr>
        <w:spacing w:after="0" w:line="240" w:lineRule="auto"/>
        <w:ind w:firstLine="4536"/>
        <w:rPr>
          <w:rFonts w:ascii="Times New Roman" w:hAnsi="Times New Roman" w:cs="Times New Roman"/>
        </w:rPr>
      </w:pPr>
      <w:r w:rsidRPr="00AA1824">
        <w:rPr>
          <w:rFonts w:ascii="Times New Roman" w:hAnsi="Times New Roman" w:cs="Times New Roman"/>
        </w:rPr>
        <w:t xml:space="preserve">городского поселения Рыбно-Слободского </w:t>
      </w:r>
    </w:p>
    <w:p w:rsidR="00AA1824" w:rsidRPr="00AA1824" w:rsidRDefault="00AA1824" w:rsidP="00AA1824">
      <w:pPr>
        <w:spacing w:after="0" w:line="240" w:lineRule="auto"/>
        <w:ind w:firstLine="4536"/>
        <w:rPr>
          <w:rFonts w:ascii="Times New Roman" w:hAnsi="Times New Roman" w:cs="Times New Roman"/>
        </w:rPr>
      </w:pPr>
      <w:r w:rsidRPr="00AA1824">
        <w:rPr>
          <w:rFonts w:ascii="Times New Roman" w:hAnsi="Times New Roman" w:cs="Times New Roman"/>
        </w:rPr>
        <w:t xml:space="preserve">муниципального района </w:t>
      </w:r>
    </w:p>
    <w:p w:rsidR="00AA1824" w:rsidRPr="00AA1824" w:rsidRDefault="00AA1824" w:rsidP="00AA1824">
      <w:pPr>
        <w:spacing w:after="0" w:line="240" w:lineRule="auto"/>
        <w:ind w:firstLine="4536"/>
        <w:rPr>
          <w:rFonts w:ascii="Times New Roman" w:hAnsi="Times New Roman" w:cs="Times New Roman"/>
        </w:rPr>
      </w:pPr>
      <w:r w:rsidRPr="00AA1824">
        <w:rPr>
          <w:rFonts w:ascii="Times New Roman" w:hAnsi="Times New Roman" w:cs="Times New Roman"/>
        </w:rPr>
        <w:t>Республики Татарстан</w:t>
      </w:r>
    </w:p>
    <w:p w:rsidR="00AA1824" w:rsidRPr="00AA1824" w:rsidRDefault="00AA1824" w:rsidP="00AA18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824" w:rsidRPr="00AA1824" w:rsidRDefault="00AA1824" w:rsidP="00AA18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824" w:rsidRPr="00AA1824" w:rsidRDefault="00AA1824" w:rsidP="00AA1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82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A1824" w:rsidRPr="00AA1824" w:rsidRDefault="00AA1824" w:rsidP="00AA18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1824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определения объема межбюджетных трансфертов, предоставляемых из бюджета Рыбно-Слободского городского поселения Рыбно-Слободского муниципального района Республики Татарстан бюджету Рыбно-Слободского муниципального района Республики Татарстан на осуществление передаваемых полномочий </w:t>
      </w:r>
    </w:p>
    <w:p w:rsidR="00AA1824" w:rsidRPr="00AA1824" w:rsidRDefault="00AA1824" w:rsidP="00AA18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182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A1824" w:rsidRPr="00AA1824" w:rsidRDefault="00AA1824" w:rsidP="00AA182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AA1824">
        <w:rPr>
          <w:rFonts w:ascii="Times New Roman" w:hAnsi="Times New Roman" w:cs="Times New Roman"/>
          <w:sz w:val="28"/>
          <w:szCs w:val="28"/>
        </w:rPr>
        <w:t>1.Настоящий Порядок разработан в соответствии с Бюджетным кодексом  Российской Федерации  и устанавливает порядок  определения объема межбюджетных трансфертов, предоставляемых из бюджета Рыбно-Слободского городского поселения Рыбно-Слободского муниципального района Республики Татарстан бюджету Рыбно-Слободского муниципального района Республики Татарстан  на осуществление передаваемых полномочий по решению вопросов местного значения, предусмотренных статьей 14 Федерального закона от 6 октября 2003 года №131 –ФЗ «Об общих принципах организации</w:t>
      </w:r>
      <w:proofErr w:type="gramEnd"/>
      <w:r w:rsidRPr="00AA1824">
        <w:rPr>
          <w:rFonts w:ascii="Times New Roman" w:hAnsi="Times New Roman" w:cs="Times New Roman"/>
          <w:sz w:val="28"/>
          <w:szCs w:val="28"/>
        </w:rPr>
        <w:t>  местного самоуправления в Российской Федерации»:</w:t>
      </w:r>
    </w:p>
    <w:p w:rsidR="00AA1824" w:rsidRPr="00AA1824" w:rsidRDefault="00AA1824" w:rsidP="00AA182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изъятие земельных участков в границах поселения для муниципальных нужд.</w:t>
      </w:r>
    </w:p>
    <w:p w:rsidR="00AA1824" w:rsidRPr="00AA1824" w:rsidRDefault="00AA1824" w:rsidP="00AA1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824">
        <w:rPr>
          <w:rFonts w:ascii="Times New Roman" w:hAnsi="Times New Roman" w:cs="Times New Roman"/>
          <w:sz w:val="28"/>
          <w:szCs w:val="28"/>
        </w:rPr>
        <w:t xml:space="preserve">2.При расчете объема межбюджетных трансфертов, предоставляемых из бюджета Рыбно-Слободского городского поселения Рыбно-Слободского муниципального района Республики Татарстан бюджету Рыбно-Слободского муниципального района Республики Татарстан  для осуществления полномочий по решению вопросов местного значения, указанных в пункте 1 настоящего Порядка, учитываются средства  на материально-техническое обеспечение,   необходимое для осуществления передаваемых полномочий. </w:t>
      </w:r>
    </w:p>
    <w:p w:rsidR="00AA1824" w:rsidRPr="00AA1824" w:rsidRDefault="00AA1824" w:rsidP="00AA1824">
      <w:pPr>
        <w:pStyle w:val="a4"/>
        <w:ind w:firstLine="708"/>
        <w:jc w:val="both"/>
      </w:pPr>
      <w:r w:rsidRPr="00AA1824">
        <w:lastRenderedPageBreak/>
        <w:t>Размер ежегодного объема межбюджетных трансфертов   рассчитывается по следующей формуле:</w:t>
      </w:r>
    </w:p>
    <w:p w:rsidR="00AA1824" w:rsidRPr="00AA1824" w:rsidRDefault="00AA1824" w:rsidP="00AA1824">
      <w:pPr>
        <w:pStyle w:val="a4"/>
        <w:ind w:firstLine="708"/>
        <w:jc w:val="both"/>
        <w:rPr>
          <w:szCs w:val="28"/>
        </w:rPr>
      </w:pPr>
      <w:r w:rsidRPr="00AA1824">
        <w:rPr>
          <w:lang w:val="en-US"/>
        </w:rPr>
        <w:t>S</w:t>
      </w:r>
      <w:proofErr w:type="spellStart"/>
      <w:r w:rsidRPr="00AA1824">
        <w:rPr>
          <w:sz w:val="24"/>
          <w:szCs w:val="24"/>
        </w:rPr>
        <w:t>мбт=</w:t>
      </w:r>
      <w:proofErr w:type="spellEnd"/>
      <w:r w:rsidRPr="00AA1824">
        <w:rPr>
          <w:sz w:val="24"/>
          <w:szCs w:val="24"/>
        </w:rPr>
        <w:t xml:space="preserve"> </w:t>
      </w:r>
      <w:r w:rsidRPr="00AA1824">
        <w:rPr>
          <w:lang w:val="en-US"/>
        </w:rPr>
        <w:t>S</w:t>
      </w:r>
      <w:r w:rsidRPr="00AA1824">
        <w:rPr>
          <w:sz w:val="24"/>
          <w:szCs w:val="24"/>
        </w:rPr>
        <w:t xml:space="preserve">бум </w:t>
      </w:r>
      <w:proofErr w:type="spellStart"/>
      <w:r w:rsidRPr="00AA1824">
        <w:rPr>
          <w:sz w:val="24"/>
          <w:szCs w:val="24"/>
        </w:rPr>
        <w:t>х</w:t>
      </w:r>
      <w:proofErr w:type="spellEnd"/>
      <w:r w:rsidRPr="00AA1824">
        <w:rPr>
          <w:szCs w:val="28"/>
        </w:rPr>
        <w:t xml:space="preserve"> </w:t>
      </w:r>
      <w:proofErr w:type="gramStart"/>
      <w:r w:rsidRPr="00AA1824">
        <w:rPr>
          <w:szCs w:val="28"/>
        </w:rPr>
        <w:t>2</w:t>
      </w:r>
      <w:r w:rsidRPr="00AA1824">
        <w:rPr>
          <w:sz w:val="24"/>
          <w:szCs w:val="24"/>
        </w:rPr>
        <w:t xml:space="preserve"> ,</w:t>
      </w:r>
      <w:proofErr w:type="gramEnd"/>
      <w:r w:rsidRPr="00AA1824">
        <w:rPr>
          <w:sz w:val="24"/>
          <w:szCs w:val="24"/>
        </w:rPr>
        <w:t xml:space="preserve"> </w:t>
      </w:r>
      <w:r w:rsidRPr="00AA1824">
        <w:rPr>
          <w:szCs w:val="28"/>
        </w:rPr>
        <w:t>где</w:t>
      </w:r>
    </w:p>
    <w:p w:rsidR="00AA1824" w:rsidRPr="00AA1824" w:rsidRDefault="00AA1824" w:rsidP="00AA1824">
      <w:pPr>
        <w:pStyle w:val="a4"/>
        <w:ind w:firstLine="708"/>
        <w:jc w:val="both"/>
        <w:rPr>
          <w:szCs w:val="28"/>
        </w:rPr>
      </w:pPr>
      <w:r w:rsidRPr="00AA1824">
        <w:rPr>
          <w:lang w:val="en-US"/>
        </w:rPr>
        <w:t>S</w:t>
      </w:r>
      <w:proofErr w:type="spellStart"/>
      <w:r w:rsidRPr="00AA1824">
        <w:rPr>
          <w:sz w:val="24"/>
          <w:szCs w:val="24"/>
        </w:rPr>
        <w:t>мбт</w:t>
      </w:r>
      <w:proofErr w:type="spellEnd"/>
      <w:r w:rsidRPr="00AA1824">
        <w:rPr>
          <w:sz w:val="24"/>
          <w:szCs w:val="24"/>
        </w:rPr>
        <w:t xml:space="preserve"> – </w:t>
      </w:r>
      <w:r w:rsidRPr="00AA1824">
        <w:rPr>
          <w:szCs w:val="28"/>
        </w:rPr>
        <w:t>объем межбюджетных трансфертов для муниципального района на обеспечение передаваемых полномочий;</w:t>
      </w:r>
    </w:p>
    <w:p w:rsidR="00AA1824" w:rsidRPr="00AA1824" w:rsidRDefault="00AA1824" w:rsidP="00AA1824">
      <w:pPr>
        <w:pStyle w:val="a4"/>
        <w:ind w:firstLine="708"/>
        <w:jc w:val="both"/>
      </w:pPr>
      <w:r w:rsidRPr="00AA1824">
        <w:rPr>
          <w:lang w:val="en-US"/>
        </w:rPr>
        <w:t>S</w:t>
      </w:r>
      <w:r w:rsidRPr="00AA1824">
        <w:rPr>
          <w:sz w:val="24"/>
          <w:szCs w:val="24"/>
        </w:rPr>
        <w:t>бум</w:t>
      </w:r>
      <w:r w:rsidRPr="00AA1824">
        <w:rPr>
          <w:szCs w:val="28"/>
        </w:rPr>
        <w:t xml:space="preserve"> - </w:t>
      </w:r>
      <w:r w:rsidRPr="00AA1824">
        <w:t>стоимость 1 упаковки бумаги формата А4 (250 рублей);</w:t>
      </w:r>
    </w:p>
    <w:p w:rsidR="00AA1824" w:rsidRPr="00AA1824" w:rsidRDefault="00AA1824" w:rsidP="00AA1824">
      <w:pPr>
        <w:pStyle w:val="a4"/>
        <w:ind w:firstLine="709"/>
        <w:jc w:val="both"/>
        <w:rPr>
          <w:szCs w:val="28"/>
        </w:rPr>
      </w:pPr>
      <w:r w:rsidRPr="00AA1824">
        <w:t xml:space="preserve">2 -  коэффициент, </w:t>
      </w:r>
      <w:r w:rsidRPr="00AA1824">
        <w:rPr>
          <w:szCs w:val="28"/>
        </w:rPr>
        <w:t>учитывающий необходимое количество упаковок бумаги в год</w:t>
      </w:r>
      <w:r w:rsidRPr="00AA1824">
        <w:rPr>
          <w:rFonts w:eastAsia="Times New Roman"/>
          <w:szCs w:val="28"/>
          <w:lang w:eastAsia="ru-RU"/>
        </w:rPr>
        <w:t xml:space="preserve"> для осуществления передаваемых полномочий по решению вопросов местного значения</w:t>
      </w:r>
      <w:r w:rsidRPr="00AA1824">
        <w:rPr>
          <w:szCs w:val="28"/>
        </w:rPr>
        <w:t xml:space="preserve">, указанных в </w:t>
      </w:r>
      <w:proofErr w:type="gramStart"/>
      <w:r w:rsidRPr="00AA1824">
        <w:rPr>
          <w:szCs w:val="28"/>
        </w:rPr>
        <w:t>пункте</w:t>
      </w:r>
      <w:proofErr w:type="gramEnd"/>
      <w:r w:rsidRPr="00AA1824">
        <w:rPr>
          <w:szCs w:val="28"/>
        </w:rPr>
        <w:t xml:space="preserve"> 1 настоящего Порядка,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A1824">
        <w:rPr>
          <w:rFonts w:ascii="Times New Roman" w:hAnsi="Times New Roman" w:cs="Times New Roman"/>
          <w:sz w:val="28"/>
          <w:szCs w:val="28"/>
        </w:rPr>
        <w:t xml:space="preserve">Перечисление межбюджетных трансфертов осуществляется в порядке и  сроки, определенные Соглашением </w:t>
      </w:r>
      <w:r w:rsidRPr="00AA1824">
        <w:rPr>
          <w:rFonts w:ascii="Times New Roman" w:hAnsi="Times New Roman" w:cs="Times New Roman"/>
          <w:bCs/>
          <w:sz w:val="28"/>
          <w:szCs w:val="28"/>
        </w:rPr>
        <w:t>о передаче Исполнительному комитету Рыбно-Слободского муниципального района Республики Татарстан части полномочий Исполнительного комитета Рыбно-Слободского городского поселения Рыбно-Слободского муниципального района Республики Татарстан по решению отдельных вопросов местного значения</w:t>
      </w:r>
      <w:r w:rsidRPr="00AA1824">
        <w:rPr>
          <w:rFonts w:ascii="Times New Roman" w:hAnsi="Times New Roman" w:cs="Times New Roman"/>
          <w:sz w:val="28"/>
          <w:szCs w:val="28"/>
        </w:rPr>
        <w:t xml:space="preserve"> Рыбно-Слободского городского поселения Рыбно-Слободского муниципального района Республики Татарстан, указанных в пункте 1 настоящего Порядка.</w:t>
      </w:r>
      <w:proofErr w:type="gramEnd"/>
    </w:p>
    <w:p w:rsidR="00AA1824" w:rsidRPr="00AA1824" w:rsidRDefault="00AA1824" w:rsidP="00AA1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824" w:rsidRPr="00AA1824" w:rsidRDefault="00AA1824" w:rsidP="00AA1824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:rsidR="00AA1824" w:rsidRPr="00AA1824" w:rsidRDefault="00AA1824" w:rsidP="00AA1824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:rsidR="00AA1824" w:rsidRPr="00AA1824" w:rsidRDefault="00AA1824" w:rsidP="00AA1824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:rsidR="00AA1824" w:rsidRPr="00AA1824" w:rsidRDefault="00AA1824" w:rsidP="00AA1824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:rsidR="00AA1824" w:rsidRPr="00AA1824" w:rsidRDefault="00AA1824" w:rsidP="00AA1824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:rsidR="00AA1824" w:rsidRPr="00AA1824" w:rsidRDefault="00AA1824" w:rsidP="00AA1824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:rsidR="00AA1824" w:rsidRPr="00AA1824" w:rsidRDefault="00AA1824" w:rsidP="00AA1824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:rsidR="00AA1824" w:rsidRPr="00AA1824" w:rsidRDefault="00AA1824" w:rsidP="00AA1824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:rsidR="00AA1824" w:rsidRPr="00AA1824" w:rsidRDefault="00AA1824" w:rsidP="00AA1824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:rsidR="00AA1824" w:rsidRPr="00AA1824" w:rsidRDefault="00AA1824" w:rsidP="00AA1824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:rsidR="00AA1824" w:rsidRPr="00AA1824" w:rsidRDefault="00AA1824" w:rsidP="00AA1824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:rsidR="00AA1824" w:rsidRPr="00AA1824" w:rsidRDefault="00AA1824" w:rsidP="00AA1824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:rsidR="00AA1824" w:rsidRPr="00AA1824" w:rsidRDefault="00AA1824" w:rsidP="00AA1824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:rsidR="00AA1824" w:rsidRPr="00AA1824" w:rsidRDefault="00AA1824" w:rsidP="00AA1824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:rsidR="00AA1824" w:rsidRPr="00AA1824" w:rsidRDefault="00AA1824" w:rsidP="00AA1824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:rsidR="00AA1824" w:rsidRPr="00AA1824" w:rsidRDefault="00AA1824" w:rsidP="00AA1824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:rsidR="00AA1824" w:rsidRPr="00AA1824" w:rsidRDefault="00AA1824" w:rsidP="00AA1824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:rsidR="00AA1824" w:rsidRPr="00AA1824" w:rsidRDefault="00AA1824" w:rsidP="00AA1824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:rsidR="00AA1824" w:rsidRPr="00AA1824" w:rsidRDefault="00AA1824" w:rsidP="00AA1824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:rsidR="00AA1824" w:rsidRPr="00AA1824" w:rsidRDefault="00AA1824" w:rsidP="00AA1824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:rsidR="00AA1824" w:rsidRPr="00AA1824" w:rsidRDefault="00AA1824" w:rsidP="00AA1824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:rsidR="00AA1824" w:rsidRPr="00AA1824" w:rsidRDefault="00AA1824" w:rsidP="00AA1824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:rsidR="00AA1824" w:rsidRPr="00AA1824" w:rsidRDefault="00AA1824" w:rsidP="00AA1824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:rsidR="00AA1824" w:rsidRPr="00AA1824" w:rsidRDefault="00AA1824" w:rsidP="00AA1824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:rsidR="00AA1824" w:rsidRPr="00AA1824" w:rsidRDefault="00AA1824" w:rsidP="00AA1824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:rsidR="00AA1824" w:rsidRPr="00AA1824" w:rsidRDefault="00AA1824" w:rsidP="00AA1824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:rsidR="00AA1824" w:rsidRPr="00AA1824" w:rsidRDefault="00AA1824" w:rsidP="00AA1824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:rsidR="00AA1824" w:rsidRPr="00AA1824" w:rsidRDefault="00AA1824" w:rsidP="00AA1824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:rsidR="00AA1824" w:rsidRPr="00AA1824" w:rsidRDefault="00AA1824" w:rsidP="00AA1824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:rsidR="00AA1824" w:rsidRPr="00AA1824" w:rsidRDefault="00AA1824" w:rsidP="00AA1824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:rsidR="00AA1824" w:rsidRPr="00AA1824" w:rsidRDefault="00AA1824" w:rsidP="00AA1824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:rsidR="00AA1824" w:rsidRPr="00AA1824" w:rsidRDefault="00AA1824" w:rsidP="00AA1824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bookmarkEnd w:id="0"/>
    <w:p w:rsidR="00AA1824" w:rsidRPr="00AA1824" w:rsidRDefault="00AA1824" w:rsidP="00AA1824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sectPr w:rsidR="00AA1824" w:rsidRPr="00AA1824" w:rsidSect="0058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824"/>
    <w:rsid w:val="00454121"/>
    <w:rsid w:val="0058796A"/>
    <w:rsid w:val="00AA1824"/>
    <w:rsid w:val="00AD71BA"/>
    <w:rsid w:val="00DF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6A"/>
  </w:style>
  <w:style w:type="paragraph" w:styleId="1">
    <w:name w:val="heading 1"/>
    <w:basedOn w:val="a"/>
    <w:next w:val="a"/>
    <w:link w:val="10"/>
    <w:qFormat/>
    <w:rsid w:val="00AA18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82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semiHidden/>
    <w:unhideWhenUsed/>
    <w:rsid w:val="00AA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AA1824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AA18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A1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2017-07-24T10:06:00Z</dcterms:created>
  <dcterms:modified xsi:type="dcterms:W3CDTF">2017-07-26T05:16:00Z</dcterms:modified>
</cp:coreProperties>
</file>