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4A0" w:firstRow="1" w:lastRow="0" w:firstColumn="1" w:lastColumn="0" w:noHBand="0" w:noVBand="1"/>
      </w:tblPr>
      <w:tblGrid>
        <w:gridCol w:w="5016"/>
        <w:gridCol w:w="5157"/>
      </w:tblGrid>
      <w:tr w:rsidR="001B37F6" w:rsidTr="00EC790A">
        <w:trPr>
          <w:trHeight w:val="1833"/>
        </w:trPr>
        <w:tc>
          <w:tcPr>
            <w:tcW w:w="5016" w:type="dxa"/>
          </w:tcPr>
          <w:p w:rsidR="001B37F6" w:rsidRDefault="001B37F6" w:rsidP="00EC790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14:anchorId="6A9DBA96" wp14:editId="400C026E">
                  <wp:simplePos x="0" y="0"/>
                  <wp:positionH relativeFrom="column">
                    <wp:posOffset>2773680</wp:posOffset>
                  </wp:positionH>
                  <wp:positionV relativeFrom="paragraph">
                    <wp:posOffset>45085</wp:posOffset>
                  </wp:positionV>
                  <wp:extent cx="742950" cy="914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1B37F6" w:rsidRDefault="001B37F6" w:rsidP="00EC790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1B37F6" w:rsidRDefault="001B37F6" w:rsidP="00EC790A">
            <w:pPr>
              <w:spacing w:line="276" w:lineRule="auto"/>
              <w:jc w:val="center"/>
              <w:rPr>
                <w:b/>
                <w:sz w:val="20"/>
                <w:szCs w:val="20"/>
                <w:lang w:eastAsia="en-US"/>
              </w:rPr>
            </w:pPr>
            <w:r>
              <w:rPr>
                <w:b/>
                <w:sz w:val="20"/>
                <w:szCs w:val="20"/>
                <w:lang w:eastAsia="en-US"/>
              </w:rPr>
              <w:t>МУНИЦИПАЛЬНОГО РАЙОНА</w:t>
            </w:r>
          </w:p>
          <w:p w:rsidR="001B37F6" w:rsidRDefault="001B37F6" w:rsidP="00EC790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1B37F6" w:rsidRDefault="001B37F6" w:rsidP="00EC790A">
            <w:pPr>
              <w:spacing w:line="276" w:lineRule="auto"/>
              <w:jc w:val="center"/>
              <w:rPr>
                <w:b/>
                <w:sz w:val="14"/>
                <w:lang w:val="tt-RU" w:eastAsia="en-US"/>
              </w:rPr>
            </w:pPr>
          </w:p>
          <w:p w:rsidR="001B37F6" w:rsidRDefault="001B37F6" w:rsidP="00EC790A">
            <w:pPr>
              <w:spacing w:line="276" w:lineRule="auto"/>
              <w:jc w:val="center"/>
              <w:rPr>
                <w:sz w:val="20"/>
                <w:szCs w:val="20"/>
                <w:lang w:val="tt-RU" w:eastAsia="en-US"/>
              </w:rPr>
            </w:pPr>
          </w:p>
        </w:tc>
        <w:tc>
          <w:tcPr>
            <w:tcW w:w="5157" w:type="dxa"/>
          </w:tcPr>
          <w:p w:rsidR="001B37F6" w:rsidRDefault="001B37F6" w:rsidP="00EC790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1B37F6" w:rsidRDefault="001B37F6" w:rsidP="00EC790A">
            <w:pPr>
              <w:spacing w:line="276" w:lineRule="auto"/>
              <w:jc w:val="center"/>
              <w:rPr>
                <w:b/>
                <w:sz w:val="20"/>
                <w:szCs w:val="20"/>
                <w:lang w:val="tt-RU" w:eastAsia="en-US"/>
              </w:rPr>
            </w:pPr>
            <w:r>
              <w:rPr>
                <w:b/>
                <w:sz w:val="20"/>
                <w:szCs w:val="20"/>
                <w:lang w:val="tt-RU" w:eastAsia="en-US"/>
              </w:rPr>
              <w:t>БАЛЫК БИСТӘСЕ</w:t>
            </w:r>
          </w:p>
          <w:p w:rsidR="001B37F6" w:rsidRDefault="001B37F6" w:rsidP="00EC790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1B37F6" w:rsidRDefault="001B37F6" w:rsidP="00EC790A">
            <w:pPr>
              <w:keepNext/>
              <w:spacing w:line="276" w:lineRule="auto"/>
              <w:jc w:val="center"/>
              <w:outlineLvl w:val="1"/>
              <w:rPr>
                <w:sz w:val="20"/>
                <w:lang w:val="tt-RU" w:eastAsia="en-US"/>
              </w:rPr>
            </w:pPr>
            <w:r>
              <w:rPr>
                <w:b/>
                <w:sz w:val="20"/>
                <w:lang w:val="tt-RU" w:eastAsia="en-US"/>
              </w:rPr>
              <w:t>БАШКАРМА КОМИТЕТЫ</w:t>
            </w:r>
          </w:p>
          <w:p w:rsidR="001B37F6" w:rsidRDefault="001B37F6" w:rsidP="00EC790A">
            <w:pPr>
              <w:spacing w:line="276" w:lineRule="auto"/>
              <w:rPr>
                <w:sz w:val="20"/>
                <w:szCs w:val="20"/>
                <w:lang w:val="tt-RU" w:eastAsia="en-US"/>
              </w:rPr>
            </w:pPr>
          </w:p>
        </w:tc>
      </w:tr>
      <w:tr w:rsidR="001B37F6" w:rsidTr="00EC790A">
        <w:trPr>
          <w:cantSplit/>
        </w:trPr>
        <w:tc>
          <w:tcPr>
            <w:tcW w:w="10173" w:type="dxa"/>
            <w:gridSpan w:val="2"/>
            <w:hideMark/>
          </w:tcPr>
          <w:p w:rsidR="001B37F6" w:rsidRDefault="001B37F6" w:rsidP="00EC790A">
            <w:pPr>
              <w:tabs>
                <w:tab w:val="left" w:pos="459"/>
              </w:tabs>
              <w:spacing w:line="276" w:lineRule="auto"/>
              <w:jc w:val="center"/>
              <w:rPr>
                <w:bCs/>
                <w:sz w:val="20"/>
                <w:szCs w:val="20"/>
                <w:lang w:val="tt-RU" w:eastAsia="en-US"/>
              </w:rPr>
            </w:pPr>
          </w:p>
        </w:tc>
      </w:tr>
    </w:tbl>
    <w:p w:rsidR="001B37F6" w:rsidRDefault="001B37F6" w:rsidP="001B37F6">
      <w:pPr>
        <w:ind w:left="-57"/>
        <w:rPr>
          <w:sz w:val="4"/>
          <w:lang w:val="tt-RU"/>
        </w:rPr>
      </w:pPr>
    </w:p>
    <w:p w:rsidR="001B37F6" w:rsidRDefault="001B37F6" w:rsidP="001B37F6">
      <w:pPr>
        <w:ind w:left="-57"/>
        <w:rPr>
          <w:lang w:val="tt-RU"/>
        </w:rPr>
      </w:pPr>
      <w:r>
        <w:rPr>
          <w:noProof/>
        </w:rPr>
        <mc:AlternateContent>
          <mc:Choice Requires="wps">
            <w:drawing>
              <wp:anchor distT="4294967291" distB="4294967291" distL="114300" distR="114300" simplePos="0" relativeHeight="251659264" behindDoc="0" locked="0" layoutInCell="1" allowOverlap="1" wp14:anchorId="4375182C" wp14:editId="7E2D2FAA">
                <wp:simplePos x="0" y="0"/>
                <wp:positionH relativeFrom="column">
                  <wp:posOffset>175260</wp:posOffset>
                </wp:positionH>
                <wp:positionV relativeFrom="paragraph">
                  <wp:posOffset>5714</wp:posOffset>
                </wp:positionV>
                <wp:extent cx="60960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EF2148"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JJsouhN&#10;AgAAWQ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1B37F6" w:rsidTr="00EC790A">
        <w:trPr>
          <w:trHeight w:val="321"/>
          <w:jc w:val="center"/>
        </w:trPr>
        <w:tc>
          <w:tcPr>
            <w:tcW w:w="4838" w:type="dxa"/>
            <w:hideMark/>
          </w:tcPr>
          <w:p w:rsidR="001B37F6" w:rsidRDefault="001B37F6" w:rsidP="00EC790A">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1B37F6" w:rsidRDefault="001B37F6" w:rsidP="00EC790A">
            <w:pPr>
              <w:keepNext/>
              <w:spacing w:line="276" w:lineRule="auto"/>
              <w:jc w:val="center"/>
              <w:outlineLvl w:val="1"/>
              <w:rPr>
                <w:sz w:val="20"/>
                <w:lang w:val="tt-RU" w:eastAsia="en-US"/>
              </w:rPr>
            </w:pPr>
            <w:r>
              <w:rPr>
                <w:b/>
                <w:sz w:val="20"/>
                <w:lang w:val="tt-RU" w:eastAsia="en-US"/>
              </w:rPr>
              <w:t>КАРАР</w:t>
            </w:r>
            <w:bookmarkStart w:id="0" w:name="_GoBack"/>
            <w:bookmarkEnd w:id="0"/>
          </w:p>
        </w:tc>
      </w:tr>
    </w:tbl>
    <w:p w:rsidR="001B37F6" w:rsidRDefault="001B37F6" w:rsidP="001B37F6">
      <w:pPr>
        <w:rPr>
          <w:sz w:val="20"/>
          <w:szCs w:val="20"/>
          <w:lang w:val="tt-RU"/>
        </w:rPr>
      </w:pPr>
      <w:r>
        <w:rPr>
          <w:sz w:val="20"/>
          <w:szCs w:val="20"/>
          <w:lang w:val="tt-RU"/>
        </w:rPr>
        <w:t xml:space="preserve">                                      </w:t>
      </w:r>
      <w:r w:rsidR="007B3D8B">
        <w:rPr>
          <w:sz w:val="20"/>
          <w:szCs w:val="20"/>
          <w:lang w:val="tt-RU"/>
        </w:rPr>
        <w:t>20.03.2026</w:t>
      </w:r>
      <w:r>
        <w:rPr>
          <w:sz w:val="20"/>
          <w:szCs w:val="20"/>
          <w:lang w:val="tt-RU"/>
        </w:rPr>
        <w:t xml:space="preserve">                </w:t>
      </w:r>
      <w:r w:rsidR="005D12AB">
        <w:rPr>
          <w:sz w:val="20"/>
          <w:szCs w:val="20"/>
          <w:lang w:val="tt-RU"/>
        </w:rPr>
        <w:t xml:space="preserve">      Балык Бистәсе штп.</w:t>
      </w:r>
      <w:r>
        <w:rPr>
          <w:sz w:val="20"/>
          <w:szCs w:val="20"/>
          <w:lang w:val="tt-RU"/>
        </w:rPr>
        <w:t xml:space="preserve">                  </w:t>
      </w:r>
      <w:r w:rsidR="007B3D8B">
        <w:rPr>
          <w:sz w:val="20"/>
          <w:szCs w:val="20"/>
          <w:lang w:val="tt-RU"/>
        </w:rPr>
        <w:t>№ 66</w:t>
      </w:r>
      <w:r>
        <w:rPr>
          <w:sz w:val="20"/>
          <w:szCs w:val="20"/>
          <w:lang w:val="tt-RU"/>
        </w:rPr>
        <w:t>пи</w:t>
      </w:r>
    </w:p>
    <w:p w:rsidR="001B37F6" w:rsidRPr="00735CFD" w:rsidRDefault="001B37F6" w:rsidP="001B37F6">
      <w:pPr>
        <w:autoSpaceDE w:val="0"/>
        <w:autoSpaceDN w:val="0"/>
        <w:adjustRightInd w:val="0"/>
        <w:ind w:firstLine="540"/>
        <w:jc w:val="both"/>
        <w:rPr>
          <w:snapToGrid w:val="0"/>
          <w:sz w:val="16"/>
          <w:szCs w:val="16"/>
        </w:rPr>
      </w:pPr>
    </w:p>
    <w:p w:rsidR="001B37F6" w:rsidRPr="00735CFD" w:rsidRDefault="001B37F6" w:rsidP="001B37F6">
      <w:pPr>
        <w:autoSpaceDE w:val="0"/>
        <w:autoSpaceDN w:val="0"/>
        <w:adjustRightInd w:val="0"/>
        <w:ind w:firstLine="540"/>
        <w:jc w:val="both"/>
        <w:rPr>
          <w:snapToGrid w:val="0"/>
          <w:sz w:val="16"/>
          <w:szCs w:val="16"/>
        </w:rPr>
      </w:pPr>
    </w:p>
    <w:p w:rsidR="001B37F6" w:rsidRPr="00650DAB" w:rsidRDefault="00A50F5D" w:rsidP="001B37F6">
      <w:pPr>
        <w:pStyle w:val="a4"/>
        <w:spacing w:after="0"/>
        <w:ind w:right="4535"/>
        <w:jc w:val="both"/>
        <w:rPr>
          <w:bCs/>
          <w:sz w:val="28"/>
          <w:szCs w:val="28"/>
        </w:rPr>
      </w:pPr>
      <w:r>
        <w:rPr>
          <w:bCs/>
          <w:sz w:val="28"/>
          <w:szCs w:val="28"/>
        </w:rPr>
        <w:t>"2026</w:t>
      </w:r>
      <w:r w:rsidR="00B47F7D">
        <w:rPr>
          <w:bCs/>
          <w:sz w:val="28"/>
          <w:szCs w:val="28"/>
        </w:rPr>
        <w:t>-2030</w:t>
      </w:r>
      <w:r w:rsidR="00C20D3C" w:rsidRPr="00C20D3C">
        <w:rPr>
          <w:bCs/>
          <w:sz w:val="28"/>
          <w:szCs w:val="28"/>
        </w:rPr>
        <w:t xml:space="preserve"> елларда Татарстан Республикасы Балык Бистәсе муниципаль районында физик культура һәм спортны үстерү" муниципаль программасын раслау турында</w:t>
      </w:r>
    </w:p>
    <w:p w:rsidR="001B37F6" w:rsidRPr="00FB613A" w:rsidRDefault="001B37F6" w:rsidP="001B37F6">
      <w:pPr>
        <w:autoSpaceDE w:val="0"/>
        <w:autoSpaceDN w:val="0"/>
        <w:adjustRightInd w:val="0"/>
        <w:ind w:firstLine="540"/>
        <w:jc w:val="both"/>
        <w:rPr>
          <w:sz w:val="16"/>
          <w:szCs w:val="16"/>
        </w:rPr>
      </w:pPr>
    </w:p>
    <w:p w:rsidR="001B37F6" w:rsidRDefault="00C20D3C" w:rsidP="001B37F6">
      <w:pPr>
        <w:autoSpaceDE w:val="0"/>
        <w:autoSpaceDN w:val="0"/>
        <w:adjustRightInd w:val="0"/>
        <w:ind w:firstLine="709"/>
        <w:jc w:val="both"/>
        <w:rPr>
          <w:sz w:val="28"/>
          <w:szCs w:val="28"/>
        </w:rPr>
      </w:pPr>
      <w:r w:rsidRPr="00C20D3C">
        <w:rPr>
          <w:sz w:val="28"/>
          <w:szCs w:val="28"/>
        </w:rPr>
        <w:t>Балык Бистәсе муниципаль районында физик культура һәм спорт өлкәсендә дәүләт сәясәтен гамәлгә ашыру макс</w:t>
      </w:r>
      <w:r>
        <w:rPr>
          <w:sz w:val="28"/>
          <w:szCs w:val="28"/>
        </w:rPr>
        <w:t xml:space="preserve">атларында </w:t>
      </w:r>
      <w:r>
        <w:rPr>
          <w:sz w:val="28"/>
          <w:szCs w:val="28"/>
          <w:lang w:val="tt-RU"/>
        </w:rPr>
        <w:t>КАРАР БИРӘМ</w:t>
      </w:r>
      <w:r w:rsidRPr="00C20D3C">
        <w:rPr>
          <w:sz w:val="28"/>
          <w:szCs w:val="28"/>
        </w:rPr>
        <w:t>:</w:t>
      </w:r>
    </w:p>
    <w:p w:rsidR="00A50F5D" w:rsidRPr="00650DAB" w:rsidRDefault="00A50F5D" w:rsidP="001B37F6">
      <w:pPr>
        <w:autoSpaceDE w:val="0"/>
        <w:autoSpaceDN w:val="0"/>
        <w:adjustRightInd w:val="0"/>
        <w:ind w:firstLine="709"/>
        <w:jc w:val="both"/>
        <w:rPr>
          <w:sz w:val="28"/>
        </w:rPr>
      </w:pPr>
    </w:p>
    <w:p w:rsidR="00546953" w:rsidRDefault="00962E89" w:rsidP="00EF15E6">
      <w:pPr>
        <w:pStyle w:val="a4"/>
        <w:spacing w:after="0"/>
        <w:ind w:firstLine="709"/>
        <w:jc w:val="both"/>
        <w:rPr>
          <w:lang w:val="tt-RU"/>
        </w:rPr>
      </w:pPr>
      <w:r>
        <w:rPr>
          <w:sz w:val="28"/>
          <w:szCs w:val="28"/>
        </w:rPr>
        <w:t>1.</w:t>
      </w:r>
      <w:r w:rsidR="00F514D8">
        <w:rPr>
          <w:sz w:val="28"/>
          <w:szCs w:val="28"/>
          <w:lang w:val="tt-RU"/>
        </w:rPr>
        <w:t xml:space="preserve"> </w:t>
      </w:r>
      <w:r w:rsidR="00546953">
        <w:rPr>
          <w:sz w:val="28"/>
          <w:szCs w:val="28"/>
        </w:rPr>
        <w:t>«</w:t>
      </w:r>
      <w:r w:rsidR="00A50F5D">
        <w:rPr>
          <w:sz w:val="28"/>
          <w:szCs w:val="28"/>
        </w:rPr>
        <w:t>2026</w:t>
      </w:r>
      <w:r w:rsidR="00C763FA">
        <w:rPr>
          <w:sz w:val="28"/>
          <w:szCs w:val="28"/>
        </w:rPr>
        <w:t>-2026</w:t>
      </w:r>
      <w:r w:rsidR="00C20D3C" w:rsidRPr="00C20D3C">
        <w:rPr>
          <w:sz w:val="28"/>
          <w:szCs w:val="28"/>
        </w:rPr>
        <w:t xml:space="preserve"> елларда Татарстан Республикасы Балык Бистәсе муниципаль районында физик культура һә</w:t>
      </w:r>
      <w:proofErr w:type="gramStart"/>
      <w:r w:rsidR="00C20D3C" w:rsidRPr="00C20D3C">
        <w:rPr>
          <w:sz w:val="28"/>
          <w:szCs w:val="28"/>
        </w:rPr>
        <w:t>м</w:t>
      </w:r>
      <w:proofErr w:type="gramEnd"/>
      <w:r w:rsidR="00C20D3C" w:rsidRPr="00C20D3C">
        <w:rPr>
          <w:sz w:val="28"/>
          <w:szCs w:val="28"/>
        </w:rPr>
        <w:t xml:space="preserve"> спортны үстерү» муницип</w:t>
      </w:r>
      <w:r w:rsidR="00C20D3C">
        <w:rPr>
          <w:sz w:val="28"/>
          <w:szCs w:val="28"/>
        </w:rPr>
        <w:t>аль программасын  расла</w:t>
      </w:r>
      <w:r w:rsidR="00C20D3C">
        <w:rPr>
          <w:sz w:val="28"/>
          <w:szCs w:val="28"/>
          <w:lang w:val="tt-RU"/>
        </w:rPr>
        <w:t>рга</w:t>
      </w:r>
      <w:r w:rsidR="00C20D3C" w:rsidRPr="00C20D3C">
        <w:rPr>
          <w:sz w:val="28"/>
          <w:szCs w:val="28"/>
        </w:rPr>
        <w:t xml:space="preserve"> (алга таба – Программа).</w:t>
      </w:r>
    </w:p>
    <w:p w:rsidR="001B37F6" w:rsidRPr="00546953" w:rsidRDefault="00962E89" w:rsidP="001B37F6">
      <w:pPr>
        <w:pStyle w:val="a4"/>
        <w:spacing w:after="0"/>
        <w:ind w:firstLine="709"/>
        <w:jc w:val="both"/>
        <w:rPr>
          <w:sz w:val="28"/>
          <w:szCs w:val="28"/>
          <w:lang w:val="tt-RU"/>
        </w:rPr>
      </w:pPr>
      <w:r>
        <w:rPr>
          <w:sz w:val="28"/>
          <w:szCs w:val="28"/>
          <w:lang w:val="tt-RU"/>
        </w:rPr>
        <w:t>2.</w:t>
      </w:r>
      <w:r w:rsidR="00F514D8">
        <w:rPr>
          <w:sz w:val="28"/>
          <w:szCs w:val="28"/>
          <w:lang w:val="tt-RU"/>
        </w:rPr>
        <w:t xml:space="preserve"> </w:t>
      </w:r>
      <w:r w:rsidR="00546953" w:rsidRPr="00546953">
        <w:rPr>
          <w:sz w:val="28"/>
          <w:szCs w:val="28"/>
          <w:lang w:val="tt-RU"/>
        </w:rPr>
        <w:t>Программаның заказчысы – координаторы итеп «Татарстан Республикасы Балык Бистәсе муниципаль районы Башкарма комитетының яшьләр сәясәте, спорт һәм туризм бүлеге»</w:t>
      </w:r>
      <w:r w:rsidR="00546953">
        <w:rPr>
          <w:sz w:val="28"/>
          <w:szCs w:val="28"/>
          <w:lang w:val="tt-RU"/>
        </w:rPr>
        <w:t xml:space="preserve"> </w:t>
      </w:r>
      <w:r w:rsidR="00546953" w:rsidRPr="00546953">
        <w:rPr>
          <w:sz w:val="28"/>
          <w:szCs w:val="28"/>
          <w:lang w:val="tt-RU"/>
        </w:rPr>
        <w:t>муниципаль казна учреждениесе</w:t>
      </w:r>
      <w:r w:rsidR="00546953">
        <w:rPr>
          <w:sz w:val="28"/>
          <w:szCs w:val="28"/>
          <w:lang w:val="tt-RU"/>
        </w:rPr>
        <w:t>н</w:t>
      </w:r>
      <w:r w:rsidR="00546953" w:rsidRPr="00546953">
        <w:rPr>
          <w:sz w:val="28"/>
          <w:szCs w:val="28"/>
          <w:lang w:val="tt-RU"/>
        </w:rPr>
        <w:t xml:space="preserve"> билгеләргә.</w:t>
      </w:r>
    </w:p>
    <w:p w:rsidR="00EC790A" w:rsidRDefault="00546953" w:rsidP="00EC790A">
      <w:pPr>
        <w:ind w:firstLine="709"/>
        <w:jc w:val="both"/>
        <w:rPr>
          <w:sz w:val="28"/>
          <w:szCs w:val="28"/>
          <w:lang w:val="tt-RU"/>
        </w:rPr>
      </w:pPr>
      <w:r>
        <w:rPr>
          <w:sz w:val="28"/>
          <w:szCs w:val="28"/>
          <w:lang w:val="tt-RU"/>
        </w:rPr>
        <w:t>3</w:t>
      </w:r>
      <w:r w:rsidR="00F514D8">
        <w:rPr>
          <w:sz w:val="28"/>
          <w:szCs w:val="28"/>
          <w:lang w:val="tt-RU"/>
        </w:rPr>
        <w:t xml:space="preserve">. </w:t>
      </w:r>
      <w:r w:rsidRPr="00546953">
        <w:rPr>
          <w:sz w:val="28"/>
          <w:szCs w:val="28"/>
          <w:lang w:val="tt-RU"/>
        </w:rPr>
        <w:t>Татарстан Республикасы 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Программа чараларын тормышка ашыру өчен әлеге максатларга Татарстан Республикасы Балык Бистәсе муниципаль районы бюджетыннан җибәрелә торган акчалар чикләрендә һәм мөмкинлекләрне исәпкә алып, акча бүлеп бирүне күздә тотуны тәкъдим итәргә.</w:t>
      </w:r>
      <w:r w:rsidR="00EC790A" w:rsidRPr="00EC790A">
        <w:rPr>
          <w:sz w:val="28"/>
          <w:szCs w:val="28"/>
          <w:lang w:val="tt-RU"/>
        </w:rPr>
        <w:t xml:space="preserve"> </w:t>
      </w:r>
    </w:p>
    <w:p w:rsidR="00EC790A" w:rsidRPr="00EC790A" w:rsidRDefault="00EC790A" w:rsidP="00EC790A">
      <w:pPr>
        <w:ind w:firstLine="709"/>
        <w:jc w:val="both"/>
        <w:rPr>
          <w:sz w:val="28"/>
          <w:szCs w:val="28"/>
          <w:lang w:val="tt-RU"/>
        </w:rPr>
      </w:pPr>
      <w:r>
        <w:rPr>
          <w:sz w:val="28"/>
          <w:szCs w:val="28"/>
          <w:lang w:val="tt-RU"/>
        </w:rPr>
        <w:t>4</w:t>
      </w:r>
      <w:r w:rsidR="00F514D8">
        <w:rPr>
          <w:sz w:val="28"/>
          <w:szCs w:val="28"/>
          <w:lang w:val="tt-RU"/>
        </w:rPr>
        <w:t xml:space="preserve">. </w:t>
      </w:r>
      <w:r w:rsidRPr="00EC790A">
        <w:rPr>
          <w:sz w:val="28"/>
          <w:szCs w:val="28"/>
          <w:lang w:val="tt-RU"/>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EC790A" w:rsidRPr="00EC790A" w:rsidRDefault="00EC790A" w:rsidP="00EC790A">
      <w:pPr>
        <w:ind w:firstLine="709"/>
        <w:jc w:val="both"/>
        <w:rPr>
          <w:sz w:val="28"/>
          <w:szCs w:val="28"/>
          <w:lang w:val="tt-RU"/>
        </w:rPr>
      </w:pPr>
      <w:r w:rsidRPr="00EC790A">
        <w:rPr>
          <w:sz w:val="28"/>
          <w:szCs w:val="28"/>
          <w:lang w:val="tt-RU"/>
        </w:rPr>
        <w:t xml:space="preserve"> </w:t>
      </w:r>
      <w:r>
        <w:rPr>
          <w:sz w:val="28"/>
          <w:szCs w:val="28"/>
          <w:lang w:val="tt-RU"/>
        </w:rPr>
        <w:t>5</w:t>
      </w:r>
      <w:r w:rsidRPr="00EC790A">
        <w:rPr>
          <w:sz w:val="28"/>
          <w:szCs w:val="28"/>
          <w:lang w:val="tt-RU"/>
        </w:rPr>
        <w:t>.</w:t>
      </w:r>
      <w:r w:rsidR="00F514D8">
        <w:rPr>
          <w:sz w:val="28"/>
          <w:szCs w:val="28"/>
          <w:lang w:val="tt-RU"/>
        </w:rPr>
        <w:t xml:space="preserve"> </w:t>
      </w:r>
      <w:r w:rsidRPr="00EC790A">
        <w:rPr>
          <w:sz w:val="28"/>
          <w:szCs w:val="28"/>
          <w:lang w:val="tt-RU"/>
        </w:rPr>
        <w:t>Әлеге карарның үтәлешен контрольдә тотуны үз өстемдә калдырам.</w:t>
      </w:r>
    </w:p>
    <w:p w:rsidR="00EC790A" w:rsidRPr="00EC790A" w:rsidRDefault="00EC790A" w:rsidP="00EC790A">
      <w:pPr>
        <w:ind w:firstLine="709"/>
        <w:jc w:val="both"/>
        <w:rPr>
          <w:sz w:val="28"/>
          <w:szCs w:val="28"/>
          <w:lang w:val="tt-RU"/>
        </w:rPr>
      </w:pPr>
    </w:p>
    <w:p w:rsidR="00EC790A" w:rsidRDefault="00EC790A" w:rsidP="001B37F6">
      <w:pPr>
        <w:jc w:val="both"/>
        <w:rPr>
          <w:color w:val="000000"/>
          <w:sz w:val="28"/>
          <w:szCs w:val="28"/>
          <w:lang w:val="tt-RU"/>
        </w:rPr>
      </w:pPr>
      <w:r>
        <w:rPr>
          <w:color w:val="000000"/>
          <w:sz w:val="28"/>
          <w:szCs w:val="28"/>
          <w:lang w:val="tt-RU"/>
        </w:rPr>
        <w:t>Җитәкче</w:t>
      </w:r>
      <w:r w:rsidR="001B37F6" w:rsidRPr="00650DAB">
        <w:rPr>
          <w:color w:val="000000"/>
          <w:sz w:val="28"/>
          <w:szCs w:val="28"/>
        </w:rPr>
        <w:t xml:space="preserve">                                                                                 </w:t>
      </w:r>
      <w:r w:rsidR="001936CF">
        <w:rPr>
          <w:color w:val="000000"/>
          <w:sz w:val="28"/>
          <w:szCs w:val="28"/>
        </w:rPr>
        <w:t xml:space="preserve">         </w:t>
      </w:r>
      <w:r w:rsidR="00734559">
        <w:rPr>
          <w:color w:val="000000"/>
          <w:sz w:val="28"/>
          <w:szCs w:val="28"/>
        </w:rPr>
        <w:t xml:space="preserve">   </w:t>
      </w:r>
      <w:r w:rsidR="00C763FA" w:rsidRPr="00C763FA">
        <w:rPr>
          <w:color w:val="000000"/>
          <w:sz w:val="28"/>
          <w:szCs w:val="28"/>
        </w:rPr>
        <w:t>Д.А. Сатдинов</w:t>
      </w:r>
    </w:p>
    <w:p w:rsidR="00EC790A" w:rsidRPr="00EC790A" w:rsidRDefault="00EC790A" w:rsidP="001B37F6">
      <w:pPr>
        <w:jc w:val="both"/>
        <w:rPr>
          <w:sz w:val="28"/>
          <w:szCs w:val="28"/>
          <w:lang w:val="tt-RU"/>
        </w:rPr>
      </w:pPr>
    </w:p>
    <w:p w:rsidR="001B37F6" w:rsidRPr="00650DAB" w:rsidRDefault="001B37F6" w:rsidP="001B37F6">
      <w:pPr>
        <w:pStyle w:val="af7"/>
        <w:shd w:val="clear" w:color="auto" w:fill="FFFFFF"/>
        <w:spacing w:before="0" w:beforeAutospacing="0" w:after="0" w:afterAutospacing="0"/>
        <w:ind w:firstLine="390"/>
        <w:jc w:val="both"/>
        <w:rPr>
          <w:color w:val="000000"/>
        </w:rPr>
      </w:pPr>
    </w:p>
    <w:p w:rsidR="001B37F6" w:rsidRDefault="001B37F6" w:rsidP="001B37F6">
      <w:pPr>
        <w:shd w:val="clear" w:color="auto" w:fill="FFFFFF"/>
      </w:pPr>
    </w:p>
    <w:p w:rsidR="001B37F6" w:rsidRDefault="001B37F6" w:rsidP="001B37F6">
      <w:pPr>
        <w:shd w:val="clear" w:color="auto" w:fill="FFFFFF"/>
        <w:ind w:firstLine="5670"/>
      </w:pPr>
    </w:p>
    <w:p w:rsidR="00EC790A" w:rsidRPr="00EC790A" w:rsidRDefault="00EC790A" w:rsidP="00EC790A">
      <w:pPr>
        <w:shd w:val="clear" w:color="auto" w:fill="FFFFFF"/>
        <w:ind w:left="6237"/>
        <w:jc w:val="both"/>
        <w:rPr>
          <w:lang w:val="tt-RU"/>
        </w:rPr>
      </w:pPr>
      <w:r w:rsidRPr="00EC790A">
        <w:rPr>
          <w:lang w:val="tt-RU"/>
        </w:rPr>
        <w:lastRenderedPageBreak/>
        <w:t>Татарстан Республикасы Балык</w:t>
      </w:r>
      <w:r>
        <w:rPr>
          <w:u w:val="single"/>
          <w:lang w:val="tt-RU"/>
        </w:rPr>
        <w:t xml:space="preserve"> </w:t>
      </w:r>
      <w:r w:rsidRPr="00EC790A">
        <w:rPr>
          <w:lang w:val="tt-RU"/>
        </w:rPr>
        <w:t xml:space="preserve">Бистәсе муниципаль районы Башкарма комитетының </w:t>
      </w:r>
      <w:r w:rsidR="00B47F7D" w:rsidRPr="00B47F7D">
        <w:rPr>
          <w:lang w:val="tt-RU"/>
        </w:rPr>
        <w:t xml:space="preserve">20.03.2026 № 66пи </w:t>
      </w:r>
      <w:r w:rsidRPr="00EC790A">
        <w:rPr>
          <w:lang w:val="tt-RU"/>
        </w:rPr>
        <w:t>карары белән расланган</w:t>
      </w:r>
    </w:p>
    <w:p w:rsidR="001B37F6" w:rsidRPr="007915D9" w:rsidRDefault="001B37F6" w:rsidP="001B37F6">
      <w:pPr>
        <w:ind w:left="5387"/>
        <w:rPr>
          <w:b/>
        </w:rPr>
      </w:pPr>
      <w:r w:rsidRPr="007915D9">
        <w:rPr>
          <w:b/>
        </w:rPr>
        <w:tab/>
      </w:r>
      <w:r w:rsidRPr="007915D9">
        <w:rPr>
          <w:b/>
        </w:rPr>
        <w:tab/>
      </w:r>
    </w:p>
    <w:p w:rsidR="001B37F6" w:rsidRPr="00EC790A" w:rsidRDefault="00B47F7D" w:rsidP="00EC790A">
      <w:pPr>
        <w:pStyle w:val="a4"/>
        <w:spacing w:after="0"/>
        <w:jc w:val="center"/>
        <w:rPr>
          <w:b/>
          <w:bCs/>
          <w:lang w:val="tt-RU"/>
        </w:rPr>
      </w:pPr>
      <w:r>
        <w:rPr>
          <w:b/>
          <w:bCs/>
        </w:rPr>
        <w:t>"2026-2030</w:t>
      </w:r>
      <w:r w:rsidR="00EC790A" w:rsidRPr="00EC790A">
        <w:rPr>
          <w:b/>
          <w:bCs/>
        </w:rPr>
        <w:t xml:space="preserve"> елларда Татарстан Республикасы Балык Бистәсе муниципаль районында физик культура һәм спортны</w:t>
      </w:r>
      <w:r w:rsidR="00EC790A">
        <w:rPr>
          <w:b/>
          <w:bCs/>
        </w:rPr>
        <w:t xml:space="preserve"> үстерү" муниципаль программасы</w:t>
      </w:r>
    </w:p>
    <w:p w:rsidR="001B37F6" w:rsidRPr="007915D9" w:rsidRDefault="001B37F6" w:rsidP="001B37F6">
      <w:pPr>
        <w:pStyle w:val="a6"/>
        <w:jc w:val="center"/>
      </w:pPr>
    </w:p>
    <w:p w:rsidR="001B37F6" w:rsidRPr="00EC790A" w:rsidRDefault="00EC790A" w:rsidP="001B37F6">
      <w:pPr>
        <w:pStyle w:val="a6"/>
        <w:jc w:val="center"/>
        <w:rPr>
          <w:lang w:val="tt-RU"/>
        </w:rPr>
      </w:pPr>
      <w:r>
        <w:t xml:space="preserve"> Программ</w:t>
      </w:r>
      <w:r>
        <w:rPr>
          <w:lang w:val="tt-RU"/>
        </w:rPr>
        <w:t>а паспорты</w:t>
      </w:r>
    </w:p>
    <w:p w:rsidR="001B37F6" w:rsidRPr="007915D9" w:rsidRDefault="001B37F6" w:rsidP="001B37F6">
      <w:pPr>
        <w:pStyle w:val="a6"/>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8"/>
        <w:gridCol w:w="6872"/>
      </w:tblGrid>
      <w:tr w:rsidR="001B37F6" w:rsidRPr="007915D9" w:rsidTr="00EC790A">
        <w:tc>
          <w:tcPr>
            <w:tcW w:w="2698" w:type="dxa"/>
          </w:tcPr>
          <w:p w:rsidR="00EC790A" w:rsidRDefault="00EC790A" w:rsidP="00EC790A">
            <w:pPr>
              <w:pStyle w:val="a6"/>
              <w:rPr>
                <w:rFonts w:eastAsia="Calibri"/>
                <w:lang w:val="tt-RU"/>
              </w:rPr>
            </w:pPr>
            <w:r>
              <w:rPr>
                <w:rFonts w:eastAsia="Calibri"/>
              </w:rPr>
              <w:t xml:space="preserve"> </w:t>
            </w:r>
            <w:r>
              <w:rPr>
                <w:rFonts w:eastAsia="Calibri"/>
                <w:lang w:val="tt-RU"/>
              </w:rPr>
              <w:t>П</w:t>
            </w:r>
            <w:r>
              <w:rPr>
                <w:rFonts w:eastAsia="Calibri"/>
              </w:rPr>
              <w:t>рограмм</w:t>
            </w:r>
            <w:r>
              <w:rPr>
                <w:rFonts w:eastAsia="Calibri"/>
                <w:lang w:val="tt-RU"/>
              </w:rPr>
              <w:t>аның</w:t>
            </w:r>
          </w:p>
          <w:p w:rsidR="001B37F6" w:rsidRPr="00EC790A" w:rsidRDefault="00EC790A" w:rsidP="00EC790A">
            <w:pPr>
              <w:pStyle w:val="a6"/>
              <w:rPr>
                <w:rFonts w:eastAsia="Calibri"/>
                <w:lang w:val="tt-RU"/>
              </w:rPr>
            </w:pPr>
            <w:r>
              <w:rPr>
                <w:rFonts w:eastAsia="Calibri"/>
                <w:lang w:val="tt-RU"/>
              </w:rPr>
              <w:t xml:space="preserve">    исеме</w:t>
            </w:r>
          </w:p>
        </w:tc>
        <w:tc>
          <w:tcPr>
            <w:tcW w:w="6872" w:type="dxa"/>
          </w:tcPr>
          <w:p w:rsidR="001B37F6" w:rsidRPr="00EC790A" w:rsidRDefault="00EC790A" w:rsidP="00EC790A">
            <w:pPr>
              <w:pStyle w:val="a6"/>
              <w:jc w:val="both"/>
              <w:rPr>
                <w:rFonts w:eastAsia="Calibri"/>
                <w:lang w:val="tt-RU"/>
              </w:rPr>
            </w:pPr>
            <w:r w:rsidRPr="00EC790A">
              <w:rPr>
                <w:bCs/>
                <w:sz w:val="28"/>
                <w:szCs w:val="28"/>
              </w:rPr>
              <w:t xml:space="preserve"> </w:t>
            </w:r>
            <w:r w:rsidRPr="00EC790A">
              <w:rPr>
                <w:rFonts w:eastAsia="Calibri"/>
                <w:bCs/>
              </w:rPr>
              <w:t>"</w:t>
            </w:r>
            <w:r w:rsidR="00B47F7D" w:rsidRPr="00B47F7D">
              <w:rPr>
                <w:rFonts w:eastAsia="Calibri"/>
                <w:bCs/>
              </w:rPr>
              <w:t xml:space="preserve">2026-2030 </w:t>
            </w:r>
            <w:r w:rsidRPr="00EC790A">
              <w:rPr>
                <w:rFonts w:eastAsia="Calibri"/>
                <w:bCs/>
              </w:rPr>
              <w:t>елларда Татарстан Республикасы Балык Бистәсе муниципаль районында физик культура һәм спортны</w:t>
            </w:r>
            <w:r>
              <w:rPr>
                <w:rFonts w:eastAsia="Calibri"/>
                <w:bCs/>
              </w:rPr>
              <w:t xml:space="preserve"> үстерү" муниципаль программасы</w:t>
            </w:r>
            <w:r>
              <w:rPr>
                <w:rFonts w:eastAsia="Calibri"/>
                <w:bCs/>
                <w:lang w:val="tt-RU"/>
              </w:rPr>
              <w:t xml:space="preserve"> (алга таба- Программа)</w:t>
            </w:r>
          </w:p>
        </w:tc>
      </w:tr>
      <w:tr w:rsidR="001B37F6" w:rsidRPr="007915D9" w:rsidTr="00EC790A">
        <w:tc>
          <w:tcPr>
            <w:tcW w:w="2698" w:type="dxa"/>
          </w:tcPr>
          <w:p w:rsidR="001B37F6" w:rsidRPr="00EC790A" w:rsidRDefault="00EC790A" w:rsidP="00EC790A">
            <w:pPr>
              <w:pStyle w:val="a6"/>
              <w:jc w:val="both"/>
              <w:rPr>
                <w:lang w:val="tt-RU"/>
              </w:rPr>
            </w:pPr>
            <w:r>
              <w:t xml:space="preserve"> Программ</w:t>
            </w:r>
            <w:r>
              <w:rPr>
                <w:lang w:val="tt-RU"/>
              </w:rPr>
              <w:t>аның муниципаль заказчысы</w:t>
            </w:r>
          </w:p>
        </w:tc>
        <w:tc>
          <w:tcPr>
            <w:tcW w:w="6872" w:type="dxa"/>
          </w:tcPr>
          <w:p w:rsidR="001B37F6" w:rsidRPr="007915D9" w:rsidRDefault="00EC790A" w:rsidP="00EC790A">
            <w:pPr>
              <w:pStyle w:val="a6"/>
              <w:jc w:val="both"/>
              <w:rPr>
                <w:rFonts w:eastAsia="Calibri"/>
              </w:rPr>
            </w:pPr>
            <w:r w:rsidRPr="00EC790A">
              <w:rPr>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r w:rsidR="001B37F6" w:rsidRPr="007915D9">
              <w:rPr>
                <w:rFonts w:eastAsia="Calibri"/>
              </w:rPr>
              <w:t xml:space="preserve"> </w:t>
            </w:r>
          </w:p>
        </w:tc>
      </w:tr>
      <w:tr w:rsidR="001B37F6" w:rsidRPr="007915D9" w:rsidTr="00EC790A">
        <w:tc>
          <w:tcPr>
            <w:tcW w:w="2698" w:type="dxa"/>
          </w:tcPr>
          <w:p w:rsidR="001B37F6" w:rsidRPr="00855FA7" w:rsidRDefault="00855FA7" w:rsidP="00EC790A">
            <w:pPr>
              <w:pStyle w:val="a6"/>
              <w:rPr>
                <w:lang w:val="tt-RU"/>
              </w:rPr>
            </w:pPr>
            <w:r>
              <w:t xml:space="preserve"> Программ</w:t>
            </w:r>
            <w:r>
              <w:rPr>
                <w:lang w:val="tt-RU"/>
              </w:rPr>
              <w:t>аның төп</w:t>
            </w:r>
            <w:r w:rsidR="00C16D58">
              <w:rPr>
                <w:lang w:val="tt-RU"/>
              </w:rPr>
              <w:t xml:space="preserve"> эшләүчесе</w:t>
            </w:r>
          </w:p>
        </w:tc>
        <w:tc>
          <w:tcPr>
            <w:tcW w:w="6872" w:type="dxa"/>
          </w:tcPr>
          <w:p w:rsidR="001B37F6" w:rsidRPr="007915D9" w:rsidRDefault="00855FA7" w:rsidP="00EC790A">
            <w:pPr>
              <w:pStyle w:val="a6"/>
              <w:jc w:val="both"/>
              <w:rPr>
                <w:rFonts w:eastAsia="Calibri"/>
              </w:rPr>
            </w:pPr>
            <w:r w:rsidRPr="00855FA7">
              <w:rPr>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tc>
      </w:tr>
      <w:tr w:rsidR="001B37F6" w:rsidRPr="007915D9" w:rsidTr="00EC790A">
        <w:tc>
          <w:tcPr>
            <w:tcW w:w="2698" w:type="dxa"/>
          </w:tcPr>
          <w:p w:rsidR="001B37F6" w:rsidRPr="00092711" w:rsidRDefault="00092711" w:rsidP="00EC790A">
            <w:pPr>
              <w:pStyle w:val="a6"/>
              <w:rPr>
                <w:rFonts w:eastAsia="Calibri"/>
                <w:lang w:val="tt-RU"/>
              </w:rPr>
            </w:pPr>
            <w:r>
              <w:rPr>
                <w:rFonts w:eastAsia="Calibri"/>
              </w:rPr>
              <w:t>Програм</w:t>
            </w:r>
            <w:r>
              <w:rPr>
                <w:rFonts w:eastAsia="Calibri"/>
                <w:lang w:val="tt-RU"/>
              </w:rPr>
              <w:t>маны башкаручылар</w:t>
            </w:r>
          </w:p>
        </w:tc>
        <w:tc>
          <w:tcPr>
            <w:tcW w:w="6872" w:type="dxa"/>
          </w:tcPr>
          <w:p w:rsidR="00C16D58" w:rsidRDefault="00C16D58" w:rsidP="00C16D58">
            <w:pPr>
              <w:pStyle w:val="consplustitle0"/>
              <w:rPr>
                <w:color w:val="000000"/>
                <w:lang w:val="tt-RU"/>
              </w:rPr>
            </w:pPr>
            <w:r w:rsidRPr="00C16D58">
              <w:rPr>
                <w:color w:val="000000"/>
              </w:rPr>
              <w:t>Татарстан Республикасы Б</w:t>
            </w:r>
            <w:r>
              <w:rPr>
                <w:color w:val="000000"/>
              </w:rPr>
              <w:t xml:space="preserve">алык Бистәсе муниципаль районы </w:t>
            </w:r>
            <w:r>
              <w:rPr>
                <w:color w:val="000000"/>
                <w:lang w:val="tt-RU"/>
              </w:rPr>
              <w:t>Б</w:t>
            </w:r>
            <w:r w:rsidRPr="00C16D58">
              <w:rPr>
                <w:color w:val="000000"/>
              </w:rPr>
              <w:t>ашкарма комитеты;</w:t>
            </w:r>
          </w:p>
          <w:p w:rsidR="00C16D58" w:rsidRPr="00C16D58" w:rsidRDefault="00C16D58" w:rsidP="00C16D58">
            <w:pPr>
              <w:pStyle w:val="consplustitle0"/>
              <w:rPr>
                <w:color w:val="000000"/>
              </w:rPr>
            </w:pPr>
            <w:r w:rsidRPr="00C16D58">
              <w:rPr>
                <w:color w:val="000000"/>
                <w:lang w:val="tt-RU"/>
              </w:rPr>
              <w:t xml:space="preserve"> “</w:t>
            </w:r>
            <w:r w:rsidRPr="00C16D58">
              <w:rPr>
                <w:color w:val="000000"/>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r w:rsidRPr="00C16D58">
              <w:rPr>
                <w:color w:val="000000"/>
                <w:lang w:val="tt-RU"/>
              </w:rPr>
              <w:t>;</w:t>
            </w:r>
          </w:p>
          <w:p w:rsidR="00C16D58" w:rsidRPr="00C16D58" w:rsidRDefault="00C16D58" w:rsidP="00C16D58">
            <w:pPr>
              <w:pStyle w:val="consplustitle0"/>
              <w:rPr>
                <w:color w:val="000000"/>
                <w:lang w:val="tt-RU"/>
              </w:rPr>
            </w:pPr>
            <w:r w:rsidRPr="00C16D58">
              <w:rPr>
                <w:color w:val="000000"/>
                <w:lang w:val="tt-RU"/>
              </w:rPr>
              <w:t>“</w:t>
            </w:r>
            <w:r w:rsidRPr="00C16D58">
              <w:rPr>
                <w:color w:val="000000"/>
              </w:rPr>
              <w:t>Татарстан Республикасы Балык Бистәсе муниципаль районы Башкарма комитетының</w:t>
            </w:r>
            <w:r w:rsidRPr="00C16D58">
              <w:rPr>
                <w:color w:val="000000"/>
                <w:lang w:val="tt-RU"/>
              </w:rPr>
              <w:t xml:space="preserve"> </w:t>
            </w:r>
            <w:r w:rsidRPr="00C16D58">
              <w:rPr>
                <w:color w:val="000000"/>
              </w:rPr>
              <w:t>социаль-мәдәни өлкә бүлеге</w:t>
            </w:r>
            <w:r w:rsidRPr="00C16D58">
              <w:rPr>
                <w:color w:val="000000"/>
                <w:lang w:val="tt-RU"/>
              </w:rPr>
              <w:t>”</w:t>
            </w:r>
            <w:r w:rsidRPr="00C16D58">
              <w:rPr>
                <w:color w:val="000000"/>
              </w:rPr>
              <w:t xml:space="preserve"> муниципаль казна учреждениесе</w:t>
            </w:r>
            <w:r w:rsidRPr="00C16D58">
              <w:rPr>
                <w:color w:val="000000"/>
                <w:lang w:val="tt-RU"/>
              </w:rPr>
              <w:t xml:space="preserve">;   </w:t>
            </w:r>
          </w:p>
          <w:p w:rsidR="00C16D58" w:rsidRDefault="00C16D58" w:rsidP="00C16D58">
            <w:pPr>
              <w:pStyle w:val="consplustitle0"/>
              <w:rPr>
                <w:color w:val="000000"/>
                <w:lang w:val="tt-RU"/>
              </w:rPr>
            </w:pPr>
            <w:r w:rsidRPr="00C16D58">
              <w:rPr>
                <w:color w:val="000000"/>
                <w:lang w:val="tt-RU"/>
              </w:rPr>
              <w:t xml:space="preserve"> “</w:t>
            </w:r>
            <w:r w:rsidRPr="00C16D58">
              <w:rPr>
                <w:color w:val="000000"/>
              </w:rPr>
              <w:t>Татарстан Республикасы Балык Бистәсе муниципаль районы Башкарма комитетының мәгариф бүлеге</w:t>
            </w:r>
            <w:r w:rsidRPr="00C16D58">
              <w:rPr>
                <w:color w:val="000000"/>
                <w:lang w:val="tt-RU"/>
              </w:rPr>
              <w:t>” муниципаль казна учреждениесе</w:t>
            </w:r>
            <w:r w:rsidRPr="00C16D58">
              <w:rPr>
                <w:color w:val="000000"/>
              </w:rPr>
              <w:t>;</w:t>
            </w:r>
          </w:p>
          <w:p w:rsidR="00C16D58" w:rsidRDefault="00C16D58" w:rsidP="00C16D58">
            <w:pPr>
              <w:pStyle w:val="consplustitle0"/>
              <w:rPr>
                <w:color w:val="000000"/>
                <w:lang w:val="tt-RU"/>
              </w:rPr>
            </w:pPr>
            <w:r>
              <w:rPr>
                <w:color w:val="000000"/>
                <w:lang w:val="tt-RU"/>
              </w:rPr>
              <w:t>Россия Эчке эшләр министрлыгының Балык Бистәсе районы буенча булеге (килешү буенча);</w:t>
            </w:r>
          </w:p>
          <w:p w:rsidR="001B37F6" w:rsidRPr="00CC02DD" w:rsidRDefault="00CC02DD" w:rsidP="00CC02DD">
            <w:pPr>
              <w:pStyle w:val="consplustitle0"/>
              <w:rPr>
                <w:color w:val="000000"/>
                <w:lang w:val="tt-RU"/>
              </w:rPr>
            </w:pPr>
            <w:r w:rsidRPr="00597219">
              <w:rPr>
                <w:lang w:val="tt-RU"/>
              </w:rPr>
              <w:t xml:space="preserve"> </w:t>
            </w:r>
            <w:r>
              <w:rPr>
                <w:lang w:val="tt-RU"/>
              </w:rPr>
              <w:t>“</w:t>
            </w:r>
            <w:r w:rsidRPr="00597219">
              <w:rPr>
                <w:lang w:val="tt-RU"/>
              </w:rPr>
              <w:t>Балык Бистәсе үзәк район хастаханәсе</w:t>
            </w:r>
            <w:r>
              <w:rPr>
                <w:lang w:val="tt-RU"/>
              </w:rPr>
              <w:t>”</w:t>
            </w:r>
            <w:r w:rsidRPr="00597219">
              <w:rPr>
                <w:lang w:val="tt-RU"/>
              </w:rPr>
              <w:t xml:space="preserve"> ДАСУ (килешү буенча);</w:t>
            </w:r>
          </w:p>
          <w:p w:rsidR="001B37F6" w:rsidRPr="00E67470" w:rsidRDefault="003778C6" w:rsidP="00EC790A">
            <w:pPr>
              <w:pStyle w:val="consplustitle0"/>
              <w:jc w:val="both"/>
              <w:rPr>
                <w:lang w:val="tt-RU"/>
              </w:rPr>
            </w:pPr>
            <w:r w:rsidRPr="003778C6">
              <w:rPr>
                <w:lang w:val="tt-RU"/>
              </w:rPr>
              <w:t>Татарстан Республикасы</w:t>
            </w:r>
            <w:r>
              <w:rPr>
                <w:lang w:val="tt-RU"/>
              </w:rPr>
              <w:t xml:space="preserve"> Авыл хуҗалыгы һәм азык-төлек министрлыгының</w:t>
            </w:r>
            <w:r w:rsidRPr="003778C6">
              <w:rPr>
                <w:lang w:val="tt-RU"/>
              </w:rPr>
              <w:t xml:space="preserve"> Балык Бистәсе муниципаль районы</w:t>
            </w:r>
            <w:r>
              <w:rPr>
                <w:lang w:val="tt-RU"/>
              </w:rPr>
              <w:t>ндагы авыл хуҗалыгы һәм азык-төлек идарәсе (килешү буенча);</w:t>
            </w:r>
          </w:p>
          <w:p w:rsidR="009E30E3" w:rsidRPr="00F7674F" w:rsidRDefault="001B37F6" w:rsidP="00F7674F">
            <w:pPr>
              <w:pStyle w:val="consplustitle0"/>
              <w:jc w:val="both"/>
            </w:pPr>
            <w:r w:rsidRPr="00E67470">
              <w:rPr>
                <w:lang w:val="tt-RU"/>
              </w:rPr>
              <w:t xml:space="preserve"> </w:t>
            </w:r>
            <w:r w:rsidR="009E30E3">
              <w:t>«Авыл офыклары»</w:t>
            </w:r>
            <w:r w:rsidR="009E30E3" w:rsidRPr="009E30E3">
              <w:t xml:space="preserve"> </w:t>
            </w:r>
            <w:r w:rsidR="009E30E3">
              <w:rPr>
                <w:lang w:val="tt-RU"/>
              </w:rPr>
              <w:t>(</w:t>
            </w:r>
            <w:r w:rsidRPr="007915D9">
              <w:t>«Сельские горизонты»</w:t>
            </w:r>
            <w:r w:rsidR="009E30E3">
              <w:rPr>
                <w:lang w:val="tt-RU"/>
              </w:rPr>
              <w:t>) газетасы редакциясе</w:t>
            </w:r>
            <w:r w:rsidRPr="007915D9">
              <w:t xml:space="preserve"> </w:t>
            </w:r>
            <w:r w:rsidR="009E30E3">
              <w:t>(</w:t>
            </w:r>
            <w:r w:rsidR="009E30E3">
              <w:rPr>
                <w:lang w:val="tt-RU"/>
              </w:rPr>
              <w:t>килешү буенча</w:t>
            </w:r>
            <w:r w:rsidRPr="007915D9">
              <w:t>);</w:t>
            </w:r>
          </w:p>
          <w:p w:rsidR="001B37F6" w:rsidRPr="009E30E3" w:rsidRDefault="009E30E3" w:rsidP="00EC790A">
            <w:pPr>
              <w:pStyle w:val="a6"/>
              <w:jc w:val="both"/>
              <w:rPr>
                <w:lang w:val="tt-RU"/>
              </w:rPr>
            </w:pPr>
            <w:r>
              <w:rPr>
                <w:lang w:val="tt-RU"/>
              </w:rPr>
              <w:t>Татарстан Республикасы Балык Бистәсе муниципаль районы составына керә торган җирлекләрнең башкарма комитетлары (килешү буенча);</w:t>
            </w:r>
          </w:p>
          <w:p w:rsidR="001B37F6" w:rsidRPr="00F7674F" w:rsidRDefault="00F7674F" w:rsidP="00EC790A">
            <w:pPr>
              <w:pStyle w:val="a6"/>
              <w:jc w:val="both"/>
              <w:rPr>
                <w:rFonts w:eastAsia="Calibri"/>
                <w:lang w:val="tt-RU"/>
              </w:rPr>
            </w:pPr>
            <w:r w:rsidRPr="00F7674F">
              <w:t xml:space="preserve"> </w:t>
            </w:r>
            <w:r w:rsidRPr="00F7674F">
              <w:rPr>
                <w:lang w:val="tt-RU"/>
              </w:rPr>
              <w:t>Татарстан Республикасы Балык Бистәсе муниципаль районы</w:t>
            </w:r>
            <w:r>
              <w:rPr>
                <w:lang w:val="tt-RU"/>
              </w:rPr>
              <w:t xml:space="preserve"> “Спорт мәктәбе” муниципаль бюджет учреждениесе;</w:t>
            </w:r>
          </w:p>
          <w:p w:rsidR="001B37F6" w:rsidRPr="00E67470" w:rsidRDefault="00F7674F" w:rsidP="00EC790A">
            <w:pPr>
              <w:pStyle w:val="a6"/>
              <w:jc w:val="both"/>
              <w:rPr>
                <w:rFonts w:eastAsia="Calibri"/>
                <w:lang w:val="tt-RU"/>
              </w:rPr>
            </w:pPr>
            <w:r w:rsidRPr="00F7674F">
              <w:rPr>
                <w:lang w:val="tt-RU"/>
              </w:rPr>
              <w:t xml:space="preserve"> </w:t>
            </w:r>
            <w:r w:rsidRPr="00F7674F">
              <w:rPr>
                <w:rFonts w:eastAsia="Calibri"/>
                <w:lang w:val="tt-RU"/>
              </w:rPr>
              <w:t>Татарстан Республикасы Балык Бистәсе муниципаль районы</w:t>
            </w:r>
            <w:r>
              <w:rPr>
                <w:rFonts w:eastAsia="Calibri"/>
                <w:lang w:val="tt-RU"/>
              </w:rPr>
              <w:t xml:space="preserve"> “Балаларны сәламәтләндерү- белем бирү ( профильле) үзәге” муниципаль бюджет учреждениесе;</w:t>
            </w:r>
          </w:p>
          <w:p w:rsidR="001B37F6" w:rsidRPr="007915D9" w:rsidRDefault="00F7674F" w:rsidP="00EC790A">
            <w:pPr>
              <w:pStyle w:val="a6"/>
              <w:jc w:val="both"/>
              <w:rPr>
                <w:rFonts w:eastAsia="Calibri"/>
                <w:color w:val="000000"/>
              </w:rPr>
            </w:pPr>
            <w:r w:rsidRPr="00F7674F">
              <w:rPr>
                <w:lang w:val="tt-RU"/>
              </w:rPr>
              <w:t xml:space="preserve"> Татарстан Республикасы Балык Бистәсе муниципаль районы</w:t>
            </w:r>
            <w:r>
              <w:rPr>
                <w:lang w:val="tt-RU"/>
              </w:rPr>
              <w:t xml:space="preserve"> “Дельфин”</w:t>
            </w:r>
            <w:r w:rsidR="003778C6">
              <w:rPr>
                <w:lang w:val="tt-RU"/>
              </w:rPr>
              <w:t xml:space="preserve"> спорт- сәламәтләндерү комплексы” муниципаль бюджет учреждениесе</w:t>
            </w:r>
          </w:p>
        </w:tc>
      </w:tr>
      <w:tr w:rsidR="001B37F6" w:rsidRPr="00AA0A60" w:rsidTr="00EC790A">
        <w:tc>
          <w:tcPr>
            <w:tcW w:w="2698" w:type="dxa"/>
          </w:tcPr>
          <w:p w:rsidR="001B37F6" w:rsidRPr="00092711" w:rsidRDefault="00092711" w:rsidP="00EC790A">
            <w:pPr>
              <w:pStyle w:val="a6"/>
              <w:rPr>
                <w:rFonts w:eastAsia="Calibri"/>
                <w:lang w:val="tt-RU"/>
              </w:rPr>
            </w:pPr>
            <w:r>
              <w:rPr>
                <w:rFonts w:eastAsia="Calibri"/>
              </w:rPr>
              <w:t xml:space="preserve"> Программ</w:t>
            </w:r>
            <w:r>
              <w:rPr>
                <w:rFonts w:eastAsia="Calibri"/>
                <w:lang w:val="tt-RU"/>
              </w:rPr>
              <w:t xml:space="preserve">аның </w:t>
            </w:r>
            <w:r>
              <w:rPr>
                <w:rFonts w:eastAsia="Calibri"/>
                <w:lang w:val="tt-RU"/>
              </w:rPr>
              <w:lastRenderedPageBreak/>
              <w:t>максатлары</w:t>
            </w:r>
          </w:p>
        </w:tc>
        <w:tc>
          <w:tcPr>
            <w:tcW w:w="6872" w:type="dxa"/>
          </w:tcPr>
          <w:p w:rsidR="001B37F6" w:rsidRPr="00597219" w:rsidRDefault="000C0F66" w:rsidP="00EC790A">
            <w:pPr>
              <w:pStyle w:val="a6"/>
              <w:jc w:val="both"/>
              <w:rPr>
                <w:lang w:val="tt-RU"/>
              </w:rPr>
            </w:pPr>
            <w:r>
              <w:lastRenderedPageBreak/>
              <w:t>1.</w:t>
            </w:r>
            <w:r>
              <w:rPr>
                <w:lang w:val="tt-RU"/>
              </w:rPr>
              <w:t xml:space="preserve"> Физик культура һәм спорт өлкәсендә сәясәтне тормышка </w:t>
            </w:r>
            <w:r>
              <w:rPr>
                <w:lang w:val="tt-RU"/>
              </w:rPr>
              <w:lastRenderedPageBreak/>
              <w:t>ашыру.</w:t>
            </w:r>
          </w:p>
          <w:p w:rsidR="00597219" w:rsidRPr="00597219" w:rsidRDefault="00597219" w:rsidP="00597219">
            <w:pPr>
              <w:pStyle w:val="a6"/>
              <w:jc w:val="both"/>
              <w:rPr>
                <w:rFonts w:eastAsia="Calibri"/>
                <w:lang w:val="tt-RU"/>
              </w:rPr>
            </w:pPr>
            <w:r w:rsidRPr="00597219">
              <w:rPr>
                <w:rFonts w:eastAsia="Calibri"/>
                <w:lang w:val="tt-RU"/>
              </w:rPr>
              <w:t>2. Халыкның физик культура һәм спорт белән шөгыльләнүгә булган  ихтыяҗларын канәгатьләндерү һәм яңаларын формалаштыру.</w:t>
            </w:r>
          </w:p>
          <w:p w:rsidR="001B37F6" w:rsidRPr="009848EA" w:rsidRDefault="00597219" w:rsidP="00597219">
            <w:pPr>
              <w:pStyle w:val="a6"/>
              <w:jc w:val="both"/>
              <w:rPr>
                <w:lang w:val="tt-RU"/>
              </w:rPr>
            </w:pPr>
            <w:r w:rsidRPr="009848EA">
              <w:rPr>
                <w:rFonts w:eastAsia="Calibri"/>
                <w:lang w:val="tt-RU"/>
              </w:rPr>
              <w:t>3. Массакүләм спортны популярлаштыру һәм җәмгыятьнең төрле катламнарын физик культура һәм спорт белән даими шөгыльләнүгә җәлеп итү юлы белән халыкның сәламәтлеген ныгыту өчен шартлар тудыру</w:t>
            </w:r>
            <w:r w:rsidR="009848EA">
              <w:rPr>
                <w:rFonts w:eastAsia="Calibri"/>
                <w:lang w:val="tt-RU"/>
              </w:rPr>
              <w:t>.</w:t>
            </w:r>
          </w:p>
        </w:tc>
      </w:tr>
      <w:tr w:rsidR="001B37F6" w:rsidRPr="00AA0A60" w:rsidTr="00EC790A">
        <w:tc>
          <w:tcPr>
            <w:tcW w:w="2698" w:type="dxa"/>
          </w:tcPr>
          <w:p w:rsidR="001B37F6" w:rsidRPr="00092711" w:rsidRDefault="00092711" w:rsidP="00EC790A">
            <w:pPr>
              <w:pStyle w:val="a6"/>
              <w:rPr>
                <w:rFonts w:eastAsia="Calibri"/>
                <w:lang w:val="tt-RU"/>
              </w:rPr>
            </w:pPr>
            <w:r w:rsidRPr="009848EA">
              <w:rPr>
                <w:rFonts w:eastAsia="Calibri"/>
                <w:lang w:val="tt-RU"/>
              </w:rPr>
              <w:lastRenderedPageBreak/>
              <w:t xml:space="preserve"> </w:t>
            </w:r>
            <w:r>
              <w:rPr>
                <w:rFonts w:eastAsia="Calibri"/>
              </w:rPr>
              <w:t>Программ</w:t>
            </w:r>
            <w:r>
              <w:rPr>
                <w:rFonts w:eastAsia="Calibri"/>
                <w:lang w:val="tt-RU"/>
              </w:rPr>
              <w:t>аның бурычлары</w:t>
            </w:r>
          </w:p>
        </w:tc>
        <w:tc>
          <w:tcPr>
            <w:tcW w:w="6872" w:type="dxa"/>
          </w:tcPr>
          <w:p w:rsidR="001B37F6" w:rsidRPr="007915D9" w:rsidRDefault="009848EA" w:rsidP="00EC790A">
            <w:pPr>
              <w:jc w:val="both"/>
            </w:pPr>
            <w:r w:rsidRPr="009848EA">
              <w:t>-Татарстан Республикасы Балык Бистәсе муниципаль районында физик культура һәм спорт үсешенең норматив хокукый базасын камилләштерү;</w:t>
            </w:r>
          </w:p>
          <w:p w:rsidR="001B37F6" w:rsidRPr="007915D9" w:rsidRDefault="009848EA" w:rsidP="00EC790A">
            <w:pPr>
              <w:jc w:val="both"/>
              <w:rPr>
                <w:rFonts w:eastAsia="Calibri"/>
              </w:rPr>
            </w:pPr>
            <w:r w:rsidRPr="009848EA">
              <w:rPr>
                <w:rFonts w:eastAsia="Calibri"/>
              </w:rPr>
              <w:t>- иҗтимагый физкультура-спорт оешмаларына ярдәм күрсәтү;</w:t>
            </w:r>
          </w:p>
          <w:p w:rsidR="001B37F6" w:rsidRPr="007915D9" w:rsidRDefault="009848EA" w:rsidP="00EC790A">
            <w:pPr>
              <w:jc w:val="both"/>
            </w:pPr>
            <w:r w:rsidRPr="009848EA">
              <w:t>- физкультура-спорт эшчәнлеген финанс, матди-техник һәм кадрлар белән тәэмин итү механизмнарын камилләштерү;</w:t>
            </w:r>
          </w:p>
          <w:p w:rsidR="001B37F6" w:rsidRPr="007915D9" w:rsidRDefault="009848EA" w:rsidP="00EC790A">
            <w:pPr>
              <w:jc w:val="both"/>
              <w:rPr>
                <w:rFonts w:eastAsia="Calibri"/>
              </w:rPr>
            </w:pPr>
            <w:r w:rsidRPr="009848EA">
              <w:rPr>
                <w:rFonts w:eastAsia="Calibri"/>
              </w:rPr>
              <w:t>-заманча спорт-сәламәтләндерү комплекслары, махсуслаштырылган спорт корылмалары төзү.;</w:t>
            </w:r>
          </w:p>
          <w:p w:rsidR="009848EA" w:rsidRDefault="009848EA" w:rsidP="009848EA">
            <w:pPr>
              <w:jc w:val="both"/>
            </w:pPr>
            <w:r>
              <w:t>- физкультура-спорт эшчәнлеген оештыруның яңа формаларын кертү;</w:t>
            </w:r>
          </w:p>
          <w:p w:rsidR="001B37F6" w:rsidRPr="007915D9" w:rsidRDefault="009848EA" w:rsidP="009848EA">
            <w:pPr>
              <w:jc w:val="both"/>
            </w:pPr>
            <w:r>
              <w:t>- югары квалификацияле физкультура һәм спорт белгечләрен әзерләүгә булышлык күрсәтү;</w:t>
            </w:r>
          </w:p>
          <w:p w:rsidR="009848EA" w:rsidRPr="009848EA" w:rsidRDefault="009848EA" w:rsidP="009848EA">
            <w:pPr>
              <w:jc w:val="both"/>
              <w:rPr>
                <w:rFonts w:eastAsia="Calibri"/>
              </w:rPr>
            </w:pPr>
            <w:r w:rsidRPr="009848EA">
              <w:rPr>
                <w:rFonts w:eastAsia="Calibri"/>
              </w:rPr>
              <w:t>- югары класслы спортчылар һәм спорт резервын әзерләү;</w:t>
            </w:r>
          </w:p>
          <w:p w:rsidR="001B37F6" w:rsidRPr="007915D9" w:rsidRDefault="009848EA" w:rsidP="009848EA">
            <w:pPr>
              <w:jc w:val="both"/>
              <w:rPr>
                <w:rFonts w:eastAsia="Calibri"/>
              </w:rPr>
            </w:pPr>
            <w:r w:rsidRPr="009848EA">
              <w:rPr>
                <w:rFonts w:eastAsia="Calibri"/>
              </w:rPr>
              <w:t>-Татарстан Республикасы Балык Бистәсе муниципаль районы халкының төрле яшь төркемнәре арасында «Хезмәткә һәм оборонага әзер» (ГТО) Бөтенроссия физкультура-спорт комплексын популярлаштыруга һәм гамәлгә кертүгә юнәлдерелгән чараларны оештыру һәм уздыру</w:t>
            </w:r>
            <w:proofErr w:type="gramStart"/>
            <w:r w:rsidRPr="009848EA">
              <w:rPr>
                <w:rFonts w:eastAsia="Calibri"/>
              </w:rPr>
              <w:t>;;</w:t>
            </w:r>
            <w:proofErr w:type="gramEnd"/>
          </w:p>
          <w:p w:rsidR="002270AB" w:rsidRPr="002270AB" w:rsidRDefault="002270AB" w:rsidP="002270AB">
            <w:pPr>
              <w:jc w:val="both"/>
              <w:rPr>
                <w:lang w:val="tt-RU"/>
              </w:rPr>
            </w:pPr>
            <w:r w:rsidRPr="002270AB">
              <w:rPr>
                <w:lang w:val="tt-RU"/>
              </w:rPr>
              <w:t>-физик активлыкны һәм сәламәт яшәү рәвешен системалы пропагандалауны оештыру;</w:t>
            </w:r>
          </w:p>
          <w:p w:rsidR="001B37F6" w:rsidRPr="00E67470" w:rsidRDefault="002270AB" w:rsidP="002270AB">
            <w:pPr>
              <w:jc w:val="both"/>
              <w:rPr>
                <w:rFonts w:eastAsia="Calibri"/>
                <w:lang w:val="tt-RU"/>
              </w:rPr>
            </w:pPr>
            <w:r w:rsidRPr="00E67470">
              <w:rPr>
                <w:lang w:val="tt-RU"/>
              </w:rPr>
              <w:t>-яшәү, уку, хезмәт урыны буенча төрле категориядәге халыкның физик культура, спорт белән шөгыльләнү өчен уңайлы шартлар булдыру;</w:t>
            </w:r>
          </w:p>
        </w:tc>
      </w:tr>
      <w:tr w:rsidR="001B37F6" w:rsidRPr="007915D9" w:rsidTr="00EC790A">
        <w:trPr>
          <w:trHeight w:val="619"/>
        </w:trPr>
        <w:tc>
          <w:tcPr>
            <w:tcW w:w="2698" w:type="dxa"/>
          </w:tcPr>
          <w:p w:rsidR="001B37F6" w:rsidRPr="00092711" w:rsidRDefault="00092711" w:rsidP="00EC790A">
            <w:pPr>
              <w:pStyle w:val="a6"/>
              <w:rPr>
                <w:rFonts w:eastAsia="Calibri"/>
                <w:lang w:val="tt-RU"/>
              </w:rPr>
            </w:pPr>
            <w:r w:rsidRPr="00E67470">
              <w:rPr>
                <w:rFonts w:eastAsia="Calibri"/>
                <w:lang w:val="tt-RU"/>
              </w:rPr>
              <w:t xml:space="preserve"> </w:t>
            </w:r>
            <w:r>
              <w:rPr>
                <w:rFonts w:eastAsia="Calibri"/>
              </w:rPr>
              <w:t>Программ</w:t>
            </w:r>
            <w:r>
              <w:rPr>
                <w:rFonts w:eastAsia="Calibri"/>
                <w:lang w:val="tt-RU"/>
              </w:rPr>
              <w:t>аны тормышка ашыру сроклары</w:t>
            </w:r>
          </w:p>
        </w:tc>
        <w:tc>
          <w:tcPr>
            <w:tcW w:w="6872" w:type="dxa"/>
          </w:tcPr>
          <w:p w:rsidR="001B37F6" w:rsidRPr="00092711" w:rsidRDefault="00B47F7D" w:rsidP="00EC790A">
            <w:pPr>
              <w:pStyle w:val="a6"/>
              <w:rPr>
                <w:lang w:val="tt-RU"/>
              </w:rPr>
            </w:pPr>
            <w:r w:rsidRPr="00B47F7D">
              <w:t xml:space="preserve">2026-2030 </w:t>
            </w:r>
            <w:r w:rsidR="00092711">
              <w:rPr>
                <w:lang w:val="tt-RU"/>
              </w:rPr>
              <w:t>еллар</w:t>
            </w:r>
          </w:p>
          <w:p w:rsidR="001B37F6" w:rsidRPr="007915D9" w:rsidRDefault="001B37F6" w:rsidP="00EC790A">
            <w:pPr>
              <w:pStyle w:val="a6"/>
            </w:pPr>
          </w:p>
        </w:tc>
      </w:tr>
      <w:tr w:rsidR="001B37F6" w:rsidRPr="007915D9" w:rsidTr="00EC790A">
        <w:trPr>
          <w:trHeight w:val="5234"/>
        </w:trPr>
        <w:tc>
          <w:tcPr>
            <w:tcW w:w="2698" w:type="dxa"/>
          </w:tcPr>
          <w:p w:rsidR="001B37F6" w:rsidRPr="00092711" w:rsidRDefault="00092711" w:rsidP="00EC790A">
            <w:pPr>
              <w:pStyle w:val="a6"/>
              <w:rPr>
                <w:lang w:val="tt-RU"/>
              </w:rPr>
            </w:pPr>
            <w:r>
              <w:lastRenderedPageBreak/>
              <w:t xml:space="preserve"> Программ</w:t>
            </w:r>
            <w:r>
              <w:rPr>
                <w:lang w:val="tt-RU"/>
              </w:rPr>
              <w:t>аны финанслау чыганаклары</w:t>
            </w:r>
          </w:p>
        </w:tc>
        <w:tc>
          <w:tcPr>
            <w:tcW w:w="6872" w:type="dxa"/>
          </w:tcPr>
          <w:p w:rsidR="002270AB" w:rsidRDefault="002270AB" w:rsidP="002270AB">
            <w:pPr>
              <w:autoSpaceDE w:val="0"/>
              <w:autoSpaceDN w:val="0"/>
              <w:adjustRightInd w:val="0"/>
              <w:jc w:val="both"/>
            </w:pPr>
            <w:r>
              <w:rPr>
                <w:lang w:val="tt-RU"/>
              </w:rPr>
              <w:t xml:space="preserve">       </w:t>
            </w:r>
            <w:r>
              <w:t>Җирле бюджет (агымдагы финанслау), республика бюджеты акча</w:t>
            </w:r>
            <w:r>
              <w:rPr>
                <w:lang w:val="tt-RU"/>
              </w:rPr>
              <w:t>с</w:t>
            </w:r>
            <w:r>
              <w:t>ы.</w:t>
            </w:r>
          </w:p>
          <w:p w:rsidR="001B37F6" w:rsidRPr="007915D9" w:rsidRDefault="002270AB" w:rsidP="002270AB">
            <w:pPr>
              <w:autoSpaceDE w:val="0"/>
              <w:autoSpaceDN w:val="0"/>
              <w:adjustRightInd w:val="0"/>
              <w:jc w:val="both"/>
            </w:pPr>
            <w:r>
              <w:t xml:space="preserve">Программаны финанслауның гомуми күләме </w:t>
            </w:r>
            <w:r w:rsidR="00B47F7D" w:rsidRPr="00B47F7D">
              <w:t xml:space="preserve">5553,0 </w:t>
            </w:r>
            <w:r>
              <w:t>мең сумны тәшкил итә, шул исәптән җирле бюджет средстволары хисабына-</w:t>
            </w:r>
            <w:r w:rsidR="00B47F7D" w:rsidRPr="00B47F7D">
              <w:t xml:space="preserve">5553,0 </w:t>
            </w:r>
            <w:r>
              <w:t>мең сум (мең сум)</w:t>
            </w:r>
          </w:p>
          <w:tbl>
            <w:tblPr>
              <w:tblpPr w:leftFromText="180" w:rightFromText="18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1B37F6" w:rsidRPr="007915D9" w:rsidTr="00EC790A">
              <w:trPr>
                <w:trHeight w:val="698"/>
              </w:trPr>
              <w:tc>
                <w:tcPr>
                  <w:tcW w:w="1696" w:type="dxa"/>
                  <w:tcBorders>
                    <w:top w:val="single" w:sz="4" w:space="0" w:color="auto"/>
                    <w:left w:val="single" w:sz="4" w:space="0" w:color="auto"/>
                    <w:bottom w:val="single" w:sz="4" w:space="0" w:color="auto"/>
                    <w:right w:val="single" w:sz="4" w:space="0" w:color="auto"/>
                  </w:tcBorders>
                </w:tcPr>
                <w:p w:rsidR="001B37F6" w:rsidRPr="00F0742C" w:rsidRDefault="00F0742C" w:rsidP="00EC790A">
                  <w:pPr>
                    <w:autoSpaceDE w:val="0"/>
                    <w:autoSpaceDN w:val="0"/>
                    <w:adjustRightInd w:val="0"/>
                    <w:ind w:firstLine="709"/>
                    <w:jc w:val="center"/>
                    <w:rPr>
                      <w:lang w:val="tt-RU"/>
                    </w:rPr>
                  </w:pPr>
                  <w:r>
                    <w:rPr>
                      <w:lang w:val="tt-RU"/>
                    </w:rPr>
                    <w:t>еллар</w:t>
                  </w:r>
                </w:p>
              </w:tc>
              <w:tc>
                <w:tcPr>
                  <w:tcW w:w="3827" w:type="dxa"/>
                  <w:tcBorders>
                    <w:top w:val="single" w:sz="4" w:space="0" w:color="auto"/>
                    <w:left w:val="single" w:sz="4" w:space="0" w:color="auto"/>
                    <w:bottom w:val="single" w:sz="4" w:space="0" w:color="auto"/>
                    <w:right w:val="single" w:sz="4" w:space="0" w:color="auto"/>
                  </w:tcBorders>
                </w:tcPr>
                <w:p w:rsidR="001B37F6" w:rsidRPr="007915D9" w:rsidRDefault="00F0742C" w:rsidP="00EC790A">
                  <w:pPr>
                    <w:autoSpaceDE w:val="0"/>
                    <w:autoSpaceDN w:val="0"/>
                    <w:adjustRightInd w:val="0"/>
                  </w:pPr>
                  <w:r>
                    <w:rPr>
                      <w:lang w:val="tt-RU"/>
                    </w:rPr>
                    <w:t>Балык Бистәсе</w:t>
                  </w:r>
                  <w:r>
                    <w:t xml:space="preserve"> муниципаль район</w:t>
                  </w:r>
                  <w:r>
                    <w:rPr>
                      <w:lang w:val="tt-RU"/>
                    </w:rPr>
                    <w:t>ының җирле бюджеты средстволары</w:t>
                  </w:r>
                  <w:r>
                    <w:t xml:space="preserve"> (</w:t>
                  </w:r>
                  <w:r>
                    <w:rPr>
                      <w:lang w:val="tt-RU"/>
                    </w:rPr>
                    <w:t>Җ</w:t>
                  </w:r>
                  <w:r w:rsidR="001B37F6" w:rsidRPr="007915D9">
                    <w:t xml:space="preserve">Б) </w:t>
                  </w:r>
                </w:p>
              </w:tc>
            </w:tr>
            <w:tr w:rsidR="00B47F7D" w:rsidRPr="007915D9" w:rsidTr="00EC790A">
              <w:trPr>
                <w:trHeight w:val="221"/>
              </w:trPr>
              <w:tc>
                <w:tcPr>
                  <w:tcW w:w="1696"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autoSpaceDE w:val="0"/>
                    <w:autoSpaceDN w:val="0"/>
                    <w:adjustRightInd w:val="0"/>
                    <w:ind w:firstLine="709"/>
                    <w:jc w:val="center"/>
                  </w:pPr>
                  <w:r>
                    <w:t>2026</w:t>
                  </w:r>
                </w:p>
              </w:tc>
              <w:tc>
                <w:tcPr>
                  <w:tcW w:w="3827"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tabs>
                      <w:tab w:val="left" w:pos="3780"/>
                    </w:tabs>
                    <w:ind w:firstLine="709"/>
                    <w:jc w:val="center"/>
                  </w:pPr>
                  <w:r>
                    <w:t>1069</w:t>
                  </w:r>
                  <w:r w:rsidRPr="007915D9">
                    <w:t>,0</w:t>
                  </w:r>
                </w:p>
              </w:tc>
            </w:tr>
            <w:tr w:rsidR="00B47F7D" w:rsidRPr="007915D9" w:rsidTr="00EC790A">
              <w:tc>
                <w:tcPr>
                  <w:tcW w:w="1696"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autoSpaceDE w:val="0"/>
                    <w:autoSpaceDN w:val="0"/>
                    <w:adjustRightInd w:val="0"/>
                    <w:ind w:firstLine="709"/>
                    <w:jc w:val="center"/>
                  </w:pPr>
                  <w:r>
                    <w:t>2027</w:t>
                  </w:r>
                </w:p>
              </w:tc>
              <w:tc>
                <w:tcPr>
                  <w:tcW w:w="3827"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tabs>
                      <w:tab w:val="left" w:pos="3780"/>
                    </w:tabs>
                    <w:ind w:firstLine="709"/>
                    <w:jc w:val="center"/>
                  </w:pPr>
                  <w:r>
                    <w:t>1054</w:t>
                  </w:r>
                  <w:r w:rsidRPr="007915D9">
                    <w:t>,0</w:t>
                  </w:r>
                </w:p>
              </w:tc>
            </w:tr>
            <w:tr w:rsidR="00B47F7D" w:rsidRPr="007915D9" w:rsidTr="00EC790A">
              <w:tc>
                <w:tcPr>
                  <w:tcW w:w="1696"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autoSpaceDE w:val="0"/>
                    <w:autoSpaceDN w:val="0"/>
                    <w:adjustRightInd w:val="0"/>
                    <w:ind w:firstLine="709"/>
                    <w:jc w:val="center"/>
                  </w:pPr>
                  <w:r>
                    <w:t>2028</w:t>
                  </w:r>
                </w:p>
              </w:tc>
              <w:tc>
                <w:tcPr>
                  <w:tcW w:w="3827"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tabs>
                      <w:tab w:val="left" w:pos="3780"/>
                    </w:tabs>
                    <w:ind w:firstLine="709"/>
                    <w:jc w:val="center"/>
                  </w:pPr>
                  <w:r>
                    <w:t>1096</w:t>
                  </w:r>
                  <w:r w:rsidRPr="007915D9">
                    <w:t>,0</w:t>
                  </w:r>
                </w:p>
              </w:tc>
            </w:tr>
            <w:tr w:rsidR="00B47F7D" w:rsidRPr="007915D9" w:rsidTr="00EC790A">
              <w:tc>
                <w:tcPr>
                  <w:tcW w:w="1696"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autoSpaceDE w:val="0"/>
                    <w:autoSpaceDN w:val="0"/>
                    <w:adjustRightInd w:val="0"/>
                    <w:ind w:firstLine="709"/>
                    <w:jc w:val="center"/>
                  </w:pPr>
                  <w:r>
                    <w:t>2029</w:t>
                  </w:r>
                </w:p>
              </w:tc>
              <w:tc>
                <w:tcPr>
                  <w:tcW w:w="3827"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tabs>
                      <w:tab w:val="left" w:pos="3780"/>
                    </w:tabs>
                    <w:ind w:firstLine="709"/>
                    <w:jc w:val="center"/>
                  </w:pPr>
                  <w:r>
                    <w:t>1142</w:t>
                  </w:r>
                  <w:r w:rsidRPr="007915D9">
                    <w:t>,0</w:t>
                  </w:r>
                </w:p>
              </w:tc>
            </w:tr>
            <w:tr w:rsidR="00B47F7D" w:rsidRPr="007915D9" w:rsidTr="00EC790A">
              <w:tc>
                <w:tcPr>
                  <w:tcW w:w="1696"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autoSpaceDE w:val="0"/>
                    <w:autoSpaceDN w:val="0"/>
                    <w:adjustRightInd w:val="0"/>
                    <w:ind w:firstLine="709"/>
                    <w:jc w:val="center"/>
                  </w:pPr>
                  <w:r>
                    <w:t>2030</w:t>
                  </w:r>
                </w:p>
              </w:tc>
              <w:tc>
                <w:tcPr>
                  <w:tcW w:w="3827"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tabs>
                      <w:tab w:val="left" w:pos="3780"/>
                    </w:tabs>
                    <w:ind w:firstLine="709"/>
                    <w:jc w:val="center"/>
                  </w:pPr>
                  <w:r>
                    <w:t>1192</w:t>
                  </w:r>
                  <w:r w:rsidRPr="007915D9">
                    <w:t>,0</w:t>
                  </w:r>
                </w:p>
              </w:tc>
            </w:tr>
            <w:tr w:rsidR="00B47F7D" w:rsidRPr="007915D9" w:rsidTr="00EC790A">
              <w:tc>
                <w:tcPr>
                  <w:tcW w:w="1696" w:type="dxa"/>
                  <w:tcBorders>
                    <w:top w:val="single" w:sz="4" w:space="0" w:color="auto"/>
                    <w:left w:val="single" w:sz="4" w:space="0" w:color="auto"/>
                    <w:bottom w:val="single" w:sz="4" w:space="0" w:color="auto"/>
                    <w:right w:val="single" w:sz="4" w:space="0" w:color="auto"/>
                  </w:tcBorders>
                </w:tcPr>
                <w:p w:rsidR="00B47F7D" w:rsidRPr="007915D9" w:rsidRDefault="00B47F7D" w:rsidP="00AA0A60">
                  <w:pPr>
                    <w:autoSpaceDE w:val="0"/>
                    <w:autoSpaceDN w:val="0"/>
                    <w:adjustRightInd w:val="0"/>
                  </w:pPr>
                  <w:r>
                    <w:t>Барлыгы</w:t>
                  </w:r>
                  <w:r w:rsidRPr="007915D9">
                    <w:t>:</w:t>
                  </w:r>
                </w:p>
              </w:tc>
              <w:tc>
                <w:tcPr>
                  <w:tcW w:w="3827" w:type="dxa"/>
                  <w:tcBorders>
                    <w:top w:val="single" w:sz="4" w:space="0" w:color="auto"/>
                    <w:left w:val="single" w:sz="4" w:space="0" w:color="auto"/>
                    <w:bottom w:val="single" w:sz="4" w:space="0" w:color="auto"/>
                    <w:right w:val="single" w:sz="4" w:space="0" w:color="auto"/>
                  </w:tcBorders>
                </w:tcPr>
                <w:p w:rsidR="00B47F7D" w:rsidRPr="007915D9" w:rsidRDefault="00B47F7D" w:rsidP="00B47F7D">
                  <w:pPr>
                    <w:autoSpaceDE w:val="0"/>
                    <w:autoSpaceDN w:val="0"/>
                    <w:adjustRightInd w:val="0"/>
                    <w:ind w:firstLine="709"/>
                    <w:jc w:val="center"/>
                  </w:pPr>
                  <w:r>
                    <w:t>5553,0</w:t>
                  </w:r>
                </w:p>
              </w:tc>
            </w:tr>
          </w:tbl>
          <w:p w:rsidR="001B37F6" w:rsidRPr="00E2127C" w:rsidRDefault="00131D95" w:rsidP="00EC790A">
            <w:pPr>
              <w:autoSpaceDE w:val="0"/>
              <w:autoSpaceDN w:val="0"/>
              <w:adjustRightInd w:val="0"/>
              <w:jc w:val="both"/>
              <w:rPr>
                <w:color w:val="000000"/>
              </w:rPr>
            </w:pPr>
            <w:r w:rsidRPr="00131D95">
              <w:t>Искәрмә: финанслау күләмнәре фаразланган характерда һәм җирле бюджет мөмкинлекләрен исәпкә алып, ел саен төзәтмәләр кертелергә тиеш</w:t>
            </w:r>
          </w:p>
        </w:tc>
      </w:tr>
      <w:tr w:rsidR="001B37F6" w:rsidRPr="0036196D" w:rsidTr="00EC790A">
        <w:tc>
          <w:tcPr>
            <w:tcW w:w="2698" w:type="dxa"/>
          </w:tcPr>
          <w:p w:rsidR="001B37F6" w:rsidRPr="00092711" w:rsidRDefault="00092711" w:rsidP="00EC790A">
            <w:pPr>
              <w:pStyle w:val="a6"/>
              <w:rPr>
                <w:lang w:val="tt-RU"/>
              </w:rPr>
            </w:pPr>
            <w:r>
              <w:t xml:space="preserve"> Программ</w:t>
            </w:r>
            <w:r>
              <w:rPr>
                <w:lang w:val="tt-RU"/>
              </w:rPr>
              <w:t>аның көтелгән соңгы нәтиҗәләре</w:t>
            </w:r>
          </w:p>
        </w:tc>
        <w:tc>
          <w:tcPr>
            <w:tcW w:w="6872" w:type="dxa"/>
          </w:tcPr>
          <w:p w:rsidR="00EE78B4" w:rsidRPr="00EE78B4" w:rsidRDefault="00EE78B4" w:rsidP="00EE78B4">
            <w:pPr>
              <w:pStyle w:val="a6"/>
              <w:jc w:val="both"/>
              <w:rPr>
                <w:rFonts w:eastAsia="Calibri"/>
              </w:rPr>
            </w:pPr>
            <w:r w:rsidRPr="00EE78B4">
              <w:rPr>
                <w:rFonts w:eastAsia="Calibri"/>
              </w:rPr>
              <w:t>Программаны</w:t>
            </w:r>
            <w:r w:rsidR="00B47F7D">
              <w:rPr>
                <w:rFonts w:eastAsia="Calibri"/>
              </w:rPr>
              <w:t xml:space="preserve"> тормышка ашыру нәтиҗәсендә 2030</w:t>
            </w:r>
            <w:r w:rsidRPr="00EE78B4">
              <w:rPr>
                <w:rFonts w:eastAsia="Calibri"/>
              </w:rPr>
              <w:t xml:space="preserve"> елга планлаштырыла:</w:t>
            </w:r>
          </w:p>
          <w:p w:rsidR="00EE78B4" w:rsidRPr="00EE78B4" w:rsidRDefault="00EE78B4" w:rsidP="00EE78B4">
            <w:pPr>
              <w:pStyle w:val="a6"/>
              <w:jc w:val="both"/>
              <w:rPr>
                <w:rFonts w:eastAsia="Calibri"/>
              </w:rPr>
            </w:pPr>
            <w:r w:rsidRPr="00EE78B4">
              <w:rPr>
                <w:rFonts w:eastAsia="Calibri"/>
              </w:rPr>
              <w:t>- Татарстан Республикасы Балык Бистәсе муниципаль районы халкының физик культура һәм спорт белән шөгыльләнүгә булган ихтыяҗларын канәгатьләндерү;</w:t>
            </w:r>
          </w:p>
          <w:p w:rsidR="001B37F6" w:rsidRPr="007915D9" w:rsidRDefault="00EE78B4" w:rsidP="00EE78B4">
            <w:pPr>
              <w:pStyle w:val="a6"/>
              <w:jc w:val="both"/>
              <w:rPr>
                <w:rFonts w:eastAsia="Calibri"/>
              </w:rPr>
            </w:pPr>
            <w:r w:rsidRPr="00EE78B4">
              <w:rPr>
                <w:rFonts w:eastAsia="Calibri"/>
              </w:rPr>
              <w:t>- халыкның үз сәламәт</w:t>
            </w:r>
            <w:r>
              <w:rPr>
                <w:rFonts w:eastAsia="Calibri"/>
              </w:rPr>
              <w:t xml:space="preserve">легенә карата аңлы мөнәсәбәтен </w:t>
            </w:r>
            <w:r>
              <w:rPr>
                <w:rFonts w:eastAsia="Calibri"/>
                <w:lang w:val="tt-RU"/>
              </w:rPr>
              <w:t>ф</w:t>
            </w:r>
            <w:r w:rsidRPr="00EE78B4">
              <w:rPr>
                <w:rFonts w:eastAsia="Calibri"/>
              </w:rPr>
              <w:t>ормалаштыру һәм гомер озынлыгын арттыру.;</w:t>
            </w:r>
          </w:p>
          <w:p w:rsidR="00EE78B4" w:rsidRPr="00EE78B4" w:rsidRDefault="00EE78B4" w:rsidP="00EE78B4">
            <w:pPr>
              <w:pStyle w:val="a6"/>
              <w:jc w:val="both"/>
              <w:rPr>
                <w:rFonts w:eastAsia="Calibri"/>
                <w:lang w:val="tt-RU"/>
              </w:rPr>
            </w:pPr>
            <w:r w:rsidRPr="00EE78B4">
              <w:rPr>
                <w:rFonts w:eastAsia="Calibri"/>
                <w:lang w:val="tt-RU"/>
              </w:rPr>
              <w:t>- мәктәп һәм мәктәпкәчә яшьтәге балалар арасында авырулар санының кимүе;</w:t>
            </w:r>
          </w:p>
          <w:p w:rsidR="001B37F6" w:rsidRPr="00E67470" w:rsidRDefault="00EE78B4" w:rsidP="00EE78B4">
            <w:pPr>
              <w:pStyle w:val="a6"/>
              <w:jc w:val="both"/>
              <w:rPr>
                <w:rFonts w:eastAsia="Calibri"/>
                <w:lang w:val="tt-RU"/>
              </w:rPr>
            </w:pPr>
            <w:r w:rsidRPr="00E67470">
              <w:rPr>
                <w:rFonts w:eastAsia="Calibri"/>
                <w:lang w:val="tt-RU"/>
              </w:rPr>
              <w:t>- физкультура-сәламәтләндерү һәм спорт-массакүләм эшнең яңа формаларын кертү;</w:t>
            </w:r>
          </w:p>
          <w:p w:rsidR="00EE78B4" w:rsidRPr="00EE78B4" w:rsidRDefault="00EE78B4" w:rsidP="00EE78B4">
            <w:pPr>
              <w:pStyle w:val="a6"/>
              <w:jc w:val="both"/>
              <w:rPr>
                <w:rFonts w:eastAsia="Calibri"/>
              </w:rPr>
            </w:pPr>
            <w:r w:rsidRPr="00EE78B4">
              <w:rPr>
                <w:rFonts w:eastAsia="Calibri"/>
              </w:rPr>
              <w:t>- физик культура һәм спортның матди-техник базасын ныгыту һәм камилләштерү;</w:t>
            </w:r>
          </w:p>
          <w:p w:rsidR="001B37F6" w:rsidRPr="007915D9" w:rsidRDefault="00EE78B4" w:rsidP="00EE78B4">
            <w:pPr>
              <w:pStyle w:val="a6"/>
              <w:jc w:val="both"/>
              <w:rPr>
                <w:rFonts w:eastAsia="Calibri"/>
              </w:rPr>
            </w:pPr>
            <w:r w:rsidRPr="00EE78B4">
              <w:rPr>
                <w:rFonts w:eastAsia="Calibri"/>
              </w:rPr>
              <w:t>- спорт корылмаларының нәтиҗәле эшләве өчен шартлар тәэмин итү;</w:t>
            </w:r>
          </w:p>
          <w:p w:rsidR="00EE78B4" w:rsidRPr="00EE78B4" w:rsidRDefault="00EE78B4" w:rsidP="00EE78B4">
            <w:pPr>
              <w:pStyle w:val="a6"/>
              <w:jc w:val="both"/>
              <w:rPr>
                <w:rFonts w:eastAsia="Calibri"/>
                <w:lang w:val="tt-RU"/>
              </w:rPr>
            </w:pPr>
            <w:r w:rsidRPr="00EE78B4">
              <w:rPr>
                <w:rFonts w:eastAsia="Calibri"/>
                <w:lang w:val="tt-RU"/>
              </w:rPr>
              <w:t>-</w:t>
            </w:r>
            <w:r>
              <w:rPr>
                <w:rFonts w:eastAsia="Calibri"/>
                <w:lang w:val="tt-RU"/>
              </w:rPr>
              <w:t xml:space="preserve"> </w:t>
            </w:r>
            <w:r w:rsidR="0036196D">
              <w:rPr>
                <w:rFonts w:eastAsia="Calibri"/>
                <w:lang w:val="tt-RU"/>
              </w:rPr>
              <w:t xml:space="preserve"> спорт объектлары</w:t>
            </w:r>
            <w:r w:rsidR="0036196D" w:rsidRPr="0036196D">
              <w:rPr>
                <w:rFonts w:eastAsia="Calibri"/>
                <w:lang w:val="tt-RU"/>
              </w:rPr>
              <w:t xml:space="preserve"> һәм учрежд</w:t>
            </w:r>
            <w:r w:rsidR="0036196D">
              <w:rPr>
                <w:rFonts w:eastAsia="Calibri"/>
                <w:lang w:val="tt-RU"/>
              </w:rPr>
              <w:t>ениеләрендә</w:t>
            </w:r>
            <w:r w:rsidR="0036196D" w:rsidRPr="0036196D">
              <w:rPr>
                <w:rFonts w:eastAsia="Calibri"/>
                <w:lang w:val="tt-RU"/>
              </w:rPr>
              <w:t xml:space="preserve"> </w:t>
            </w:r>
            <w:r>
              <w:rPr>
                <w:rFonts w:eastAsia="Calibri"/>
                <w:lang w:val="tt-RU"/>
              </w:rPr>
              <w:t>халыкның барлык категорияләрен</w:t>
            </w:r>
            <w:r w:rsidRPr="00EE78B4">
              <w:rPr>
                <w:rFonts w:eastAsia="Calibri"/>
                <w:lang w:val="tt-RU"/>
              </w:rPr>
              <w:t xml:space="preserve">ә физик культура һәм спорт белән шөгыльләнү өчен </w:t>
            </w:r>
            <w:r>
              <w:rPr>
                <w:rFonts w:eastAsia="Calibri"/>
                <w:lang w:val="tt-RU"/>
              </w:rPr>
              <w:t xml:space="preserve"> мөмкин</w:t>
            </w:r>
            <w:r w:rsidR="0036196D">
              <w:rPr>
                <w:rFonts w:eastAsia="Calibri"/>
                <w:lang w:val="tt-RU"/>
              </w:rPr>
              <w:t>лекләр тудыру</w:t>
            </w:r>
            <w:r w:rsidRPr="00EE78B4">
              <w:rPr>
                <w:rFonts w:eastAsia="Calibri"/>
                <w:lang w:val="tt-RU"/>
              </w:rPr>
              <w:t>;</w:t>
            </w:r>
          </w:p>
          <w:p w:rsidR="001B37F6" w:rsidRPr="0036196D" w:rsidRDefault="00EE78B4" w:rsidP="00EE78B4">
            <w:pPr>
              <w:pStyle w:val="a6"/>
              <w:jc w:val="both"/>
              <w:rPr>
                <w:rFonts w:eastAsia="Calibri"/>
                <w:lang w:val="tt-RU"/>
              </w:rPr>
            </w:pPr>
            <w:r w:rsidRPr="0036196D">
              <w:rPr>
                <w:rFonts w:eastAsia="Calibri"/>
                <w:lang w:val="tt-RU"/>
              </w:rPr>
              <w:t xml:space="preserve">- </w:t>
            </w:r>
            <w:r w:rsidR="0036196D" w:rsidRPr="0036196D">
              <w:rPr>
                <w:rFonts w:eastAsia="Calibri"/>
                <w:lang w:val="tt-RU"/>
              </w:rPr>
              <w:t xml:space="preserve">спорт мәйданчыклары (хоккей </w:t>
            </w:r>
            <w:r w:rsidR="0036196D">
              <w:rPr>
                <w:rFonts w:eastAsia="Calibri"/>
                <w:lang w:val="tt-RU"/>
              </w:rPr>
              <w:t>тартма</w:t>
            </w:r>
            <w:r w:rsidRPr="0036196D">
              <w:rPr>
                <w:rFonts w:eastAsia="Calibri"/>
                <w:lang w:val="tt-RU"/>
              </w:rPr>
              <w:t>лары, волейбол, баскетбол, футбол, уен мәйданчыклары)</w:t>
            </w:r>
            <w:r w:rsidR="0036196D">
              <w:rPr>
                <w:rFonts w:eastAsia="Calibri"/>
                <w:lang w:val="tt-RU"/>
              </w:rPr>
              <w:t xml:space="preserve"> белән</w:t>
            </w:r>
            <w:r w:rsidRPr="0036196D">
              <w:rPr>
                <w:rFonts w:eastAsia="Calibri"/>
                <w:lang w:val="tt-RU"/>
              </w:rPr>
              <w:t xml:space="preserve"> тәэмин и</w:t>
            </w:r>
            <w:r w:rsidR="0036196D">
              <w:rPr>
                <w:rFonts w:eastAsia="Calibri"/>
                <w:lang w:val="tt-RU"/>
              </w:rPr>
              <w:t>телешенең процентын арттыру;</w:t>
            </w:r>
          </w:p>
          <w:p w:rsidR="0036196D" w:rsidRPr="0036196D" w:rsidRDefault="0036196D" w:rsidP="0036196D">
            <w:pPr>
              <w:pStyle w:val="a6"/>
              <w:jc w:val="both"/>
              <w:rPr>
                <w:rFonts w:eastAsia="Calibri"/>
              </w:rPr>
            </w:pPr>
            <w:r w:rsidRPr="0036196D">
              <w:rPr>
                <w:rFonts w:eastAsia="Calibri"/>
              </w:rPr>
              <w:t>- социаль-тискәре күренешләрне (тәмәке тарту, алкоголизм, наркомания) профилактикалауда уңай нәтиҗәләргә ирешү;</w:t>
            </w:r>
          </w:p>
          <w:p w:rsidR="001B37F6" w:rsidRPr="007915D9" w:rsidRDefault="0036196D" w:rsidP="0036196D">
            <w:pPr>
              <w:pStyle w:val="a6"/>
              <w:jc w:val="both"/>
              <w:rPr>
                <w:rFonts w:eastAsia="Calibri"/>
              </w:rPr>
            </w:pPr>
            <w:r w:rsidRPr="0036196D">
              <w:rPr>
                <w:rFonts w:eastAsia="Calibri"/>
              </w:rPr>
              <w:t xml:space="preserve">- халыкның массакүләм </w:t>
            </w:r>
            <w:r>
              <w:rPr>
                <w:rFonts w:eastAsia="Calibri"/>
              </w:rPr>
              <w:t>спорт төрләре белән шөгыльләнү</w:t>
            </w:r>
            <w:r>
              <w:rPr>
                <w:rFonts w:eastAsia="Calibri"/>
                <w:lang w:val="tt-RU"/>
              </w:rPr>
              <w:t>гә</w:t>
            </w:r>
            <w:r w:rsidRPr="0036196D">
              <w:rPr>
                <w:rFonts w:eastAsia="Calibri"/>
              </w:rPr>
              <w:t xml:space="preserve"> </w:t>
            </w:r>
            <w:r>
              <w:rPr>
                <w:rFonts w:eastAsia="Calibri"/>
                <w:lang w:val="tt-RU"/>
              </w:rPr>
              <w:t xml:space="preserve"> тартуны </w:t>
            </w:r>
            <w:r w:rsidRPr="0036196D">
              <w:rPr>
                <w:rFonts w:eastAsia="Calibri"/>
              </w:rPr>
              <w:t>арттыру;</w:t>
            </w:r>
          </w:p>
          <w:p w:rsidR="0036196D" w:rsidRPr="0036196D" w:rsidRDefault="0036196D" w:rsidP="0036196D">
            <w:pPr>
              <w:pStyle w:val="a6"/>
              <w:jc w:val="both"/>
              <w:rPr>
                <w:rFonts w:eastAsia="Calibri"/>
                <w:lang w:val="tt-RU"/>
              </w:rPr>
            </w:pPr>
            <w:r w:rsidRPr="0036196D">
              <w:rPr>
                <w:rFonts w:eastAsia="Calibri"/>
                <w:lang w:val="tt-RU"/>
              </w:rPr>
              <w:t>- мөмкинлекләре чикләнгән кешеләргә физик культура һәм спорт белән</w:t>
            </w:r>
            <w:r>
              <w:rPr>
                <w:rFonts w:eastAsia="Calibri"/>
                <w:lang w:val="tt-RU"/>
              </w:rPr>
              <w:t xml:space="preserve"> шөгыльләнү өчен шартлар тудыру</w:t>
            </w:r>
            <w:r w:rsidRPr="0036196D">
              <w:rPr>
                <w:rFonts w:eastAsia="Calibri"/>
                <w:lang w:val="tt-RU"/>
              </w:rPr>
              <w:t>;</w:t>
            </w:r>
          </w:p>
          <w:p w:rsidR="0036196D" w:rsidRPr="0036196D" w:rsidRDefault="0036196D" w:rsidP="0036196D">
            <w:pPr>
              <w:pStyle w:val="a6"/>
              <w:jc w:val="both"/>
              <w:rPr>
                <w:rFonts w:eastAsia="Calibri"/>
                <w:lang w:val="tt-RU"/>
              </w:rPr>
            </w:pPr>
            <w:r w:rsidRPr="0036196D">
              <w:rPr>
                <w:rFonts w:eastAsia="Calibri"/>
                <w:lang w:val="tt-RU"/>
              </w:rPr>
              <w:t>- республика, бөтенроссия һәм халыкара ярышларда югары нәтиҗәләргә ирешү</w:t>
            </w:r>
            <w:r>
              <w:rPr>
                <w:rFonts w:eastAsia="Calibri"/>
                <w:lang w:val="tt-RU"/>
              </w:rPr>
              <w:t>;</w:t>
            </w:r>
          </w:p>
          <w:p w:rsidR="001B37F6" w:rsidRPr="0036196D" w:rsidRDefault="0036196D" w:rsidP="0036196D">
            <w:pPr>
              <w:pStyle w:val="a6"/>
              <w:jc w:val="both"/>
              <w:rPr>
                <w:rFonts w:eastAsia="Calibri"/>
                <w:lang w:val="tt-RU"/>
              </w:rPr>
            </w:pPr>
            <w:r w:rsidRPr="0036196D">
              <w:rPr>
                <w:rFonts w:eastAsia="Calibri"/>
                <w:lang w:val="tt-RU"/>
              </w:rPr>
              <w:t xml:space="preserve">- </w:t>
            </w:r>
            <w:r>
              <w:rPr>
                <w:rFonts w:eastAsia="Calibri"/>
                <w:lang w:val="tt-RU"/>
              </w:rPr>
              <w:t xml:space="preserve">районда </w:t>
            </w:r>
            <w:r w:rsidRPr="0036196D">
              <w:rPr>
                <w:rFonts w:eastAsia="Calibri"/>
                <w:lang w:val="tt-RU"/>
              </w:rPr>
              <w:t>«Хезмәткә һәм оборонага әзер» (ГТО) Бөтенроссия физкультура-спорт комп</w:t>
            </w:r>
            <w:r>
              <w:rPr>
                <w:rFonts w:eastAsia="Calibri"/>
                <w:lang w:val="tt-RU"/>
              </w:rPr>
              <w:t>лексы нормативларын үтәгән  гражданнарының санын</w:t>
            </w:r>
            <w:r w:rsidRPr="0036196D">
              <w:rPr>
                <w:rFonts w:eastAsia="Calibri"/>
                <w:lang w:val="tt-RU"/>
              </w:rPr>
              <w:t xml:space="preserve"> арттыру</w:t>
            </w:r>
          </w:p>
        </w:tc>
      </w:tr>
    </w:tbl>
    <w:p w:rsidR="0002371C" w:rsidRDefault="0002371C" w:rsidP="0002371C">
      <w:pPr>
        <w:pStyle w:val="af6"/>
        <w:widowControl w:val="0"/>
        <w:autoSpaceDE w:val="0"/>
        <w:autoSpaceDN w:val="0"/>
        <w:spacing w:after="0" w:line="240" w:lineRule="auto"/>
        <w:ind w:left="1080"/>
        <w:rPr>
          <w:rFonts w:ascii="Times New Roman" w:eastAsia="Times New Roman" w:hAnsi="Times New Roman" w:cs="Times New Roman"/>
          <w:b/>
          <w:sz w:val="24"/>
          <w:szCs w:val="24"/>
          <w:lang w:val="tt-RU"/>
        </w:rPr>
      </w:pPr>
    </w:p>
    <w:p w:rsidR="001B37F6" w:rsidRPr="00E67470" w:rsidRDefault="0002371C" w:rsidP="00E67470">
      <w:pPr>
        <w:pStyle w:val="af6"/>
        <w:widowControl w:val="0"/>
        <w:autoSpaceDE w:val="0"/>
        <w:autoSpaceDN w:val="0"/>
        <w:spacing w:after="0" w:line="240" w:lineRule="auto"/>
        <w:ind w:left="1080"/>
        <w:jc w:val="center"/>
        <w:rPr>
          <w:rFonts w:ascii="Times New Roman" w:eastAsia="Calibri" w:hAnsi="Times New Roman" w:cs="Times New Roman"/>
          <w:b/>
          <w:sz w:val="24"/>
          <w:szCs w:val="24"/>
          <w:lang w:val="tt-RU"/>
        </w:rPr>
      </w:pPr>
      <w:r w:rsidRPr="00E67470">
        <w:rPr>
          <w:rFonts w:ascii="Times New Roman" w:eastAsia="Times New Roman" w:hAnsi="Times New Roman" w:cs="Times New Roman"/>
          <w:b/>
          <w:sz w:val="24"/>
          <w:szCs w:val="24"/>
          <w:lang w:val="tt-RU"/>
        </w:rPr>
        <w:lastRenderedPageBreak/>
        <w:t>I</w:t>
      </w:r>
      <w:r w:rsidR="00E67470">
        <w:rPr>
          <w:rFonts w:ascii="Times New Roman" w:eastAsia="Times New Roman" w:hAnsi="Times New Roman" w:cs="Times New Roman"/>
          <w:b/>
          <w:sz w:val="24"/>
          <w:szCs w:val="24"/>
          <w:lang w:val="tt-RU"/>
        </w:rPr>
        <w:t>. ПРОГРАММАНЫ ТОРМЫШКА АШЫРУ СФЕРАСЫНЫҢ ГОМУМИ ХАРАКТЕРИСТИКАСЫ, ШУЛ ИСӘПТӘН ПРОГРАММА ХӘЛ ИТҮГӘ ЮНӘЛДЕРЕЛГӘН ПРОБЛЕМАЛАР</w:t>
      </w:r>
    </w:p>
    <w:p w:rsidR="001B37F6" w:rsidRPr="00E67470" w:rsidRDefault="001B37F6" w:rsidP="001B37F6">
      <w:pPr>
        <w:pStyle w:val="a6"/>
        <w:jc w:val="center"/>
        <w:rPr>
          <w:rFonts w:eastAsia="Calibri"/>
          <w:lang w:val="tt-RU"/>
        </w:rPr>
      </w:pPr>
    </w:p>
    <w:p w:rsidR="001B37F6" w:rsidRPr="001E2F36" w:rsidRDefault="0051486B" w:rsidP="001B37F6">
      <w:pPr>
        <w:pStyle w:val="a6"/>
        <w:ind w:firstLine="709"/>
        <w:jc w:val="both"/>
        <w:rPr>
          <w:lang w:val="tt-RU"/>
        </w:rPr>
      </w:pPr>
      <w:r w:rsidRPr="001E2F36">
        <w:rPr>
          <w:lang w:val="tt-RU"/>
        </w:rPr>
        <w:t>Программа Россия Федерациясенең, Татарстан Республикасының гамәлдәге законнары, норматив-хокукый актлар нигезендә эшләнгән һәм республика, федераль һәм халыкара аренада Балык Бистәсе муниципаль районының к</w:t>
      </w:r>
      <w:r>
        <w:rPr>
          <w:lang w:val="tt-RU"/>
        </w:rPr>
        <w:t>өндәшлеккә</w:t>
      </w:r>
      <w:r w:rsidRPr="001E2F36">
        <w:rPr>
          <w:lang w:val="tt-RU"/>
        </w:rPr>
        <w:t xml:space="preserve"> сәләтлелеген һәм абруен күтәрүгә, халыкта (бигрәк тә балаларда, яшүсмерләрдә һәм яшьләрдә) физик культура һәм спорт белән даими шөгыльләнүгә кызыксыну һәм ихтыяҗ формалаштыруга, сәламәт яшәү рәвеше күнекмәләрен формалаштыруга, физик культура, спорт һәм сәламәт яшәү рәвеше өлкәсендә белемлелек дәрәҗәсен күтәрүгә юнәлдерелгән.</w:t>
      </w:r>
    </w:p>
    <w:p w:rsidR="001B37F6" w:rsidRPr="007915D9" w:rsidRDefault="00260DB1" w:rsidP="00260DB1">
      <w:pPr>
        <w:pStyle w:val="a6"/>
        <w:jc w:val="both"/>
      </w:pPr>
      <w:r>
        <w:rPr>
          <w:lang w:val="tt-RU"/>
        </w:rPr>
        <w:t xml:space="preserve">      </w:t>
      </w:r>
      <w:r w:rsidR="0051486B" w:rsidRPr="0051486B">
        <w:rPr>
          <w:lang w:val="tt-RU"/>
        </w:rPr>
        <w:t xml:space="preserve"> «Мәдәният» сүзе тәрбия, хөрмәт</w:t>
      </w:r>
      <w:r w:rsidR="0051486B">
        <w:rPr>
          <w:lang w:val="tt-RU"/>
        </w:rPr>
        <w:t>не аңлата</w:t>
      </w:r>
      <w:r w:rsidR="0051486B" w:rsidRPr="0051486B">
        <w:rPr>
          <w:lang w:val="tt-RU"/>
        </w:rPr>
        <w:t xml:space="preserve"> һәм </w:t>
      </w:r>
      <w:r w:rsidR="0051486B">
        <w:rPr>
          <w:lang w:val="tt-RU"/>
        </w:rPr>
        <w:t>к</w:t>
      </w:r>
      <w:r w:rsidR="0051486B" w:rsidRPr="0051486B">
        <w:rPr>
          <w:lang w:val="tt-RU"/>
        </w:rPr>
        <w:t>еше эшчәнлегенең  үз-үзен күрсәтү, аның характеры, күнекмәләре, осталы</w:t>
      </w:r>
      <w:r w:rsidR="0051486B">
        <w:rPr>
          <w:lang w:val="tt-RU"/>
        </w:rPr>
        <w:t>г</w:t>
      </w:r>
      <w:r w:rsidR="0051486B" w:rsidRPr="0051486B">
        <w:rPr>
          <w:lang w:val="tt-RU"/>
        </w:rPr>
        <w:t>ы һәм белем</w:t>
      </w:r>
      <w:r w:rsidR="0051486B">
        <w:rPr>
          <w:lang w:val="tt-RU"/>
        </w:rPr>
        <w:t>е белән бәйле өлкәләр</w:t>
      </w:r>
      <w:r w:rsidR="0051486B" w:rsidRPr="0051486B">
        <w:rPr>
          <w:lang w:val="tt-RU"/>
        </w:rPr>
        <w:t>н</w:t>
      </w:r>
      <w:r w:rsidR="0051486B">
        <w:rPr>
          <w:lang w:val="tt-RU"/>
        </w:rPr>
        <w:t>е</w:t>
      </w:r>
      <w:r w:rsidR="0051486B" w:rsidRPr="0051486B">
        <w:rPr>
          <w:lang w:val="tt-RU"/>
        </w:rPr>
        <w:t xml:space="preserve"> характерлый. </w:t>
      </w:r>
      <w:r w:rsidR="0051486B" w:rsidRPr="00DD4AA7">
        <w:rPr>
          <w:lang w:val="tt-RU"/>
        </w:rPr>
        <w:t xml:space="preserve">Физик культура-ул кеше физик яктан камилләшүгә юнәлдерелгән төрле чараларны берләштерү. Бу җәмгыятьнең гомуми мәдәниятенең бер өлеше. Шуңа күрә физик культураның төп максаты-кешенең гармонияле шәхесен формалаштыру. Мәгълүмати технологияләр, кешенең </w:t>
      </w:r>
      <w:r w:rsidR="0051486B">
        <w:rPr>
          <w:lang w:val="tt-RU"/>
        </w:rPr>
        <w:t>г</w:t>
      </w:r>
      <w:r w:rsidR="0051486B" w:rsidRPr="00DD4AA7">
        <w:rPr>
          <w:lang w:val="tt-RU"/>
        </w:rPr>
        <w:t>лобаль мәгълүмати киңлеккә югары интеграциясе шартларында, кагыйдә буларак, шәхеснең хәзерге җәмгыятьтә тулы канлы эшчәнлеге белән бәйле проблемалар кискенләшә. Шул ук вакытта компьютер белән эшләү (хәзерге дөньяда төп мәгълүмат чыганагы) үз сәламәтлеге белән шөгыльләнү вакытын киметә. Бу проблема балалар өчен аеруча актуаль. Бүген уку эшчәнлегенең аерым аспектлары укучылар сәламәтлегенә тискәре йогынты ясаучы фактор буларак карала. Моның сәбәбе-югары уку йөкләнешләре, физик тәрбия буенча һәрвакытта да нәтиҗәле уку процессы, кирәкле критерийлар һәм педагогларны, ата-аналарны, укучыларны сәламәтлекне ныгытуга мотивацияләү</w:t>
      </w:r>
      <w:r w:rsidRPr="00DD4AA7">
        <w:rPr>
          <w:lang w:val="tt-RU"/>
        </w:rPr>
        <w:t xml:space="preserve"> булмау</w:t>
      </w:r>
      <w:r w:rsidR="0051486B" w:rsidRPr="00DD4AA7">
        <w:rPr>
          <w:lang w:val="tt-RU"/>
        </w:rPr>
        <w:t xml:space="preserve">. </w:t>
      </w:r>
      <w:r w:rsidR="0051486B" w:rsidRPr="0051486B">
        <w:t>Кеше максималь үсеш алган физик, эмоциональ, психологик һәм интеллектуаль сыйфатларга ия булырга тиеш. Нәкъ менә физик культура мөмкинлекләре, кеше</w:t>
      </w:r>
      <w:r>
        <w:rPr>
          <w:lang w:val="tt-RU"/>
        </w:rPr>
        <w:t xml:space="preserve"> тарафыннан</w:t>
      </w:r>
      <w:r w:rsidR="0051486B" w:rsidRPr="0051486B">
        <w:t xml:space="preserve"> аның потенциалын үзләштерү кеше</w:t>
      </w:r>
      <w:r>
        <w:rPr>
          <w:lang w:val="tt-RU"/>
        </w:rPr>
        <w:t>не</w:t>
      </w:r>
      <w:r w:rsidR="0051486B" w:rsidRPr="0051486B">
        <w:t xml:space="preserve"> сәламәтләндерүнең көчле факторы буларак каралырга тиеш.</w:t>
      </w:r>
    </w:p>
    <w:p w:rsidR="00260DB1" w:rsidRPr="00260DB1" w:rsidRDefault="00260DB1" w:rsidP="00260DB1">
      <w:pPr>
        <w:pStyle w:val="a6"/>
        <w:ind w:firstLine="709"/>
        <w:jc w:val="both"/>
        <w:rPr>
          <w:lang w:val="tt-RU"/>
        </w:rPr>
      </w:pPr>
      <w:r w:rsidRPr="00260DB1">
        <w:rPr>
          <w:lang w:val="tt-RU"/>
        </w:rPr>
        <w:t>Бары тик сәламәт, оптимистик рухлы, психологик яктан тотрыклы, югары акыл һәм физик эшчәнлек</w:t>
      </w:r>
      <w:r>
        <w:rPr>
          <w:lang w:val="tt-RU"/>
        </w:rPr>
        <w:t>кә сәләтле</w:t>
      </w:r>
      <w:r w:rsidRPr="00260DB1">
        <w:rPr>
          <w:lang w:val="tt-RU"/>
        </w:rPr>
        <w:t xml:space="preserve"> кеше генә актив яши, төрле кыенлыкларны уңышлы җиңеп чыга һәм җәмгыятькә файда китерә ала.</w:t>
      </w:r>
    </w:p>
    <w:p w:rsidR="00260DB1" w:rsidRPr="00260DB1" w:rsidRDefault="00260DB1" w:rsidP="00260DB1">
      <w:pPr>
        <w:pStyle w:val="a6"/>
        <w:ind w:firstLine="709"/>
        <w:jc w:val="both"/>
        <w:rPr>
          <w:lang w:val="tt-RU"/>
        </w:rPr>
      </w:pPr>
      <w:r w:rsidRPr="00260DB1">
        <w:rPr>
          <w:lang w:val="tt-RU"/>
        </w:rPr>
        <w:t xml:space="preserve">Шулай итеп, физик культура, </w:t>
      </w:r>
      <w:r>
        <w:rPr>
          <w:lang w:val="tt-RU"/>
        </w:rPr>
        <w:t xml:space="preserve"> сәламәт яшәү рәвеше гомуми культураның бер ягы</w:t>
      </w:r>
      <w:r w:rsidRPr="00260DB1">
        <w:rPr>
          <w:lang w:val="tt-RU"/>
        </w:rPr>
        <w:t xml:space="preserve"> буларак, күп очракта кешенең яшәү рәвешен билгели. Физик культура һәм спортны үстерү-нәтиҗәле социаль сәясәтнең иң мөһим өлеш</w:t>
      </w:r>
      <w:r>
        <w:rPr>
          <w:lang w:val="tt-RU"/>
        </w:rPr>
        <w:t xml:space="preserve">е булып тора. </w:t>
      </w:r>
    </w:p>
    <w:p w:rsidR="001B37F6" w:rsidRPr="00241660" w:rsidRDefault="00260DB1" w:rsidP="00260DB1">
      <w:pPr>
        <w:pStyle w:val="a6"/>
        <w:ind w:firstLine="709"/>
        <w:jc w:val="both"/>
        <w:rPr>
          <w:lang w:val="tt-RU"/>
        </w:rPr>
      </w:pPr>
      <w:r w:rsidRPr="00241660">
        <w:rPr>
          <w:lang w:val="tt-RU"/>
        </w:rPr>
        <w:t>Башка сүзләр белән әйткәндә, сәламәт яшәү рәвеше - кешеләрнең сәламәтлеген саклау һәм яхшыртуга юнәлдерел</w:t>
      </w:r>
      <w:r w:rsidR="00241660" w:rsidRPr="00241660">
        <w:rPr>
          <w:lang w:val="tt-RU"/>
        </w:rPr>
        <w:t xml:space="preserve">гән тормыш </w:t>
      </w:r>
      <w:r w:rsidR="00241660">
        <w:rPr>
          <w:lang w:val="tt-RU"/>
        </w:rPr>
        <w:t>таләбе</w:t>
      </w:r>
      <w:r w:rsidRPr="00241660">
        <w:rPr>
          <w:lang w:val="tt-RU"/>
        </w:rPr>
        <w:t xml:space="preserve"> ул.</w:t>
      </w:r>
    </w:p>
    <w:p w:rsidR="001B37F6" w:rsidRPr="00241660" w:rsidRDefault="00241660" w:rsidP="001B37F6">
      <w:pPr>
        <w:pStyle w:val="a6"/>
        <w:ind w:firstLine="709"/>
        <w:jc w:val="both"/>
        <w:rPr>
          <w:lang w:val="tt-RU"/>
        </w:rPr>
      </w:pPr>
      <w:r>
        <w:rPr>
          <w:lang w:val="tt-RU"/>
        </w:rPr>
        <w:t>Иҗтимагый аңга</w:t>
      </w:r>
      <w:r w:rsidRPr="00241660">
        <w:rPr>
          <w:lang w:val="tt-RU"/>
        </w:rPr>
        <w:t xml:space="preserve"> җәмгыятьнең һәм һәр кешенең физик культурасы сәламәт яшәү рәвешен формалаштыру һәм гамәлг</w:t>
      </w:r>
      <w:r>
        <w:rPr>
          <w:lang w:val="tt-RU"/>
        </w:rPr>
        <w:t>ә ашыруның төп шарты булып торуы турындагы фикер кереп урнашырга тиеш. У</w:t>
      </w:r>
      <w:r w:rsidRPr="00241660">
        <w:rPr>
          <w:lang w:val="tt-RU"/>
        </w:rPr>
        <w:t>л, үз чиратын</w:t>
      </w:r>
      <w:r>
        <w:rPr>
          <w:lang w:val="tt-RU"/>
        </w:rPr>
        <w:t>да, яхшы кәеф һәм күтәренке күңел</w:t>
      </w:r>
      <w:r w:rsidRPr="00241660">
        <w:rPr>
          <w:lang w:val="tt-RU"/>
        </w:rPr>
        <w:t xml:space="preserve"> нигезе генә түгел, </w:t>
      </w:r>
      <w:r>
        <w:rPr>
          <w:lang w:val="tt-RU"/>
        </w:rPr>
        <w:t xml:space="preserve"> ә бәлки </w:t>
      </w:r>
      <w:r w:rsidRPr="00241660">
        <w:rPr>
          <w:lang w:val="tt-RU"/>
        </w:rPr>
        <w:t>җәмгыятьне савыктыруга, аның күп кенә социал</w:t>
      </w:r>
      <w:r>
        <w:rPr>
          <w:lang w:val="tt-RU"/>
        </w:rPr>
        <w:t>ь проблемаларын хәл итүгә юл да булып тора.</w:t>
      </w:r>
    </w:p>
    <w:p w:rsidR="002C7D70" w:rsidRPr="002C7D70" w:rsidRDefault="002C7D70" w:rsidP="002C7D70">
      <w:pPr>
        <w:pStyle w:val="a6"/>
        <w:ind w:firstLine="709"/>
        <w:jc w:val="both"/>
        <w:rPr>
          <w:rFonts w:eastAsia="Calibri"/>
          <w:lang w:val="tt-RU"/>
        </w:rPr>
      </w:pPr>
      <w:r>
        <w:rPr>
          <w:rFonts w:eastAsia="Calibri"/>
          <w:lang w:val="tt-RU"/>
        </w:rPr>
        <w:t>Ш</w:t>
      </w:r>
      <w:r w:rsidRPr="002C7D70">
        <w:rPr>
          <w:rFonts w:eastAsia="Calibri"/>
          <w:lang w:val="tt-RU"/>
        </w:rPr>
        <w:t>унысын да билгеләп үтәргә кирәк, үз сәламәтлегеңне саклау - һәркемнең турыдан-туры бурычы, ул аны тирә-юньдәгеләргә күчерә алмый.</w:t>
      </w:r>
    </w:p>
    <w:p w:rsidR="001B37F6" w:rsidRPr="00DD4AA7" w:rsidRDefault="002C7D70" w:rsidP="002C7D70">
      <w:pPr>
        <w:pStyle w:val="a6"/>
        <w:ind w:firstLine="709"/>
        <w:jc w:val="both"/>
        <w:rPr>
          <w:rFonts w:eastAsia="Calibri"/>
          <w:lang w:val="tt-RU"/>
        </w:rPr>
      </w:pPr>
      <w:r w:rsidRPr="00DD4AA7">
        <w:rPr>
          <w:rFonts w:eastAsia="Calibri"/>
          <w:lang w:val="tt-RU"/>
        </w:rPr>
        <w:t>Үсеп килүче буынны тәрбияләүдә һәм сәламәт яшәү рәвешен формалаштыруда физик культура һәм спорт, шулай ук яшьләр арасында социаль-тискәре күренешләрне профилактикалау, яшьләргә хокукый һәм психологик-педагогик ярдәм күрсәтү буенча чаралар мөһим роль уйный. Алда санап үтелгән барлык шартлар да физкультура һәм спортны үстерү өлкәсендә килеп туган проблемаларны программа ысуллары белән хәл итү зарурлыгына бәйле.</w:t>
      </w:r>
    </w:p>
    <w:p w:rsidR="002C7D70" w:rsidRPr="002C7D70" w:rsidRDefault="002C7D70" w:rsidP="002C7D70">
      <w:pPr>
        <w:pStyle w:val="a6"/>
        <w:ind w:firstLine="709"/>
        <w:jc w:val="both"/>
        <w:rPr>
          <w:lang w:val="tt-RU"/>
        </w:rPr>
      </w:pPr>
      <w:r w:rsidRPr="00DD4AA7">
        <w:rPr>
          <w:lang w:val="tt-RU"/>
        </w:rPr>
        <w:t xml:space="preserve">Татарстан Республикасы Балык Бистәсе муниципаль районында физик культура һәм спортны үстерү  социаль сәясәтнең өстенлекле юнәлеше булып тора һәм норматив-хокукый яктан ышанычлы нигезләнә. </w:t>
      </w:r>
      <w:r w:rsidRPr="00E67470">
        <w:rPr>
          <w:lang w:val="tt-RU"/>
        </w:rPr>
        <w:t>Физик культура һәм спортны үстерү өчен зур мөмкинлекләр тудырыла.</w:t>
      </w:r>
    </w:p>
    <w:p w:rsidR="002C7D70" w:rsidRPr="00487B79" w:rsidRDefault="002C7D70" w:rsidP="00487B79">
      <w:pPr>
        <w:pStyle w:val="a6"/>
        <w:ind w:firstLine="709"/>
        <w:jc w:val="both"/>
        <w:rPr>
          <w:i/>
          <w:lang w:val="tt-RU"/>
        </w:rPr>
      </w:pPr>
      <w:r w:rsidRPr="002C7D70">
        <w:rPr>
          <w:rFonts w:eastAsia="Calibri"/>
          <w:lang w:val="tt-RU"/>
        </w:rPr>
        <w:lastRenderedPageBreak/>
        <w:t xml:space="preserve">Спорт инфраструктурасын үстерү һәм эзлекле камилләштерү өлкәсендә уңай динамика күзәтелә. </w:t>
      </w:r>
      <w:r w:rsidR="00B47F7D" w:rsidRPr="00B47F7D">
        <w:rPr>
          <w:rFonts w:eastAsia="Calibri"/>
          <w:lang w:val="tt-RU"/>
        </w:rPr>
        <w:t xml:space="preserve">2026 -2030 </w:t>
      </w:r>
      <w:r w:rsidRPr="00487B79">
        <w:rPr>
          <w:rFonts w:eastAsia="Calibri"/>
          <w:lang w:val="tt-RU"/>
        </w:rPr>
        <w:t>елларда район территориясендә 19 универсаль спорт мәйданч</w:t>
      </w:r>
      <w:r w:rsidR="00B96BB9">
        <w:rPr>
          <w:rFonts w:eastAsia="Calibri"/>
          <w:lang w:val="tt-RU"/>
        </w:rPr>
        <w:t xml:space="preserve">ыгы һәм </w:t>
      </w:r>
      <w:r w:rsidRPr="00487B79">
        <w:rPr>
          <w:rFonts w:eastAsia="Calibri"/>
          <w:lang w:val="tt-RU"/>
        </w:rPr>
        <w:t>чишенү бүлмәләре булган 3 пластик хоккей тартмасы файдалануга тапшырылды.</w:t>
      </w:r>
      <w:r w:rsidRPr="00487B79">
        <w:rPr>
          <w:lang w:val="tt-RU"/>
        </w:rPr>
        <w:t xml:space="preserve"> </w:t>
      </w:r>
    </w:p>
    <w:p w:rsidR="001B37F6" w:rsidRPr="002C7D70" w:rsidRDefault="00B47F7D" w:rsidP="001B37F6">
      <w:pPr>
        <w:pStyle w:val="a6"/>
        <w:ind w:firstLine="709"/>
        <w:jc w:val="both"/>
        <w:rPr>
          <w:i/>
          <w:lang w:val="tt-RU"/>
        </w:rPr>
      </w:pPr>
      <w:r w:rsidRPr="00B47F7D">
        <w:rPr>
          <w:lang w:val="tt-RU"/>
        </w:rPr>
        <w:t xml:space="preserve">2026 -2030 </w:t>
      </w:r>
      <w:r w:rsidR="002C7D70">
        <w:rPr>
          <w:lang w:val="tt-RU"/>
        </w:rPr>
        <w:t>елларга ф</w:t>
      </w:r>
      <w:r w:rsidR="002C7D70" w:rsidRPr="002C7D70">
        <w:rPr>
          <w:lang w:val="tt-RU"/>
        </w:rPr>
        <w:t>изик культ</w:t>
      </w:r>
      <w:r w:rsidR="00487B79">
        <w:rPr>
          <w:lang w:val="tt-RU"/>
        </w:rPr>
        <w:t xml:space="preserve">ураны һәм спортны үстерүнең төп максатлары- </w:t>
      </w:r>
      <w:r w:rsidR="002C7D70" w:rsidRPr="002C7D70">
        <w:rPr>
          <w:lang w:val="tt-RU"/>
        </w:rPr>
        <w:t xml:space="preserve"> район халкының сәл</w:t>
      </w:r>
      <w:r w:rsidR="00487B79">
        <w:rPr>
          <w:lang w:val="tt-RU"/>
        </w:rPr>
        <w:t>амәт яшәү рәвешен формалаштыру</w:t>
      </w:r>
      <w:r w:rsidR="002C7D70" w:rsidRPr="002C7D70">
        <w:rPr>
          <w:lang w:val="tt-RU"/>
        </w:rPr>
        <w:t>, физкультура-сәламәтләндерү һәм спорт эшен үстерүдә катнашучы барлык учреждениеләр һәм иҗтимагый оешмалар эшчәнлегенең нәтиҗәлелеген арт</w:t>
      </w:r>
      <w:r w:rsidR="00487B79">
        <w:rPr>
          <w:lang w:val="tt-RU"/>
        </w:rPr>
        <w:t>тыру</w:t>
      </w:r>
      <w:r w:rsidR="002C7D70" w:rsidRPr="002C7D70">
        <w:rPr>
          <w:lang w:val="tt-RU"/>
        </w:rPr>
        <w:t>.</w:t>
      </w:r>
    </w:p>
    <w:p w:rsidR="00487B79" w:rsidRPr="00CF306C" w:rsidRDefault="00487B79" w:rsidP="00487B79">
      <w:pPr>
        <w:pStyle w:val="a6"/>
        <w:ind w:firstLine="709"/>
        <w:jc w:val="both"/>
        <w:rPr>
          <w:u w:val="single"/>
          <w:lang w:val="tt-RU"/>
        </w:rPr>
      </w:pPr>
      <w:r w:rsidRPr="00CF306C">
        <w:rPr>
          <w:u w:val="single"/>
          <w:lang w:val="tt-RU"/>
        </w:rPr>
        <w:t>Әлеге тармакны үстерү бурычлары:</w:t>
      </w:r>
    </w:p>
    <w:p w:rsidR="00487B79" w:rsidRPr="00CF306C" w:rsidRDefault="00487B79" w:rsidP="00487B79">
      <w:pPr>
        <w:pStyle w:val="a6"/>
        <w:ind w:firstLine="709"/>
        <w:jc w:val="both"/>
        <w:rPr>
          <w:lang w:val="tt-RU"/>
        </w:rPr>
      </w:pPr>
      <w:r w:rsidRPr="00CF306C">
        <w:rPr>
          <w:lang w:val="tt-RU"/>
        </w:rPr>
        <w:t>- яшьләр арасында сәламәт яшәү рәвешен һәм  сәламәтлекне ныгыту һәм саклау буенча тиешле күнекмәләр формалаштыру;</w:t>
      </w:r>
    </w:p>
    <w:p w:rsidR="00487B79" w:rsidRPr="00CF306C" w:rsidRDefault="00487B79" w:rsidP="00487B79">
      <w:pPr>
        <w:pStyle w:val="a6"/>
        <w:ind w:firstLine="709"/>
        <w:jc w:val="both"/>
        <w:rPr>
          <w:lang w:val="tt-RU"/>
        </w:rPr>
      </w:pPr>
      <w:r w:rsidRPr="00CF306C">
        <w:rPr>
          <w:lang w:val="tt-RU"/>
        </w:rPr>
        <w:t>- матди-спорт базасын камилләштерү;</w:t>
      </w:r>
    </w:p>
    <w:p w:rsidR="00487B79" w:rsidRPr="00CF306C" w:rsidRDefault="00487B79" w:rsidP="00487B79">
      <w:pPr>
        <w:pStyle w:val="a6"/>
        <w:ind w:firstLine="709"/>
        <w:jc w:val="both"/>
        <w:rPr>
          <w:lang w:val="tt-RU"/>
        </w:rPr>
      </w:pPr>
      <w:r w:rsidRPr="00CF306C">
        <w:rPr>
          <w:lang w:val="tt-RU"/>
        </w:rPr>
        <w:t>- физкультура кадрларының һөнәри осталыгын күтәрү;</w:t>
      </w:r>
    </w:p>
    <w:p w:rsidR="001B37F6" w:rsidRPr="007915D9" w:rsidRDefault="00487B79" w:rsidP="00487B79">
      <w:pPr>
        <w:pStyle w:val="a6"/>
        <w:ind w:firstLine="709"/>
        <w:jc w:val="both"/>
      </w:pPr>
      <w:r>
        <w:t>- физик тәрбия һәм спорт әзерлеге буенча инновацион технологияләр эшләү.</w:t>
      </w:r>
    </w:p>
    <w:p w:rsidR="00487B79" w:rsidRDefault="00487B79" w:rsidP="00487B79">
      <w:pPr>
        <w:pStyle w:val="a6"/>
        <w:ind w:firstLine="709"/>
        <w:jc w:val="both"/>
      </w:pPr>
      <w:r>
        <w:t>Районда физик культура һәм спорт белән шөгыльләнүнең массалылыгын арттыру буенча билгеле эш алып барыла.</w:t>
      </w:r>
    </w:p>
    <w:p w:rsidR="001B37F6" w:rsidRPr="00C002E9" w:rsidRDefault="00163770" w:rsidP="00487B79">
      <w:pPr>
        <w:pStyle w:val="a6"/>
        <w:ind w:firstLine="709"/>
        <w:jc w:val="both"/>
        <w:rPr>
          <w:color w:val="FF0000"/>
        </w:rPr>
      </w:pPr>
      <w:r>
        <w:t>2026</w:t>
      </w:r>
      <w:r w:rsidR="00487B79">
        <w:t xml:space="preserve"> елның 1 гыйнварына Татарстан Республикасы Балык Бистәсе муниципаль районында массакүләм физик культура һәм спорт белән шөгыльләнүчеләр саны </w:t>
      </w:r>
      <w:r w:rsidRPr="00163770">
        <w:t>14996</w:t>
      </w:r>
      <w:r w:rsidR="00487B79">
        <w:t xml:space="preserve"> кеше тәшкил итте, бу район халкының </w:t>
      </w:r>
      <w:r w:rsidRPr="00163770">
        <w:t xml:space="preserve">65,2 </w:t>
      </w:r>
      <w:r w:rsidR="00487B79">
        <w:t>процентын тәшкил итә.</w:t>
      </w:r>
    </w:p>
    <w:p w:rsidR="001B37F6" w:rsidRPr="00734A94" w:rsidRDefault="00FE4A96" w:rsidP="001B37F6">
      <w:pPr>
        <w:pStyle w:val="a6"/>
        <w:ind w:firstLine="709"/>
        <w:jc w:val="both"/>
        <w:rPr>
          <w:lang w:val="tt-RU"/>
        </w:rPr>
      </w:pPr>
      <w:r w:rsidRPr="009333E1">
        <w:rPr>
          <w:lang w:val="tt-RU"/>
        </w:rPr>
        <w:t xml:space="preserve">Сәламәтләндерү һәм спорт-массакүләм эшен оештыру </w:t>
      </w:r>
      <w:r w:rsidR="00163770" w:rsidRPr="00163770">
        <w:rPr>
          <w:lang w:val="tt-RU"/>
        </w:rPr>
        <w:t>4680</w:t>
      </w:r>
      <w:r w:rsidRPr="009333E1">
        <w:rPr>
          <w:lang w:val="tt-RU"/>
        </w:rPr>
        <w:t xml:space="preserve"> кешене үз эченә алган 3 физкультура коллективында алып барыла. </w:t>
      </w:r>
      <w:r w:rsidRPr="00FE4A96">
        <w:t xml:space="preserve">Соңгы елларда Татарстанда төрле милек формасындагы предприятиеләрдә физкультура-спорт эше активлашты. </w:t>
      </w:r>
      <w:r w:rsidR="009333E1">
        <w:rPr>
          <w:lang w:val="tt-RU"/>
        </w:rPr>
        <w:t xml:space="preserve"> Республика күләмендәге т</w:t>
      </w:r>
      <w:r w:rsidR="00205CAF">
        <w:rPr>
          <w:lang w:val="tt-RU"/>
        </w:rPr>
        <w:t xml:space="preserve">өрле </w:t>
      </w:r>
      <w:r w:rsidR="009333E1">
        <w:rPr>
          <w:lang w:val="tt-RU"/>
        </w:rPr>
        <w:t xml:space="preserve"> спорт ярышларының финалларында</w:t>
      </w:r>
      <w:r w:rsidRPr="009333E1">
        <w:rPr>
          <w:lang w:val="tt-RU"/>
        </w:rPr>
        <w:t xml:space="preserve"> ел саен ике меңнән артык хезмәткәр катнаша. </w:t>
      </w:r>
      <w:r w:rsidRPr="00205CAF">
        <w:rPr>
          <w:lang w:val="tt-RU"/>
        </w:rPr>
        <w:t>Физкультура-спорт активлыгын күтәрү, хезмәткә сәләтле халык арасында сәламәт яшәү рәвеше белән кызыксынуны арттыру, физкультура коллективларының санын арттыру республика физкультура-спорт җәмгыятьләре һәм профсоюзларның тармак рескомнары арасында хезмәттәшлек турында</w:t>
      </w:r>
      <w:r w:rsidR="00205CAF" w:rsidRPr="00205CAF">
        <w:rPr>
          <w:lang w:val="tt-RU"/>
        </w:rPr>
        <w:t xml:space="preserve"> озак сроклы килешүләр төз</w:t>
      </w:r>
      <w:r w:rsidR="00205CAF">
        <w:rPr>
          <w:lang w:val="tt-RU"/>
        </w:rPr>
        <w:t>егәннән</w:t>
      </w:r>
      <w:r w:rsidRPr="00205CAF">
        <w:rPr>
          <w:lang w:val="tt-RU"/>
        </w:rPr>
        <w:t xml:space="preserve"> соң мөмкин булды. </w:t>
      </w:r>
      <w:r w:rsidRPr="00DD4AA7">
        <w:rPr>
          <w:lang w:val="tt-RU"/>
        </w:rPr>
        <w:t>Массакүләм физкультура-спорт чаралары уздыру халыкны сәламәт яшәү рәвешенә җәлеп итүнең бер формасы булып тора. Мәсәлән, «Россия чаңгы юллары» Бөтенроссия чаңгы ярышлары һәм «Милләтләр кроссы» Бөтенроссия йөгерү көне кысаларында районда «Татарстан чаңгы юллары» массакүләм чаңгы ярышлары һәм җиңел атлетика узышлары үткәрелә.</w:t>
      </w:r>
      <w:r w:rsidR="00F442DC">
        <w:rPr>
          <w:lang w:val="tt-RU"/>
        </w:rPr>
        <w:t xml:space="preserve"> </w:t>
      </w:r>
      <w:r w:rsidR="00734A94">
        <w:rPr>
          <w:lang w:val="tt-RU"/>
        </w:rPr>
        <w:t>Аларда ел саен 2000гә якын кеше катнаша.</w:t>
      </w:r>
    </w:p>
    <w:p w:rsidR="001B37F6" w:rsidRPr="00BC7372" w:rsidRDefault="00BC7372" w:rsidP="001B37F6">
      <w:pPr>
        <w:pStyle w:val="a6"/>
        <w:ind w:firstLine="709"/>
        <w:jc w:val="both"/>
        <w:rPr>
          <w:rFonts w:eastAsia="Calibri"/>
          <w:lang w:val="tt-RU"/>
        </w:rPr>
      </w:pPr>
      <w:r w:rsidRPr="00BC7372">
        <w:rPr>
          <w:lang w:val="tt-RU"/>
        </w:rPr>
        <w:t>Авыл халкын физик культура һәм спорт белән шөгыльләнүгә җәлеп итү максатыннан республикада ел саен комплекслы</w:t>
      </w:r>
      <w:r>
        <w:rPr>
          <w:lang w:val="tt-RU"/>
        </w:rPr>
        <w:t xml:space="preserve"> «С</w:t>
      </w:r>
      <w:r w:rsidRPr="00BC7372">
        <w:rPr>
          <w:lang w:val="tt-RU"/>
        </w:rPr>
        <w:t>әламәтлек»  чарасы үткәрелә, анда ел саен Татарстан Республикасының Балык Бистәсе муниципаль районында яшәүче 9000гә якын кеше катнаша. Халык арасы</w:t>
      </w:r>
      <w:r>
        <w:rPr>
          <w:lang w:val="tt-RU"/>
        </w:rPr>
        <w:t>нда милли спорт көрәше буенча  ярышлар</w:t>
      </w:r>
      <w:r w:rsidRPr="00BC7372">
        <w:rPr>
          <w:lang w:val="tt-RU"/>
        </w:rPr>
        <w:t xml:space="preserve"> аеруча популяр санала, аларда </w:t>
      </w:r>
      <w:r>
        <w:rPr>
          <w:lang w:val="tt-RU"/>
        </w:rPr>
        <w:t>яшүсмерләр һәм өлкәннәрнең</w:t>
      </w:r>
      <w:r w:rsidRPr="00BC7372">
        <w:rPr>
          <w:lang w:val="tt-RU"/>
        </w:rPr>
        <w:t xml:space="preserve"> район җыелма командалары катнаша.</w:t>
      </w:r>
    </w:p>
    <w:p w:rsidR="001B37F6" w:rsidRPr="00DD4AA7" w:rsidRDefault="00163770" w:rsidP="001B37F6">
      <w:pPr>
        <w:pStyle w:val="a6"/>
        <w:ind w:firstLine="709"/>
        <w:jc w:val="both"/>
        <w:rPr>
          <w:lang w:val="tt-RU"/>
        </w:rPr>
      </w:pPr>
      <w:r>
        <w:rPr>
          <w:rFonts w:eastAsia="Calibri"/>
          <w:lang w:val="tt-RU"/>
        </w:rPr>
        <w:t>«2025</w:t>
      </w:r>
      <w:r w:rsidR="001E5757" w:rsidRPr="001E5757">
        <w:rPr>
          <w:rFonts w:eastAsia="Calibri"/>
          <w:lang w:val="tt-RU"/>
        </w:rPr>
        <w:t xml:space="preserve"> елның 31 декабренә Татарстан Республикасында адаптив физик культура һәм спорт турында мәгълүматлар» 3-АФК еллык статистик хисап күрсәткечләре буенча Татарстан Республикасында</w:t>
      </w:r>
      <w:r w:rsidR="001E5757">
        <w:rPr>
          <w:rFonts w:eastAsia="Calibri"/>
          <w:lang w:val="tt-RU"/>
        </w:rPr>
        <w:t xml:space="preserve"> </w:t>
      </w:r>
      <w:r w:rsidR="001E5757" w:rsidRPr="001E5757">
        <w:rPr>
          <w:rFonts w:eastAsia="Calibri"/>
          <w:lang w:val="tt-RU"/>
        </w:rPr>
        <w:t xml:space="preserve">15,2%  адаптив физик культура һәм спорт белән шөгыльләнә. Физик культура һәм спорт белән шөгыльләнүгә мөмкинлекләре чикләнгән кешеләрне җәлеп итү, аларны социаль адаптацияләү максатыннан район халкы ел саен республика инвалидлар физкультура-спорт җәмгыяте, яшьләр сәясәте, спорт һәм туризм бүлеге тарафыннан оештырылган республика ярышларында катнаша, инвалидлар арасында агитация узышы оештырыла. </w:t>
      </w:r>
      <w:r w:rsidR="001E5757" w:rsidRPr="00DD4AA7">
        <w:rPr>
          <w:rFonts w:eastAsia="Calibri"/>
          <w:lang w:val="tt-RU"/>
        </w:rPr>
        <w:t>Физик мөмкинлекләре чикләнгән затлар арасында ел саен 5 спорт төре буенча ярышлар үткәрелә.</w:t>
      </w:r>
    </w:p>
    <w:p w:rsidR="001B37F6" w:rsidRPr="001E5757" w:rsidRDefault="001E5757" w:rsidP="001B37F6">
      <w:pPr>
        <w:pStyle w:val="a6"/>
        <w:ind w:firstLine="709"/>
        <w:jc w:val="both"/>
        <w:rPr>
          <w:lang w:val="tt-RU"/>
        </w:rPr>
      </w:pPr>
      <w:r w:rsidRPr="001E5757">
        <w:rPr>
          <w:lang w:val="tt-RU"/>
        </w:rPr>
        <w:t>Районда физик культура һәм спорт өлкәсендә Татарстан Республикасы Балык</w:t>
      </w:r>
      <w:r>
        <w:rPr>
          <w:lang w:val="tt-RU"/>
        </w:rPr>
        <w:t xml:space="preserve"> Бистәсе муниципаль районының «С</w:t>
      </w:r>
      <w:r w:rsidRPr="001E5757">
        <w:rPr>
          <w:lang w:val="tt-RU"/>
        </w:rPr>
        <w:t>порт мәктәбе» муниципаль бюджет учреждениесе, Татарстан Республикасы Балык</w:t>
      </w:r>
      <w:r>
        <w:rPr>
          <w:lang w:val="tt-RU"/>
        </w:rPr>
        <w:t xml:space="preserve"> Бистәсе муниципаль районының «Б</w:t>
      </w:r>
      <w:r w:rsidRPr="001E5757">
        <w:rPr>
          <w:lang w:val="tt-RU"/>
        </w:rPr>
        <w:t>алалар сәламәтләндерү белем бирү (профильле) үзәге» муниципаль бюджет өстәмә белем бирү учреждениесе, Татарстан Республикасы Балык Бистәсе муниципаль районының «Дельфин» спорт-сәламәтләндерү комплексы м</w:t>
      </w:r>
      <w:r>
        <w:rPr>
          <w:lang w:val="tt-RU"/>
        </w:rPr>
        <w:t>униципаль бюджет учреждениесе  эшчәнлек</w:t>
      </w:r>
      <w:r w:rsidRPr="001E5757">
        <w:rPr>
          <w:lang w:val="tt-RU"/>
        </w:rPr>
        <w:t xml:space="preserve"> алып бара</w:t>
      </w:r>
      <w:r>
        <w:rPr>
          <w:lang w:val="tt-RU"/>
        </w:rPr>
        <w:t>лар</w:t>
      </w:r>
      <w:r w:rsidRPr="001E5757">
        <w:rPr>
          <w:lang w:val="tt-RU"/>
        </w:rPr>
        <w:t>.</w:t>
      </w:r>
    </w:p>
    <w:p w:rsidR="001B37F6" w:rsidRPr="00251899" w:rsidRDefault="00251899" w:rsidP="001B37F6">
      <w:pPr>
        <w:pStyle w:val="a6"/>
        <w:ind w:firstLine="709"/>
        <w:jc w:val="both"/>
        <w:rPr>
          <w:lang w:val="tt-RU"/>
        </w:rPr>
      </w:pPr>
      <w:r>
        <w:rPr>
          <w:lang w:val="tt-RU"/>
        </w:rPr>
        <w:lastRenderedPageBreak/>
        <w:t>«Спорт мәктәбе» МБУдә</w:t>
      </w:r>
      <w:r w:rsidRPr="00251899">
        <w:rPr>
          <w:lang w:val="tt-RU"/>
        </w:rPr>
        <w:t xml:space="preserve"> спорт белән шөгыльләнүчеләрнең гомуми саны 486 кеше тәшкил и</w:t>
      </w:r>
      <w:r>
        <w:rPr>
          <w:lang w:val="tt-RU"/>
        </w:rPr>
        <w:t xml:space="preserve">тә, </w:t>
      </w:r>
      <w:r w:rsidRPr="00251899">
        <w:rPr>
          <w:lang w:val="tt-RU"/>
        </w:rPr>
        <w:t>“Балаларны сәламәтләндерү- белем бирү ( профильле) үзәге</w:t>
      </w:r>
      <w:r>
        <w:rPr>
          <w:lang w:val="tt-RU"/>
        </w:rPr>
        <w:t>”</w:t>
      </w:r>
      <w:r w:rsidRPr="00251899">
        <w:rPr>
          <w:lang w:val="tt-RU"/>
        </w:rPr>
        <w:t xml:space="preserve"> МБУ линиясе буенча</w:t>
      </w:r>
      <w:r>
        <w:rPr>
          <w:lang w:val="tt-RU"/>
        </w:rPr>
        <w:t>-</w:t>
      </w:r>
      <w:r w:rsidRPr="00251899">
        <w:rPr>
          <w:lang w:val="tt-RU"/>
        </w:rPr>
        <w:t xml:space="preserve"> 493 укучы. «Спорт мәктәбе» МБУ, «“Балаларны сәламәтләндерү- белем бирү ( профильле) үзәге» МББУ тренерлары тарафыннан укыту-күнегү дәресләре «Дельфин» спорт-сәламәтләндерү комплексы һәм </w:t>
      </w:r>
      <w:r>
        <w:rPr>
          <w:lang w:val="tt-RU"/>
        </w:rPr>
        <w:t>«Яшьлек» стадион-стадионының «С</w:t>
      </w:r>
      <w:r w:rsidRPr="00251899">
        <w:rPr>
          <w:lang w:val="tt-RU"/>
        </w:rPr>
        <w:t>порт мәктәбе» МБУ структур бүлекчәсе базасында, шулай ук район җирлекләренең спорт залларында алып барыла.</w:t>
      </w:r>
    </w:p>
    <w:p w:rsidR="001B37F6" w:rsidRPr="00724525" w:rsidRDefault="00724525" w:rsidP="001B37F6">
      <w:pPr>
        <w:pStyle w:val="a6"/>
        <w:ind w:firstLine="709"/>
        <w:jc w:val="both"/>
        <w:rPr>
          <w:lang w:val="tt-RU"/>
        </w:rPr>
      </w:pPr>
      <w:r w:rsidRPr="00724525">
        <w:rPr>
          <w:lang w:val="tt-RU"/>
        </w:rPr>
        <w:t xml:space="preserve">«Дельфин» спорт комплексында 2 йөзү бассейны, фитнес </w:t>
      </w:r>
      <w:r>
        <w:rPr>
          <w:lang w:val="tt-RU"/>
        </w:rPr>
        <w:t>белән шөгыльләнү өчен кече һәм з</w:t>
      </w:r>
      <w:r w:rsidRPr="00724525">
        <w:rPr>
          <w:lang w:val="tt-RU"/>
        </w:rPr>
        <w:t>ур зал, милли көрәш</w:t>
      </w:r>
      <w:r>
        <w:rPr>
          <w:lang w:val="tt-RU"/>
        </w:rPr>
        <w:t>,</w:t>
      </w:r>
      <w:r w:rsidRPr="00724525">
        <w:rPr>
          <w:lang w:val="tt-RU"/>
        </w:rPr>
        <w:t xml:space="preserve"> спортның уен төр</w:t>
      </w:r>
      <w:r>
        <w:rPr>
          <w:lang w:val="tt-RU"/>
        </w:rPr>
        <w:t>ләре белән шөгыльләнү өчен  заллар</w:t>
      </w:r>
      <w:r w:rsidRPr="00724525">
        <w:rPr>
          <w:lang w:val="tt-RU"/>
        </w:rPr>
        <w:t>, сауна, тренажер залы</w:t>
      </w:r>
      <w:r>
        <w:rPr>
          <w:lang w:val="tt-RU"/>
        </w:rPr>
        <w:t>, массаж кабинеты, гидромассаж к</w:t>
      </w:r>
      <w:r w:rsidRPr="00724525">
        <w:rPr>
          <w:lang w:val="tt-RU"/>
        </w:rPr>
        <w:t>абинеты, җылы киенү-чишенү бүлмәләре бар.</w:t>
      </w:r>
    </w:p>
    <w:p w:rsidR="001B37F6" w:rsidRPr="007915D9" w:rsidRDefault="006C5093" w:rsidP="001B37F6">
      <w:pPr>
        <w:pStyle w:val="a6"/>
        <w:ind w:firstLine="709"/>
        <w:jc w:val="both"/>
      </w:pPr>
      <w:r w:rsidRPr="006C5093">
        <w:rPr>
          <w:lang w:val="tt-RU"/>
        </w:rPr>
        <w:t xml:space="preserve">Физик культураны һәм спортны пропагандалау өчен яшьләр сәясәте, спорт һәм туризм бүлеге тарафыннан массакүләм мәгълүмат чараларын агымдагы ярышлар һәм район һәм республика ярышларында иң көчле спортчыларның чыгышлары буенча материаллар белән оператив тәэмин итү системасы эшләнде. Балык Бистәсе муниципаль районының Интернет-сайты даими рәвештә </w:t>
      </w:r>
      <w:r>
        <w:rPr>
          <w:lang w:val="tt-RU"/>
        </w:rPr>
        <w:t xml:space="preserve"> спорт яңалыклар</w:t>
      </w:r>
      <w:r w:rsidRPr="006C5093">
        <w:rPr>
          <w:lang w:val="tt-RU"/>
        </w:rPr>
        <w:t xml:space="preserve">ы белән тулыландырылып тора. </w:t>
      </w:r>
      <w:r w:rsidRPr="006C5093">
        <w:t>Бар</w:t>
      </w:r>
      <w:r>
        <w:t xml:space="preserve">лык спорт чаралары да </w:t>
      </w:r>
      <w:r>
        <w:rPr>
          <w:lang w:val="tt-RU"/>
        </w:rPr>
        <w:t>массакүләм</w:t>
      </w:r>
      <w:r w:rsidRPr="006C5093">
        <w:t xml:space="preserve"> мәгълүмат чараларында, шул исәптән «Авыл офыклары» </w:t>
      </w:r>
      <w:r>
        <w:t>(</w:t>
      </w:r>
      <w:r>
        <w:rPr>
          <w:lang w:val="tt-RU"/>
        </w:rPr>
        <w:t>“</w:t>
      </w:r>
      <w:r w:rsidRPr="006C5093">
        <w:t>Сельские горизонты</w:t>
      </w:r>
      <w:r>
        <w:rPr>
          <w:lang w:val="tt-RU"/>
        </w:rPr>
        <w:t>”)</w:t>
      </w:r>
      <w:r w:rsidRPr="006C5093">
        <w:t xml:space="preserve"> район газетасында яктыртыла.</w:t>
      </w:r>
    </w:p>
    <w:p w:rsidR="001B37F6" w:rsidRPr="006C5093" w:rsidRDefault="006C5093" w:rsidP="001B37F6">
      <w:pPr>
        <w:pStyle w:val="a6"/>
        <w:ind w:firstLine="709"/>
        <w:jc w:val="both"/>
        <w:rPr>
          <w:lang w:val="tt-RU"/>
        </w:rPr>
      </w:pPr>
      <w:r>
        <w:rPr>
          <w:lang w:val="tt-RU"/>
        </w:rPr>
        <w:t>Югарыда б</w:t>
      </w:r>
      <w:r w:rsidRPr="006C5093">
        <w:rPr>
          <w:lang w:val="tt-RU"/>
        </w:rPr>
        <w:t xml:space="preserve">әян ителгәннәрдән чыгып, </w:t>
      </w:r>
      <w:r w:rsidR="00163770">
        <w:rPr>
          <w:lang w:val="tt-RU"/>
        </w:rPr>
        <w:t xml:space="preserve">2026-2030 </w:t>
      </w:r>
      <w:r w:rsidRPr="006C5093">
        <w:rPr>
          <w:lang w:val="tt-RU"/>
        </w:rPr>
        <w:t>елларга Татарстан Республикасы Балык Бистәсе муниципаль районында физик культура һәм спортны үстерүнең төп юнәлешләрен формалаштырырга мөмкин:</w:t>
      </w:r>
    </w:p>
    <w:p w:rsidR="006C5093" w:rsidRPr="00DB66C3" w:rsidRDefault="006C5093" w:rsidP="006C5093">
      <w:pPr>
        <w:pStyle w:val="a6"/>
        <w:ind w:firstLine="709"/>
        <w:jc w:val="both"/>
        <w:rPr>
          <w:lang w:val="tt-RU"/>
        </w:rPr>
      </w:pPr>
      <w:r w:rsidRPr="00DB66C3">
        <w:rPr>
          <w:lang w:val="tt-RU"/>
        </w:rPr>
        <w:t>1. сәламәтлекне саклау һәм ныгыту, сәламәтлек культурасын һәм поте</w:t>
      </w:r>
      <w:r w:rsidR="00DB66C3">
        <w:rPr>
          <w:lang w:val="tt-RU"/>
        </w:rPr>
        <w:t>нциалын арттыру, вакытсыз</w:t>
      </w:r>
      <w:r w:rsidRPr="00DB66C3">
        <w:rPr>
          <w:lang w:val="tt-RU"/>
        </w:rPr>
        <w:t xml:space="preserve"> үлем-китемне кисәтү, Татарстан Республикасы Балык Бистәсе муниципаль районы халкының уртача гомер озынлыгын һәм яшәү сыйфатын арттыру;</w:t>
      </w:r>
    </w:p>
    <w:p w:rsidR="006C5093" w:rsidRPr="00DD4AA7" w:rsidRDefault="006C5093" w:rsidP="006C5093">
      <w:pPr>
        <w:pStyle w:val="a6"/>
        <w:ind w:firstLine="709"/>
        <w:jc w:val="both"/>
        <w:rPr>
          <w:lang w:val="tt-RU"/>
        </w:rPr>
      </w:pPr>
      <w:r w:rsidRPr="00DD4AA7">
        <w:rPr>
          <w:lang w:val="tt-RU"/>
        </w:rPr>
        <w:t>2. халыкның сәламәтлеген ныгыту буенча чараларда катнашуга мотивация тудыру, шәхси белемнәрен һәм сәламәт яшәү рәвеше күнекмәләрен үстерү;</w:t>
      </w:r>
    </w:p>
    <w:p w:rsidR="006C5093" w:rsidRPr="00DD4AA7" w:rsidRDefault="006C5093" w:rsidP="006C5093">
      <w:pPr>
        <w:pStyle w:val="a6"/>
        <w:ind w:firstLine="709"/>
        <w:jc w:val="both"/>
        <w:rPr>
          <w:lang w:val="tt-RU"/>
        </w:rPr>
      </w:pPr>
      <w:r w:rsidRPr="00DD4AA7">
        <w:rPr>
          <w:lang w:val="tt-RU"/>
        </w:rPr>
        <w:t xml:space="preserve">3. районның спорт оешмаларын һәм учреждениеләрен массакүләм физкультура-сәламәтләндерү һәм </w:t>
      </w:r>
      <w:r w:rsidR="00DB66C3" w:rsidRPr="00DD4AA7">
        <w:rPr>
          <w:lang w:val="tt-RU"/>
        </w:rPr>
        <w:t xml:space="preserve">спорт </w:t>
      </w:r>
      <w:r w:rsidR="00DB66C3">
        <w:rPr>
          <w:lang w:val="tt-RU"/>
        </w:rPr>
        <w:t>чараларында</w:t>
      </w:r>
      <w:r w:rsidRPr="00DD4AA7">
        <w:rPr>
          <w:lang w:val="tt-RU"/>
        </w:rPr>
        <w:t xml:space="preserve"> катнашуга һәм уздыруга актив җәлеп итү;</w:t>
      </w:r>
    </w:p>
    <w:p w:rsidR="006C5093" w:rsidRPr="00DD4AA7" w:rsidRDefault="006C5093" w:rsidP="006C5093">
      <w:pPr>
        <w:pStyle w:val="a6"/>
        <w:ind w:firstLine="709"/>
        <w:jc w:val="both"/>
        <w:rPr>
          <w:lang w:val="tt-RU"/>
        </w:rPr>
      </w:pPr>
      <w:r w:rsidRPr="00DD4AA7">
        <w:rPr>
          <w:lang w:val="tt-RU"/>
        </w:rPr>
        <w:t>4. җирле үзидарә органнарына уен мәйданчыклары, хоккей тартмалары, инвентарь белән тәэмин итүдә ярдәм итү;</w:t>
      </w:r>
    </w:p>
    <w:p w:rsidR="001B37F6" w:rsidRPr="00DD4AA7" w:rsidRDefault="006C5093" w:rsidP="006C5093">
      <w:pPr>
        <w:pStyle w:val="a6"/>
        <w:ind w:firstLine="709"/>
        <w:jc w:val="both"/>
        <w:rPr>
          <w:lang w:val="tt-RU"/>
        </w:rPr>
      </w:pPr>
      <w:r w:rsidRPr="00DD4AA7">
        <w:rPr>
          <w:lang w:val="tt-RU"/>
        </w:rPr>
        <w:t>5. мәктәп һәм мәктәпкәчә яшьтәге балаларга физик тәрбия бирүнең сыйфатын күтәрү;</w:t>
      </w:r>
    </w:p>
    <w:p w:rsidR="00DB66C3" w:rsidRPr="00DB66C3" w:rsidRDefault="00DB66C3" w:rsidP="00DB66C3">
      <w:pPr>
        <w:pStyle w:val="a6"/>
        <w:ind w:firstLine="709"/>
        <w:jc w:val="both"/>
        <w:rPr>
          <w:rFonts w:eastAsia="Calibri"/>
          <w:lang w:val="tt-RU"/>
        </w:rPr>
      </w:pPr>
      <w:r w:rsidRPr="00DB66C3">
        <w:rPr>
          <w:rFonts w:eastAsia="Calibri"/>
          <w:lang w:val="tt-RU"/>
        </w:rPr>
        <w:t>6. районда эшләүче яшьләр, хезмәткәрләр һәм</w:t>
      </w:r>
      <w:r>
        <w:rPr>
          <w:rFonts w:eastAsia="Calibri"/>
          <w:lang w:val="tt-RU"/>
        </w:rPr>
        <w:t xml:space="preserve"> тулаем</w:t>
      </w:r>
      <w:r w:rsidRPr="00DB66C3">
        <w:rPr>
          <w:rFonts w:eastAsia="Calibri"/>
          <w:lang w:val="tt-RU"/>
        </w:rPr>
        <w:t xml:space="preserve"> яшьләр арасында спорт-сәламәтләндерү чараларын оештыру һәм үткәрү;</w:t>
      </w:r>
    </w:p>
    <w:p w:rsidR="00DB66C3" w:rsidRPr="00DD4AA7" w:rsidRDefault="00DB66C3" w:rsidP="00DB66C3">
      <w:pPr>
        <w:pStyle w:val="a6"/>
        <w:ind w:firstLine="709"/>
        <w:jc w:val="both"/>
        <w:rPr>
          <w:rFonts w:eastAsia="Calibri"/>
          <w:lang w:val="tt-RU"/>
        </w:rPr>
      </w:pPr>
      <w:r w:rsidRPr="00DD4AA7">
        <w:rPr>
          <w:rFonts w:eastAsia="Calibri"/>
          <w:lang w:val="tt-RU"/>
        </w:rPr>
        <w:t>7. сәламәт яшәү рәвешен формалаштыру һәм социаль-тискәре күренешләрне кисәтү максатларында "Форпост" җәмәгать тәртибен саклау буенча яшьләр берләшмәсе эшчәнлеген тормышка ашыру»;</w:t>
      </w:r>
    </w:p>
    <w:p w:rsidR="00DB66C3" w:rsidRPr="00040A13" w:rsidRDefault="00DB66C3" w:rsidP="00DB66C3">
      <w:pPr>
        <w:pStyle w:val="a6"/>
        <w:ind w:firstLine="709"/>
        <w:jc w:val="both"/>
        <w:rPr>
          <w:rFonts w:eastAsia="Calibri"/>
          <w:lang w:val="tt-RU"/>
        </w:rPr>
      </w:pPr>
      <w:r w:rsidRPr="00DB66C3">
        <w:rPr>
          <w:rFonts w:eastAsia="Calibri"/>
        </w:rPr>
        <w:t xml:space="preserve">8. массакүләм физик культура, спорт һәм туризм үсеше, спорт объектлары төзелеше, спорт инвентаре сатып </w:t>
      </w:r>
      <w:r w:rsidR="00040A13">
        <w:rPr>
          <w:rFonts w:eastAsia="Calibri"/>
        </w:rPr>
        <w:t>алу</w:t>
      </w:r>
      <w:r w:rsidR="00040A13">
        <w:rPr>
          <w:rFonts w:eastAsia="Calibri"/>
          <w:lang w:val="tt-RU"/>
        </w:rPr>
        <w:t>;</w:t>
      </w:r>
    </w:p>
    <w:p w:rsidR="00DB66C3" w:rsidRPr="00DD4AA7" w:rsidRDefault="00DB66C3" w:rsidP="00DB66C3">
      <w:pPr>
        <w:pStyle w:val="a6"/>
        <w:ind w:firstLine="709"/>
        <w:jc w:val="both"/>
        <w:rPr>
          <w:rFonts w:eastAsia="Calibri"/>
          <w:lang w:val="tt-RU"/>
        </w:rPr>
      </w:pPr>
      <w:r w:rsidRPr="00DD4AA7">
        <w:rPr>
          <w:rFonts w:eastAsia="Calibri"/>
          <w:lang w:val="tt-RU"/>
        </w:rPr>
        <w:t>9. физик культура һәм спорт өлкәсенә өстәмә ресурслар, спонсорлык чараларын җәлеп итү өчен шартлар тудыру;</w:t>
      </w:r>
    </w:p>
    <w:p w:rsidR="001B37F6" w:rsidRPr="007915D9" w:rsidRDefault="00DB66C3" w:rsidP="00DB66C3">
      <w:pPr>
        <w:pStyle w:val="a6"/>
        <w:ind w:firstLine="709"/>
        <w:jc w:val="both"/>
        <w:rPr>
          <w:rFonts w:eastAsia="Calibri"/>
        </w:rPr>
      </w:pPr>
      <w:r w:rsidRPr="00DB66C3">
        <w:rPr>
          <w:rFonts w:eastAsia="Calibri"/>
        </w:rPr>
        <w:t>10.«Хезмәткә һәм оборонага әзер» (ГТО) Бөтенроссия физкультура-спорт комплексы нормативларын үтәгән район гражданнарының өлешен арттыру.</w:t>
      </w:r>
    </w:p>
    <w:p w:rsidR="00B90508" w:rsidRPr="008A2AC6" w:rsidRDefault="00B90508" w:rsidP="00B90508">
      <w:pPr>
        <w:pStyle w:val="a6"/>
        <w:ind w:firstLine="709"/>
        <w:jc w:val="both"/>
        <w:rPr>
          <w:u w:val="single"/>
          <w:lang w:val="tt-RU"/>
        </w:rPr>
      </w:pPr>
      <w:r w:rsidRPr="008A2AC6">
        <w:rPr>
          <w:u w:val="single"/>
          <w:lang w:val="tt-RU"/>
        </w:rPr>
        <w:t>Көтелгән нәтиҗәләр:</w:t>
      </w:r>
    </w:p>
    <w:p w:rsidR="00B90508" w:rsidRPr="00B90508" w:rsidRDefault="00163770" w:rsidP="00CA2051">
      <w:pPr>
        <w:pStyle w:val="a6"/>
        <w:ind w:firstLine="709"/>
        <w:jc w:val="both"/>
        <w:rPr>
          <w:lang w:val="tt-RU"/>
        </w:rPr>
      </w:pPr>
      <w:r>
        <w:rPr>
          <w:lang w:val="tt-RU"/>
        </w:rPr>
        <w:t>- 2030</w:t>
      </w:r>
      <w:r w:rsidR="00B90508" w:rsidRPr="00B90508">
        <w:rPr>
          <w:lang w:val="tt-RU"/>
        </w:rPr>
        <w:t xml:space="preserve"> елга спорт инфраструктурасын тәэмин итүнең норматив дәрәҗәсенә туры китереп формалаштыру, бистәдә һәм районда яшәү урыны буе</w:t>
      </w:r>
      <w:r w:rsidR="00040A13">
        <w:rPr>
          <w:lang w:val="tt-RU"/>
        </w:rPr>
        <w:t>нча физкультура эшен оештыру</w:t>
      </w:r>
      <w:r w:rsidR="00B90508" w:rsidRPr="00B90508">
        <w:rPr>
          <w:lang w:val="tt-RU"/>
        </w:rPr>
        <w:t xml:space="preserve">; </w:t>
      </w:r>
    </w:p>
    <w:p w:rsidR="00B90508" w:rsidRPr="00DD4AA7" w:rsidRDefault="00B90508" w:rsidP="00CA2051">
      <w:pPr>
        <w:pStyle w:val="a6"/>
        <w:ind w:firstLine="709"/>
        <w:jc w:val="both"/>
        <w:rPr>
          <w:lang w:val="tt-RU"/>
        </w:rPr>
      </w:pPr>
      <w:r w:rsidRPr="00DD4AA7">
        <w:rPr>
          <w:lang w:val="tt-RU"/>
        </w:rPr>
        <w:t>- район халкының төп өлешен физкультура секцияләренә җәлеп итү;</w:t>
      </w:r>
    </w:p>
    <w:p w:rsidR="00B90508" w:rsidRPr="00DD4AA7" w:rsidRDefault="00B90508" w:rsidP="00CA2051">
      <w:pPr>
        <w:pStyle w:val="a6"/>
        <w:ind w:firstLine="709"/>
        <w:jc w:val="both"/>
        <w:rPr>
          <w:lang w:val="tt-RU"/>
        </w:rPr>
      </w:pPr>
      <w:r w:rsidRPr="00DD4AA7">
        <w:rPr>
          <w:lang w:val="tt-RU"/>
        </w:rPr>
        <w:t xml:space="preserve">- физик культура һәм спорт белән даими шөгыльләнүче халыкның чагыштырма </w:t>
      </w:r>
      <w:r>
        <w:rPr>
          <w:lang w:val="tt-RU"/>
        </w:rPr>
        <w:t>сан</w:t>
      </w:r>
      <w:r w:rsidRPr="00DD4AA7">
        <w:rPr>
          <w:lang w:val="tt-RU"/>
        </w:rPr>
        <w:t>ын арттыру, «Хезмәткә һәм оборонага әзер» (ГТО) Бөтенроссия физкультура-спорт комплексы нормативларын үтәгән район халкының өлешен арттыру.</w:t>
      </w:r>
    </w:p>
    <w:p w:rsidR="001B37F6" w:rsidRPr="00DD4AA7" w:rsidRDefault="00B90508" w:rsidP="00CA2051">
      <w:pPr>
        <w:pStyle w:val="a6"/>
        <w:ind w:firstLine="709"/>
        <w:jc w:val="both"/>
        <w:rPr>
          <w:lang w:val="tt-RU"/>
        </w:rPr>
      </w:pPr>
      <w:r w:rsidRPr="00DD4AA7">
        <w:rPr>
          <w:lang w:val="tt-RU"/>
        </w:rPr>
        <w:t>- физкультура хезмәтләренең иң кирәкле төрләренең үз-үзен т</w:t>
      </w:r>
      <w:r>
        <w:rPr>
          <w:lang w:val="tt-RU"/>
        </w:rPr>
        <w:t>отуга</w:t>
      </w:r>
      <w:r w:rsidR="000C191B">
        <w:rPr>
          <w:lang w:val="tt-RU"/>
        </w:rPr>
        <w:t xml:space="preserve"> (самоокупаемость)</w:t>
      </w:r>
      <w:r w:rsidRPr="00DD4AA7">
        <w:rPr>
          <w:lang w:val="tt-RU"/>
        </w:rPr>
        <w:t xml:space="preserve"> күчүне гамәлгә ашыру.</w:t>
      </w:r>
    </w:p>
    <w:p w:rsidR="001B37F6" w:rsidRPr="00DD4AA7" w:rsidRDefault="001B37F6" w:rsidP="001B37F6">
      <w:pPr>
        <w:pStyle w:val="a6"/>
        <w:jc w:val="both"/>
        <w:rPr>
          <w:rFonts w:eastAsia="Calibri"/>
          <w:color w:val="FF0000"/>
          <w:lang w:val="tt-RU"/>
        </w:rPr>
      </w:pPr>
    </w:p>
    <w:p w:rsidR="008A2AC6" w:rsidRPr="008A2AC6" w:rsidRDefault="008A2AC6" w:rsidP="00F21DD0">
      <w:pPr>
        <w:pStyle w:val="a6"/>
        <w:jc w:val="center"/>
        <w:rPr>
          <w:b/>
        </w:rPr>
      </w:pPr>
      <w:r w:rsidRPr="008A2AC6">
        <w:rPr>
          <w:b/>
        </w:rPr>
        <w:t>II. ПРОГРАММАНЫҢ ТӨП МАКСАТЛАРЫ ҺӘМ БУРЫЧЛАРЫ, ПРОГРАММА</w:t>
      </w:r>
    </w:p>
    <w:p w:rsidR="001B37F6" w:rsidRPr="007915D9" w:rsidRDefault="008A2AC6" w:rsidP="00F21DD0">
      <w:pPr>
        <w:pStyle w:val="a6"/>
        <w:jc w:val="center"/>
        <w:rPr>
          <w:b/>
        </w:rPr>
      </w:pPr>
      <w:r w:rsidRPr="008A2AC6">
        <w:rPr>
          <w:b/>
        </w:rPr>
        <w:t>ЧАРАЛАРЫ, КӨТЕЛГӘН СОҢГЫ НӘТИҖӘЛӘРНЕ ТАСВИРЛАУ, АНЫ ГАМӘЛГӘ АШЫРУ ВАКЫТЫ ҺӘМ ЭТАПЛАРЫ</w:t>
      </w:r>
    </w:p>
    <w:p w:rsidR="001B37F6" w:rsidRPr="007915D9" w:rsidRDefault="001B37F6" w:rsidP="001B37F6">
      <w:pPr>
        <w:pStyle w:val="a6"/>
        <w:jc w:val="both"/>
        <w:rPr>
          <w:color w:val="000000"/>
        </w:rPr>
      </w:pPr>
    </w:p>
    <w:p w:rsidR="009A1485" w:rsidRDefault="009A1485" w:rsidP="009A1485">
      <w:pPr>
        <w:pStyle w:val="a6"/>
        <w:ind w:firstLine="709"/>
        <w:jc w:val="both"/>
      </w:pPr>
      <w:r>
        <w:t>Программаның төп максатлары:</w:t>
      </w:r>
    </w:p>
    <w:p w:rsidR="009A1485" w:rsidRDefault="009A1485" w:rsidP="009A1485">
      <w:pPr>
        <w:pStyle w:val="a6"/>
        <w:ind w:firstLine="709"/>
        <w:jc w:val="both"/>
      </w:pPr>
      <w:r>
        <w:t>1.Физик культура һәм спорт өлкәсендә сәясәтне гамәлгә ашыру.</w:t>
      </w:r>
    </w:p>
    <w:p w:rsidR="009A1485" w:rsidRDefault="009A1485" w:rsidP="009A1485">
      <w:pPr>
        <w:pStyle w:val="a6"/>
        <w:ind w:firstLine="709"/>
        <w:jc w:val="both"/>
      </w:pPr>
      <w:r>
        <w:t>2.Халыкның физик культура һә</w:t>
      </w:r>
      <w:proofErr w:type="gramStart"/>
      <w:r>
        <w:t>м</w:t>
      </w:r>
      <w:proofErr w:type="gramEnd"/>
      <w:r>
        <w:t xml:space="preserve"> спорт белән шөгыльләнүгә булган  ихтыяҗларын канәгатьләндерү һәм  яңаларын формалаштыру.</w:t>
      </w:r>
    </w:p>
    <w:p w:rsidR="001B37F6" w:rsidRPr="007915D9" w:rsidRDefault="009A1485" w:rsidP="009A1485">
      <w:pPr>
        <w:pStyle w:val="a6"/>
        <w:ind w:firstLine="709"/>
        <w:jc w:val="both"/>
      </w:pPr>
      <w:r>
        <w:t>3.Массакүләм спортны популярлаштыру һәм халыкның төрле катламнарын физик культура һәм спорт белән даими шөгыльләнүгә җәлеп итү юлы белән халыкның сәламәтлеген ныгыту өчен шартлар тудыру.</w:t>
      </w:r>
    </w:p>
    <w:p w:rsidR="009A1485" w:rsidRPr="009A1485" w:rsidRDefault="009A1485" w:rsidP="009A1485">
      <w:pPr>
        <w:ind w:firstLine="709"/>
        <w:jc w:val="both"/>
        <w:rPr>
          <w:rFonts w:eastAsia="Calibri"/>
          <w:lang w:val="tt-RU"/>
        </w:rPr>
      </w:pPr>
      <w:r w:rsidRPr="009A1485">
        <w:rPr>
          <w:rFonts w:eastAsia="Calibri"/>
          <w:lang w:val="tt-RU"/>
        </w:rPr>
        <w:t>Әлеге максатларга ирешү өчен түбәндәге бурычларны хәл итү күздә тотыла:</w:t>
      </w:r>
    </w:p>
    <w:p w:rsidR="009A1485" w:rsidRPr="009A1485" w:rsidRDefault="009A1485" w:rsidP="009A1485">
      <w:pPr>
        <w:ind w:firstLine="709"/>
        <w:jc w:val="both"/>
        <w:rPr>
          <w:rFonts w:eastAsia="Calibri"/>
        </w:rPr>
      </w:pPr>
      <w:r>
        <w:rPr>
          <w:rFonts w:eastAsia="Calibri"/>
          <w:lang w:val="tt-RU"/>
        </w:rPr>
        <w:t>-</w:t>
      </w:r>
      <w:r w:rsidRPr="009A1485">
        <w:rPr>
          <w:rFonts w:eastAsia="Calibri"/>
        </w:rPr>
        <w:t>Балык Бистәсе муниципаль районында физик культура һәм спорт үсешенең норматив хокукый базасын камилләштерү;</w:t>
      </w:r>
    </w:p>
    <w:p w:rsidR="009A1485" w:rsidRPr="009A1485" w:rsidRDefault="009A1485" w:rsidP="009A1485">
      <w:pPr>
        <w:ind w:firstLine="709"/>
        <w:jc w:val="both"/>
        <w:rPr>
          <w:rFonts w:eastAsia="Calibri"/>
        </w:rPr>
      </w:pPr>
      <w:r w:rsidRPr="009A1485">
        <w:rPr>
          <w:rFonts w:eastAsia="Calibri"/>
        </w:rPr>
        <w:t>- иҗтимагый физкультура-спорт оешмаларына ярдәм күрсәтү;</w:t>
      </w:r>
    </w:p>
    <w:p w:rsidR="009A1485" w:rsidRPr="009A1485" w:rsidRDefault="009A1485" w:rsidP="009A1485">
      <w:pPr>
        <w:ind w:firstLine="709"/>
        <w:jc w:val="both"/>
        <w:rPr>
          <w:rFonts w:eastAsia="Calibri"/>
        </w:rPr>
      </w:pPr>
      <w:r w:rsidRPr="009A1485">
        <w:rPr>
          <w:rFonts w:eastAsia="Calibri"/>
        </w:rPr>
        <w:t>- физкультура-спорт эшчәнлеген финанс, матди-техник һәм кадрлар белән тәэмин итү механизмнарын камилләштерү;</w:t>
      </w:r>
    </w:p>
    <w:p w:rsidR="001B37F6" w:rsidRPr="007915D9" w:rsidRDefault="009A1485" w:rsidP="009A1485">
      <w:pPr>
        <w:ind w:firstLine="709"/>
        <w:jc w:val="both"/>
        <w:rPr>
          <w:rFonts w:eastAsia="Calibri"/>
        </w:rPr>
      </w:pPr>
      <w:r w:rsidRPr="009A1485">
        <w:rPr>
          <w:rFonts w:eastAsia="Calibri"/>
        </w:rPr>
        <w:t>-заманча спорт-сәламәтләндерү комплекслары, махсуслаш</w:t>
      </w:r>
      <w:r w:rsidR="00521566">
        <w:rPr>
          <w:rFonts w:eastAsia="Calibri"/>
        </w:rPr>
        <w:t>тырылган спорт корылмалары төзү</w:t>
      </w:r>
      <w:r w:rsidRPr="009A1485">
        <w:rPr>
          <w:rFonts w:eastAsia="Calibri"/>
        </w:rPr>
        <w:t>;</w:t>
      </w:r>
    </w:p>
    <w:p w:rsidR="009A1485" w:rsidRPr="009A1485" w:rsidRDefault="009A1485" w:rsidP="009A1485">
      <w:pPr>
        <w:ind w:firstLine="709"/>
        <w:jc w:val="both"/>
        <w:rPr>
          <w:rFonts w:eastAsia="Calibri"/>
        </w:rPr>
      </w:pPr>
      <w:r w:rsidRPr="009A1485">
        <w:rPr>
          <w:rFonts w:eastAsia="Calibri"/>
        </w:rPr>
        <w:t>- физкультура-спорт эшчәнлеген оештыруның яңа формаларын кертү;</w:t>
      </w:r>
    </w:p>
    <w:p w:rsidR="009A1485" w:rsidRPr="009A1485" w:rsidRDefault="009A1485" w:rsidP="009A1485">
      <w:pPr>
        <w:ind w:firstLine="709"/>
        <w:jc w:val="both"/>
        <w:rPr>
          <w:rFonts w:eastAsia="Calibri"/>
        </w:rPr>
      </w:pPr>
      <w:r w:rsidRPr="009A1485">
        <w:rPr>
          <w:rFonts w:eastAsia="Calibri"/>
        </w:rPr>
        <w:t>- югары квалификацияле физкультура һәм спорт белгечләрен әзерләүгә булышлык күрсәтү;</w:t>
      </w:r>
    </w:p>
    <w:p w:rsidR="009A1485" w:rsidRPr="009A1485" w:rsidRDefault="009A1485" w:rsidP="009A1485">
      <w:pPr>
        <w:ind w:firstLine="709"/>
        <w:jc w:val="both"/>
        <w:rPr>
          <w:rFonts w:eastAsia="Calibri"/>
        </w:rPr>
      </w:pPr>
      <w:r w:rsidRPr="009A1485">
        <w:rPr>
          <w:rFonts w:eastAsia="Calibri"/>
        </w:rPr>
        <w:t>- югары класслы спортчылар өчен спорт резервын әзерләү;</w:t>
      </w:r>
    </w:p>
    <w:p w:rsidR="001B37F6" w:rsidRPr="009A1485" w:rsidRDefault="009A1485" w:rsidP="009A1485">
      <w:pPr>
        <w:ind w:firstLine="709"/>
        <w:jc w:val="both"/>
        <w:rPr>
          <w:rFonts w:eastAsia="Calibri"/>
          <w:lang w:val="tt-RU"/>
        </w:rPr>
      </w:pPr>
      <w:r w:rsidRPr="009A1485">
        <w:rPr>
          <w:rFonts w:eastAsia="Calibri"/>
        </w:rPr>
        <w:t>- Балык Бистәсе муниципаль районы халкының</w:t>
      </w:r>
      <w:r>
        <w:rPr>
          <w:rFonts w:eastAsia="Calibri"/>
        </w:rPr>
        <w:t xml:space="preserve"> төрле яшь төркемнәре арасында </w:t>
      </w:r>
      <w:r w:rsidRPr="009A1485">
        <w:rPr>
          <w:rFonts w:eastAsia="Calibri"/>
        </w:rPr>
        <w:t xml:space="preserve"> </w:t>
      </w:r>
      <w:r>
        <w:rPr>
          <w:rFonts w:eastAsia="Calibri"/>
          <w:lang w:val="tt-RU"/>
        </w:rPr>
        <w:t>“</w:t>
      </w:r>
      <w:r w:rsidRPr="009A1485">
        <w:rPr>
          <w:rFonts w:eastAsia="Calibri"/>
        </w:rPr>
        <w:t>Хезмәткә һәм оборонага әзер</w:t>
      </w:r>
      <w:proofErr w:type="gramStart"/>
      <w:r>
        <w:rPr>
          <w:rFonts w:eastAsia="Calibri"/>
          <w:lang w:val="tt-RU"/>
        </w:rPr>
        <w:t>”</w:t>
      </w:r>
      <w:r w:rsidRPr="009A1485">
        <w:rPr>
          <w:rFonts w:eastAsia="Calibri"/>
        </w:rPr>
        <w:t>(</w:t>
      </w:r>
      <w:proofErr w:type="gramEnd"/>
      <w:r w:rsidRPr="009A1485">
        <w:rPr>
          <w:rFonts w:eastAsia="Calibri"/>
        </w:rPr>
        <w:t>ГТО) Бөтенроссия физкультура-спорт комплексын популярлаштыруга һәм гамәлгә кертүгә юнәлдерелгән чараларны оештыру</w:t>
      </w:r>
      <w:r>
        <w:rPr>
          <w:rFonts w:eastAsia="Calibri"/>
        </w:rPr>
        <w:t xml:space="preserve"> һәм уздыру;</w:t>
      </w:r>
    </w:p>
    <w:p w:rsidR="00521566" w:rsidRPr="00521566" w:rsidRDefault="00521566" w:rsidP="00521566">
      <w:pPr>
        <w:pStyle w:val="a6"/>
        <w:ind w:firstLine="709"/>
        <w:jc w:val="both"/>
        <w:rPr>
          <w:lang w:val="tt-RU"/>
        </w:rPr>
      </w:pPr>
      <w:r w:rsidRPr="00521566">
        <w:rPr>
          <w:lang w:val="tt-RU"/>
        </w:rPr>
        <w:t>-физик активлыкны һәм сәламәт яшәү рәвешен системалы пропагандалауны оештыру;</w:t>
      </w:r>
    </w:p>
    <w:p w:rsidR="001B37F6" w:rsidRPr="001E2F36" w:rsidRDefault="00521566" w:rsidP="00521566">
      <w:pPr>
        <w:pStyle w:val="a6"/>
        <w:ind w:firstLine="709"/>
        <w:jc w:val="both"/>
        <w:rPr>
          <w:lang w:val="tt-RU"/>
        </w:rPr>
      </w:pPr>
      <w:r w:rsidRPr="001E2F36">
        <w:rPr>
          <w:lang w:val="tt-RU"/>
        </w:rPr>
        <w:t>-яшәү, уку, хезмәт эшчәнлеге буенча төрле категория халыкка физик культура, спорт белән шөгыльләнү өчен уңайлы шартлар булдыру.</w:t>
      </w:r>
    </w:p>
    <w:p w:rsidR="001B37F6" w:rsidRPr="00521566" w:rsidRDefault="001B37F6" w:rsidP="00521566">
      <w:pPr>
        <w:pStyle w:val="a6"/>
        <w:ind w:firstLine="709"/>
        <w:jc w:val="both"/>
        <w:rPr>
          <w:lang w:val="tt-RU"/>
        </w:rPr>
      </w:pPr>
      <w:r w:rsidRPr="001E2F36">
        <w:rPr>
          <w:lang w:val="tt-RU"/>
        </w:rPr>
        <w:t xml:space="preserve"> </w:t>
      </w:r>
      <w:r w:rsidR="00521566" w:rsidRPr="00521566">
        <w:rPr>
          <w:lang w:val="tt-RU"/>
        </w:rPr>
        <w:t>Әлеге бурычларны хәл итү район халкының сәламәтлеген ныгыту өчен шартлар тудырырга, массакүләм спортны үстерергә һәм популярлаштырырга, районның спорт имиджын республика дәрәҗәсендә алга этәрү максатларында халыкның төрле катламнарын физик культура һәм спорт белән даими шөгыльләнүгә җәлеп итәргә мөмкинлек бирәчәк.</w:t>
      </w:r>
    </w:p>
    <w:p w:rsidR="00521566" w:rsidRDefault="00521566" w:rsidP="00521566">
      <w:pPr>
        <w:ind w:firstLine="709"/>
        <w:jc w:val="both"/>
      </w:pPr>
      <w:r>
        <w:t>Программа чаралары исемлеге аңа кушымтада китерелгән.</w:t>
      </w:r>
    </w:p>
    <w:p w:rsidR="00521566" w:rsidRDefault="00521566" w:rsidP="00521566">
      <w:pPr>
        <w:ind w:firstLine="709"/>
        <w:jc w:val="both"/>
      </w:pPr>
      <w:r>
        <w:t>Аны гамәлгә ашыруның нәтиҗәлелеген мониторинглау өчен түбәндәге индикаторлар кулланылачак:</w:t>
      </w:r>
    </w:p>
    <w:p w:rsidR="00521566" w:rsidRDefault="00521566" w:rsidP="00521566">
      <w:pPr>
        <w:ind w:firstLine="709"/>
        <w:jc w:val="both"/>
      </w:pPr>
      <w:r>
        <w:t>- спорт мәктәпләре саны, берәмлекләр;</w:t>
      </w:r>
    </w:p>
    <w:p w:rsidR="00521566" w:rsidRDefault="00521566" w:rsidP="00521566">
      <w:pPr>
        <w:ind w:firstLine="709"/>
        <w:jc w:val="both"/>
      </w:pPr>
      <w:r>
        <w:t>- спорт мәктәпләрендә шөгыльләнүче балалар һәм яшүсмерләр саны, кеше;</w:t>
      </w:r>
    </w:p>
    <w:p w:rsidR="00521566" w:rsidRDefault="00521566" w:rsidP="00521566">
      <w:pPr>
        <w:ind w:firstLine="709"/>
        <w:jc w:val="both"/>
      </w:pPr>
      <w:r>
        <w:t>- 10 кешегә исәпләнгән спорт корылмалары саны, берәмлек;</w:t>
      </w:r>
    </w:p>
    <w:p w:rsidR="001B37F6" w:rsidRPr="007915D9" w:rsidRDefault="00521566" w:rsidP="00521566">
      <w:pPr>
        <w:ind w:firstLine="709"/>
        <w:jc w:val="both"/>
      </w:pPr>
      <w:r>
        <w:t>- спорт өчен билгеләнгән объектларның бердәм үткәрүчәнлек сәләте, процентларда;</w:t>
      </w:r>
    </w:p>
    <w:p w:rsidR="00D87E94" w:rsidRPr="00D87E94" w:rsidRDefault="00D87E94" w:rsidP="00D87E94">
      <w:pPr>
        <w:ind w:firstLine="709"/>
        <w:jc w:val="both"/>
        <w:rPr>
          <w:rFonts w:eastAsia="Calibri"/>
        </w:rPr>
      </w:pPr>
      <w:r w:rsidRPr="00D87E94">
        <w:rPr>
          <w:rFonts w:eastAsia="Calibri"/>
        </w:rPr>
        <w:t>- физик культура һәм спорт белән даими шөгыльләнүче район халкының чагыштырма саны-процент;</w:t>
      </w:r>
    </w:p>
    <w:p w:rsidR="00D87E94" w:rsidRDefault="00D87E94" w:rsidP="00D87E94">
      <w:pPr>
        <w:ind w:firstLine="709"/>
        <w:jc w:val="both"/>
        <w:rPr>
          <w:rFonts w:eastAsia="Calibri"/>
          <w:lang w:val="tt-RU"/>
        </w:rPr>
      </w:pPr>
      <w:r w:rsidRPr="00D87E94">
        <w:rPr>
          <w:rFonts w:eastAsia="Calibri"/>
        </w:rPr>
        <w:t>- «Хезмәткә һәм оборонага әзер» (ГТО) Бөтенроссия физкультура-спорт комплексы нормативларын тапшыруда катнашкан халыкның гомуми саныннан карата «Хезмәткә һәм оборонага әзер» (ГТО) Бөтенроссия физкультура-спорт комплексы нормативларын үтәгән  гражданнар саны;</w:t>
      </w:r>
    </w:p>
    <w:p w:rsidR="00D87E94" w:rsidRPr="00D87E94" w:rsidRDefault="00D87E94" w:rsidP="00D87E94">
      <w:pPr>
        <w:ind w:firstLine="709"/>
        <w:jc w:val="both"/>
        <w:rPr>
          <w:rFonts w:eastAsia="Calibri"/>
        </w:rPr>
      </w:pPr>
      <w:r w:rsidRPr="00D87E94">
        <w:t xml:space="preserve"> </w:t>
      </w:r>
      <w:r w:rsidRPr="00D87E94">
        <w:rPr>
          <w:rFonts w:eastAsia="Calibri"/>
        </w:rPr>
        <w:t>- физик культура һәм спорт белән даими шөгыльләнүче район халкының чагыштырма саны-процент;</w:t>
      </w:r>
    </w:p>
    <w:p w:rsidR="00D87E94" w:rsidRPr="00D87E94" w:rsidRDefault="00D87E94" w:rsidP="00D87E94">
      <w:pPr>
        <w:ind w:firstLine="709"/>
        <w:jc w:val="both"/>
        <w:rPr>
          <w:rFonts w:eastAsia="Calibri"/>
        </w:rPr>
      </w:pPr>
      <w:r w:rsidRPr="00D87E94">
        <w:rPr>
          <w:rFonts w:eastAsia="Calibri"/>
        </w:rPr>
        <w:t>- физик культура һәм спорт белән даими шөгыльләнүче укучылар һәм студентлар,   барлык укучылар һәм студентларның гомуми санына карата</w:t>
      </w:r>
      <w:proofErr w:type="gramStart"/>
      <w:r w:rsidRPr="00D87E94">
        <w:rPr>
          <w:rFonts w:eastAsia="Calibri"/>
        </w:rPr>
        <w:t xml:space="preserve"> ,</w:t>
      </w:r>
      <w:proofErr w:type="gramEnd"/>
      <w:r w:rsidRPr="00D87E94">
        <w:rPr>
          <w:rFonts w:eastAsia="Calibri"/>
        </w:rPr>
        <w:t xml:space="preserve"> процент.</w:t>
      </w:r>
    </w:p>
    <w:p w:rsidR="001B37F6" w:rsidRPr="007915D9" w:rsidRDefault="00D87E94" w:rsidP="00D87E94">
      <w:pPr>
        <w:ind w:firstLine="709"/>
        <w:jc w:val="both"/>
        <w:rPr>
          <w:rFonts w:eastAsia="Calibri"/>
        </w:rPr>
      </w:pPr>
      <w:r w:rsidRPr="00D87E94">
        <w:rPr>
          <w:rFonts w:eastAsia="Calibri"/>
        </w:rPr>
        <w:t xml:space="preserve">Программа </w:t>
      </w:r>
      <w:r w:rsidR="00163770" w:rsidRPr="00163770">
        <w:rPr>
          <w:rFonts w:eastAsia="Calibri"/>
        </w:rPr>
        <w:t xml:space="preserve">2026 -2030 </w:t>
      </w:r>
      <w:r w:rsidRPr="00D87E94">
        <w:rPr>
          <w:rFonts w:eastAsia="Calibri"/>
        </w:rPr>
        <w:t>еллар дәвамында тормышка ашырылачак.</w:t>
      </w:r>
    </w:p>
    <w:p w:rsidR="001B37F6" w:rsidRPr="007915D9" w:rsidRDefault="001B37F6" w:rsidP="001B37F6">
      <w:pPr>
        <w:pStyle w:val="a6"/>
        <w:jc w:val="both"/>
      </w:pPr>
    </w:p>
    <w:p w:rsidR="001B37F6" w:rsidRPr="007915D9" w:rsidRDefault="00EA0904" w:rsidP="00EA0904">
      <w:pPr>
        <w:pStyle w:val="a6"/>
        <w:rPr>
          <w:b/>
        </w:rPr>
      </w:pPr>
      <w:r w:rsidRPr="00EA0904">
        <w:t xml:space="preserve"> </w:t>
      </w:r>
      <w:r w:rsidRPr="00EA0904">
        <w:rPr>
          <w:b/>
        </w:rPr>
        <w:t>III. ПРОГРАММАНЫ РЕСУРСЛАР БЕЛӘН ТӘЭМИН ИТҮНЕ НИГЕЗЛӘҮ</w:t>
      </w:r>
    </w:p>
    <w:p w:rsidR="001B37F6" w:rsidRPr="007915D9" w:rsidRDefault="001B37F6" w:rsidP="001B37F6">
      <w:pPr>
        <w:pStyle w:val="a6"/>
        <w:jc w:val="both"/>
      </w:pPr>
    </w:p>
    <w:p w:rsidR="00844691" w:rsidRPr="00844691" w:rsidRDefault="00844691" w:rsidP="00844691">
      <w:pPr>
        <w:pStyle w:val="21"/>
        <w:spacing w:after="0" w:line="240" w:lineRule="auto"/>
        <w:ind w:right="-1" w:firstLine="709"/>
        <w:jc w:val="both"/>
        <w:rPr>
          <w:lang w:val="tt-RU"/>
        </w:rPr>
      </w:pPr>
      <w:r w:rsidRPr="00844691">
        <w:rPr>
          <w:lang w:val="tt-RU"/>
        </w:rPr>
        <w:t>Программаны тормышка ашыру өчен, мөмкинлекләрдән чыгып, Татарстан Республикасы бюджеты һәм җирле бюджет акчалары җәлеп ителә, шулай ук авыл һәм шәһәр җирлекләре һәм бюджеттан тыш чыганаклардан акча җәлеп итү күздә тотыла.</w:t>
      </w:r>
    </w:p>
    <w:p w:rsidR="001B37F6" w:rsidRPr="001E2F36" w:rsidRDefault="00844691" w:rsidP="00844691">
      <w:pPr>
        <w:pStyle w:val="21"/>
        <w:spacing w:after="0" w:line="240" w:lineRule="auto"/>
        <w:ind w:right="-1" w:firstLine="709"/>
        <w:jc w:val="both"/>
        <w:rPr>
          <w:lang w:val="tt-RU"/>
        </w:rPr>
      </w:pPr>
      <w:r w:rsidRPr="001E2F36">
        <w:rPr>
          <w:lang w:val="tt-RU"/>
        </w:rPr>
        <w:t xml:space="preserve">Программаны финанслауның гомуми күләме </w:t>
      </w:r>
      <w:r w:rsidR="00163770" w:rsidRPr="00163770">
        <w:rPr>
          <w:lang w:val="tt-RU"/>
        </w:rPr>
        <w:t xml:space="preserve">5553,0 </w:t>
      </w:r>
      <w:r w:rsidRPr="001E2F36">
        <w:rPr>
          <w:lang w:val="tt-RU"/>
        </w:rPr>
        <w:t xml:space="preserve">мең сум тәшкил итә, шул исәптән җирле бюджет </w:t>
      </w:r>
      <w:r>
        <w:rPr>
          <w:lang w:val="tt-RU"/>
        </w:rPr>
        <w:t>средстволар</w:t>
      </w:r>
      <w:r w:rsidRPr="001E2F36">
        <w:rPr>
          <w:lang w:val="tt-RU"/>
        </w:rPr>
        <w:t xml:space="preserve">ы </w:t>
      </w:r>
      <w:r w:rsidR="00163770" w:rsidRPr="00163770">
        <w:rPr>
          <w:lang w:val="tt-RU"/>
        </w:rPr>
        <w:t xml:space="preserve">5553,0 </w:t>
      </w:r>
      <w:r w:rsidRPr="001E2F36">
        <w:rPr>
          <w:lang w:val="tt-RU"/>
        </w:rPr>
        <w:t>мең сум.</w:t>
      </w:r>
    </w:p>
    <w:p w:rsidR="001B37F6" w:rsidRPr="001E2F36" w:rsidRDefault="001B37F6" w:rsidP="001B37F6">
      <w:pPr>
        <w:autoSpaceDE w:val="0"/>
        <w:autoSpaceDN w:val="0"/>
        <w:adjustRightInd w:val="0"/>
        <w:ind w:firstLine="709"/>
        <w:jc w:val="right"/>
        <w:rPr>
          <w:lang w:val="tt-RU"/>
        </w:rPr>
      </w:pPr>
    </w:p>
    <w:p w:rsidR="001B37F6" w:rsidRPr="007915D9" w:rsidRDefault="009F3046" w:rsidP="001B37F6">
      <w:pPr>
        <w:autoSpaceDE w:val="0"/>
        <w:autoSpaceDN w:val="0"/>
        <w:adjustRightInd w:val="0"/>
        <w:ind w:firstLine="709"/>
        <w:jc w:val="right"/>
      </w:pPr>
      <w:r>
        <w:t>(</w:t>
      </w:r>
      <w:r>
        <w:rPr>
          <w:lang w:val="tt-RU"/>
        </w:rPr>
        <w:t>мең</w:t>
      </w:r>
      <w:r>
        <w:t>. </w:t>
      </w:r>
      <w:r>
        <w:rPr>
          <w:lang w:val="tt-RU"/>
        </w:rPr>
        <w:t>сум</w:t>
      </w:r>
      <w:r w:rsidR="001B37F6" w:rsidRPr="007915D9">
        <w:t>)</w:t>
      </w:r>
    </w:p>
    <w:tbl>
      <w:tblPr>
        <w:tblpPr w:leftFromText="180" w:rightFromText="18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3827"/>
      </w:tblGrid>
      <w:tr w:rsidR="001B37F6" w:rsidRPr="007915D9" w:rsidTr="00EC790A">
        <w:trPr>
          <w:trHeight w:val="698"/>
        </w:trPr>
        <w:tc>
          <w:tcPr>
            <w:tcW w:w="1696" w:type="dxa"/>
            <w:tcBorders>
              <w:top w:val="single" w:sz="4" w:space="0" w:color="auto"/>
              <w:left w:val="single" w:sz="4" w:space="0" w:color="auto"/>
              <w:bottom w:val="single" w:sz="4" w:space="0" w:color="auto"/>
              <w:right w:val="single" w:sz="4" w:space="0" w:color="auto"/>
            </w:tcBorders>
          </w:tcPr>
          <w:p w:rsidR="001B37F6" w:rsidRPr="009F3046" w:rsidRDefault="009F3046" w:rsidP="009F3046">
            <w:pPr>
              <w:autoSpaceDE w:val="0"/>
              <w:autoSpaceDN w:val="0"/>
              <w:adjustRightInd w:val="0"/>
              <w:ind w:firstLine="709"/>
              <w:rPr>
                <w:lang w:val="tt-RU"/>
              </w:rPr>
            </w:pPr>
            <w:r>
              <w:rPr>
                <w:lang w:val="tt-RU"/>
              </w:rPr>
              <w:t>Ел</w:t>
            </w:r>
          </w:p>
        </w:tc>
        <w:tc>
          <w:tcPr>
            <w:tcW w:w="3827" w:type="dxa"/>
            <w:tcBorders>
              <w:top w:val="single" w:sz="4" w:space="0" w:color="auto"/>
              <w:left w:val="single" w:sz="4" w:space="0" w:color="auto"/>
              <w:bottom w:val="single" w:sz="4" w:space="0" w:color="auto"/>
              <w:right w:val="single" w:sz="4" w:space="0" w:color="auto"/>
            </w:tcBorders>
          </w:tcPr>
          <w:p w:rsidR="001B37F6" w:rsidRPr="007915D9" w:rsidRDefault="009F3046" w:rsidP="009F3046">
            <w:pPr>
              <w:autoSpaceDE w:val="0"/>
              <w:autoSpaceDN w:val="0"/>
              <w:adjustRightInd w:val="0"/>
              <w:ind w:firstLine="709"/>
              <w:jc w:val="center"/>
            </w:pPr>
            <w:r w:rsidRPr="009F3046">
              <w:rPr>
                <w:lang w:val="tt-RU"/>
              </w:rPr>
              <w:t>Балык Бистәсе</w:t>
            </w:r>
            <w:r w:rsidRPr="009F3046">
              <w:t xml:space="preserve"> муниципаль район</w:t>
            </w:r>
            <w:r w:rsidRPr="009F3046">
              <w:rPr>
                <w:lang w:val="tt-RU"/>
              </w:rPr>
              <w:t>ының җирле бюджеты средстволары</w:t>
            </w:r>
            <w:r w:rsidRPr="009F3046">
              <w:t xml:space="preserve"> (</w:t>
            </w:r>
            <w:r w:rsidRPr="009F3046">
              <w:rPr>
                <w:lang w:val="tt-RU"/>
              </w:rPr>
              <w:t>Җ</w:t>
            </w:r>
            <w:r w:rsidRPr="009F3046">
              <w:t xml:space="preserve">Б) </w:t>
            </w:r>
          </w:p>
        </w:tc>
      </w:tr>
      <w:tr w:rsidR="00163770" w:rsidRPr="007915D9" w:rsidTr="00EC790A">
        <w:trPr>
          <w:trHeight w:val="221"/>
        </w:trPr>
        <w:tc>
          <w:tcPr>
            <w:tcW w:w="1696"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autoSpaceDE w:val="0"/>
              <w:autoSpaceDN w:val="0"/>
              <w:adjustRightInd w:val="0"/>
              <w:ind w:firstLine="709"/>
              <w:jc w:val="center"/>
            </w:pPr>
            <w:r>
              <w:t>2026</w:t>
            </w:r>
          </w:p>
        </w:tc>
        <w:tc>
          <w:tcPr>
            <w:tcW w:w="3827"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tabs>
                <w:tab w:val="left" w:pos="3780"/>
              </w:tabs>
              <w:ind w:firstLine="709"/>
              <w:jc w:val="center"/>
            </w:pPr>
            <w:r>
              <w:t>1069,0</w:t>
            </w:r>
          </w:p>
        </w:tc>
      </w:tr>
      <w:tr w:rsidR="00163770" w:rsidRPr="007915D9" w:rsidTr="00EC790A">
        <w:tc>
          <w:tcPr>
            <w:tcW w:w="1696"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autoSpaceDE w:val="0"/>
              <w:autoSpaceDN w:val="0"/>
              <w:adjustRightInd w:val="0"/>
              <w:ind w:firstLine="709"/>
              <w:jc w:val="center"/>
            </w:pPr>
            <w:r>
              <w:t>2027</w:t>
            </w:r>
          </w:p>
        </w:tc>
        <w:tc>
          <w:tcPr>
            <w:tcW w:w="3827"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tabs>
                <w:tab w:val="left" w:pos="3780"/>
              </w:tabs>
              <w:ind w:firstLine="709"/>
              <w:jc w:val="center"/>
            </w:pPr>
            <w:r>
              <w:t>1054,0</w:t>
            </w:r>
          </w:p>
        </w:tc>
      </w:tr>
      <w:tr w:rsidR="00163770" w:rsidRPr="007915D9" w:rsidTr="00EC790A">
        <w:tc>
          <w:tcPr>
            <w:tcW w:w="1696"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autoSpaceDE w:val="0"/>
              <w:autoSpaceDN w:val="0"/>
              <w:adjustRightInd w:val="0"/>
              <w:ind w:firstLine="709"/>
              <w:jc w:val="center"/>
            </w:pPr>
            <w:r>
              <w:t>2028</w:t>
            </w:r>
          </w:p>
        </w:tc>
        <w:tc>
          <w:tcPr>
            <w:tcW w:w="3827"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tabs>
                <w:tab w:val="left" w:pos="3780"/>
              </w:tabs>
              <w:ind w:firstLine="709"/>
              <w:jc w:val="center"/>
            </w:pPr>
            <w:r>
              <w:t>1096,0</w:t>
            </w:r>
          </w:p>
        </w:tc>
      </w:tr>
      <w:tr w:rsidR="00163770" w:rsidRPr="007915D9" w:rsidTr="00EC790A">
        <w:tc>
          <w:tcPr>
            <w:tcW w:w="1696"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autoSpaceDE w:val="0"/>
              <w:autoSpaceDN w:val="0"/>
              <w:adjustRightInd w:val="0"/>
              <w:ind w:firstLine="709"/>
              <w:jc w:val="center"/>
            </w:pPr>
            <w:r>
              <w:t>2029</w:t>
            </w:r>
          </w:p>
        </w:tc>
        <w:tc>
          <w:tcPr>
            <w:tcW w:w="3827"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tabs>
                <w:tab w:val="left" w:pos="3780"/>
              </w:tabs>
              <w:ind w:firstLine="709"/>
              <w:jc w:val="center"/>
            </w:pPr>
            <w:r>
              <w:t>1142,0</w:t>
            </w:r>
          </w:p>
        </w:tc>
      </w:tr>
      <w:tr w:rsidR="00163770" w:rsidRPr="007915D9" w:rsidTr="00EC790A">
        <w:tc>
          <w:tcPr>
            <w:tcW w:w="1696"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autoSpaceDE w:val="0"/>
              <w:autoSpaceDN w:val="0"/>
              <w:adjustRightInd w:val="0"/>
              <w:ind w:firstLine="709"/>
              <w:jc w:val="center"/>
            </w:pPr>
            <w:r>
              <w:t>2030</w:t>
            </w:r>
          </w:p>
        </w:tc>
        <w:tc>
          <w:tcPr>
            <w:tcW w:w="3827"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tabs>
                <w:tab w:val="left" w:pos="3780"/>
              </w:tabs>
              <w:ind w:firstLine="709"/>
              <w:jc w:val="center"/>
            </w:pPr>
            <w:r>
              <w:t>1192,0</w:t>
            </w:r>
          </w:p>
        </w:tc>
      </w:tr>
      <w:tr w:rsidR="00163770" w:rsidRPr="007915D9" w:rsidTr="00EC790A">
        <w:tc>
          <w:tcPr>
            <w:tcW w:w="1696"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autoSpaceDE w:val="0"/>
              <w:autoSpaceDN w:val="0"/>
              <w:adjustRightInd w:val="0"/>
            </w:pPr>
            <w:r>
              <w:t>Барлыгы</w:t>
            </w:r>
            <w:r w:rsidRPr="007915D9">
              <w:t>:</w:t>
            </w:r>
          </w:p>
        </w:tc>
        <w:tc>
          <w:tcPr>
            <w:tcW w:w="3827" w:type="dxa"/>
            <w:tcBorders>
              <w:top w:val="single" w:sz="4" w:space="0" w:color="auto"/>
              <w:left w:val="single" w:sz="4" w:space="0" w:color="auto"/>
              <w:bottom w:val="single" w:sz="4" w:space="0" w:color="auto"/>
              <w:right w:val="single" w:sz="4" w:space="0" w:color="auto"/>
            </w:tcBorders>
          </w:tcPr>
          <w:p w:rsidR="00163770" w:rsidRPr="007915D9" w:rsidRDefault="00163770" w:rsidP="00163770">
            <w:pPr>
              <w:autoSpaceDE w:val="0"/>
              <w:autoSpaceDN w:val="0"/>
              <w:adjustRightInd w:val="0"/>
              <w:ind w:firstLine="709"/>
              <w:jc w:val="center"/>
            </w:pPr>
            <w:r>
              <w:t>5553,0</w:t>
            </w:r>
            <w:r w:rsidRPr="007915D9">
              <w:t xml:space="preserve"> </w:t>
            </w:r>
          </w:p>
        </w:tc>
      </w:tr>
    </w:tbl>
    <w:p w:rsidR="001B37F6" w:rsidRPr="007915D9" w:rsidRDefault="001B37F6" w:rsidP="001B37F6">
      <w:pPr>
        <w:autoSpaceDE w:val="0"/>
        <w:autoSpaceDN w:val="0"/>
        <w:adjustRightInd w:val="0"/>
        <w:ind w:firstLine="709"/>
        <w:jc w:val="both"/>
      </w:pPr>
    </w:p>
    <w:p w:rsidR="001B37F6" w:rsidRPr="007915D9" w:rsidRDefault="001B37F6" w:rsidP="001B37F6">
      <w:pPr>
        <w:pStyle w:val="ConsPlusNormal"/>
        <w:ind w:firstLine="709"/>
        <w:jc w:val="both"/>
        <w:rPr>
          <w:rFonts w:ascii="Times New Roman" w:hAnsi="Times New Roman" w:cs="Times New Roman"/>
          <w:sz w:val="24"/>
          <w:szCs w:val="24"/>
        </w:rPr>
      </w:pPr>
    </w:p>
    <w:p w:rsidR="001B37F6" w:rsidRPr="007915D9" w:rsidRDefault="001B37F6" w:rsidP="001B37F6">
      <w:pPr>
        <w:pStyle w:val="ConsPlusNormal"/>
        <w:ind w:firstLine="709"/>
        <w:jc w:val="both"/>
        <w:rPr>
          <w:rFonts w:ascii="Times New Roman" w:hAnsi="Times New Roman" w:cs="Times New Roman"/>
          <w:sz w:val="24"/>
          <w:szCs w:val="24"/>
        </w:rPr>
      </w:pPr>
    </w:p>
    <w:p w:rsidR="001B37F6" w:rsidRPr="007915D9" w:rsidRDefault="001B37F6" w:rsidP="001B37F6">
      <w:pPr>
        <w:pStyle w:val="ConsPlusNormal"/>
        <w:ind w:firstLine="709"/>
        <w:jc w:val="both"/>
        <w:rPr>
          <w:rFonts w:ascii="Times New Roman" w:hAnsi="Times New Roman" w:cs="Times New Roman"/>
          <w:sz w:val="24"/>
          <w:szCs w:val="24"/>
        </w:rPr>
      </w:pPr>
    </w:p>
    <w:p w:rsidR="001B37F6" w:rsidRPr="007915D9" w:rsidRDefault="001B37F6" w:rsidP="001B37F6">
      <w:pPr>
        <w:pStyle w:val="ConsPlusNormal"/>
        <w:ind w:firstLine="709"/>
        <w:jc w:val="both"/>
        <w:rPr>
          <w:rFonts w:ascii="Times New Roman" w:hAnsi="Times New Roman" w:cs="Times New Roman"/>
          <w:sz w:val="24"/>
          <w:szCs w:val="24"/>
        </w:rPr>
      </w:pPr>
    </w:p>
    <w:p w:rsidR="001B37F6" w:rsidRPr="007915D9" w:rsidRDefault="001B37F6" w:rsidP="001B37F6">
      <w:pPr>
        <w:pStyle w:val="ConsPlusNormal"/>
        <w:ind w:firstLine="709"/>
        <w:jc w:val="both"/>
        <w:rPr>
          <w:rFonts w:ascii="Times New Roman" w:hAnsi="Times New Roman" w:cs="Times New Roman"/>
          <w:sz w:val="24"/>
          <w:szCs w:val="24"/>
        </w:rPr>
      </w:pPr>
    </w:p>
    <w:p w:rsidR="00844691" w:rsidRDefault="00844691" w:rsidP="00844691">
      <w:pPr>
        <w:keepNext/>
        <w:ind w:firstLine="709"/>
        <w:jc w:val="both"/>
        <w:rPr>
          <w:lang w:val="tt-RU"/>
        </w:rPr>
      </w:pPr>
    </w:p>
    <w:p w:rsidR="00844691" w:rsidRDefault="00844691" w:rsidP="00844691">
      <w:pPr>
        <w:keepNext/>
        <w:ind w:firstLine="709"/>
        <w:jc w:val="both"/>
        <w:rPr>
          <w:lang w:val="tt-RU"/>
        </w:rPr>
      </w:pPr>
    </w:p>
    <w:p w:rsidR="00844691" w:rsidRDefault="00844691" w:rsidP="00844691">
      <w:pPr>
        <w:keepNext/>
        <w:ind w:firstLine="709"/>
        <w:jc w:val="both"/>
        <w:rPr>
          <w:lang w:val="tt-RU"/>
        </w:rPr>
      </w:pPr>
    </w:p>
    <w:p w:rsidR="00844691" w:rsidRDefault="00844691" w:rsidP="00844691">
      <w:pPr>
        <w:keepNext/>
        <w:ind w:firstLine="709"/>
        <w:jc w:val="both"/>
        <w:rPr>
          <w:lang w:val="tt-RU"/>
        </w:rPr>
      </w:pPr>
    </w:p>
    <w:p w:rsidR="00844691" w:rsidRPr="00844691" w:rsidRDefault="00844691" w:rsidP="00844691">
      <w:pPr>
        <w:keepNext/>
        <w:ind w:firstLine="709"/>
        <w:jc w:val="both"/>
        <w:rPr>
          <w:lang w:val="tt-RU"/>
        </w:rPr>
      </w:pPr>
      <w:r w:rsidRPr="00844691">
        <w:rPr>
          <w:lang w:val="tt-RU"/>
        </w:rPr>
        <w:t xml:space="preserve"> Искәрмә: финанслау күләме фаразланган характерда һәм җирле бюджет мөмкинлекләрен исәпкә алып, ел саен төзәтмәләр кертергә тиеш.</w:t>
      </w:r>
    </w:p>
    <w:p w:rsidR="00844691" w:rsidRPr="001E2F36" w:rsidRDefault="00844691" w:rsidP="00844691">
      <w:pPr>
        <w:autoSpaceDE w:val="0"/>
        <w:autoSpaceDN w:val="0"/>
        <w:adjustRightInd w:val="0"/>
        <w:ind w:firstLine="709"/>
        <w:jc w:val="both"/>
        <w:rPr>
          <w:lang w:val="tt-RU"/>
        </w:rPr>
      </w:pPr>
      <w:r w:rsidRPr="001E2F36">
        <w:rPr>
          <w:lang w:val="tt-RU"/>
        </w:rPr>
        <w:t>Программа чараларын гамәлгә ашыру өчен чараларны башкаручыларның төп эшчәнлеген финанслауга бүлеп бирелә торган җирле бюджет акчаларыннан файдалану күздә тотыла.</w:t>
      </w:r>
    </w:p>
    <w:p w:rsidR="00C60CD4" w:rsidRDefault="00844691" w:rsidP="00C60CD4">
      <w:pPr>
        <w:autoSpaceDE w:val="0"/>
        <w:autoSpaceDN w:val="0"/>
        <w:adjustRightInd w:val="0"/>
        <w:ind w:firstLine="709"/>
        <w:jc w:val="both"/>
        <w:rPr>
          <w:lang w:val="tt-RU"/>
        </w:rPr>
      </w:pPr>
      <w:r w:rsidRPr="001E2F36">
        <w:rPr>
          <w:lang w:val="tt-RU"/>
        </w:rPr>
        <w:t>Программаны финанслау күләме фаразланган характерда һәм тиешле елга җирле бюджет проектын формалаштырганда билгеләнгән тәртиптә ел саен аныкланырга тиеш.</w:t>
      </w:r>
    </w:p>
    <w:p w:rsidR="00C60CD4" w:rsidRDefault="00C60CD4" w:rsidP="00C60CD4">
      <w:pPr>
        <w:autoSpaceDE w:val="0"/>
        <w:autoSpaceDN w:val="0"/>
        <w:adjustRightInd w:val="0"/>
        <w:ind w:firstLine="709"/>
        <w:jc w:val="both"/>
        <w:rPr>
          <w:lang w:val="tt-RU"/>
        </w:rPr>
      </w:pPr>
    </w:p>
    <w:p w:rsidR="001B37F6" w:rsidRPr="00CF306C" w:rsidRDefault="00C60CD4" w:rsidP="00C60CD4">
      <w:pPr>
        <w:autoSpaceDE w:val="0"/>
        <w:autoSpaceDN w:val="0"/>
        <w:adjustRightInd w:val="0"/>
        <w:ind w:firstLine="709"/>
        <w:jc w:val="both"/>
        <w:rPr>
          <w:lang w:val="tt-RU"/>
        </w:rPr>
      </w:pPr>
      <w:r w:rsidRPr="001E2F36">
        <w:rPr>
          <w:lang w:val="tt-RU"/>
        </w:rPr>
        <w:t xml:space="preserve"> </w:t>
      </w:r>
      <w:r w:rsidRPr="00CF306C">
        <w:rPr>
          <w:b/>
          <w:lang w:val="tt-RU"/>
        </w:rPr>
        <w:t>IV. ПРОГРАММАНЫ ТОРМЫШКА АШЫРУ МЕХАНИЗМЫ</w:t>
      </w:r>
    </w:p>
    <w:p w:rsidR="001B37F6" w:rsidRPr="00CF306C" w:rsidRDefault="001B37F6" w:rsidP="001B37F6">
      <w:pPr>
        <w:pStyle w:val="a6"/>
        <w:ind w:firstLine="709"/>
        <w:jc w:val="both"/>
        <w:rPr>
          <w:lang w:val="tt-RU"/>
        </w:rPr>
      </w:pPr>
    </w:p>
    <w:p w:rsidR="001B37F6" w:rsidRPr="00CF306C" w:rsidRDefault="00BE722D" w:rsidP="001B37F6">
      <w:pPr>
        <w:pStyle w:val="a6"/>
        <w:ind w:firstLine="709"/>
        <w:jc w:val="both"/>
        <w:rPr>
          <w:lang w:val="tt-RU"/>
        </w:rPr>
      </w:pPr>
      <w:r w:rsidRPr="00CF306C">
        <w:rPr>
          <w:lang w:val="tt-RU"/>
        </w:rPr>
        <w:t>Программада катнашучыларның эшчәнлеген тормышка ашыру һәм координацияләү өчен җаваплы булып «Татарстан Республикасы Балык Бистәсе муниципаль районы Башкарма комитетының яшьләр сәясәте һәм спорт бүлеге " МКУ тора, ул «Татарстан Республикасы Балык Бистәсе муниципаль районы Башкарма комитетының мәгариф бүлеге» МКУ</w:t>
      </w:r>
      <w:r>
        <w:rPr>
          <w:lang w:val="tt-RU"/>
        </w:rPr>
        <w:t>,</w:t>
      </w:r>
      <w:r w:rsidRPr="00CF306C">
        <w:rPr>
          <w:lang w:val="tt-RU"/>
        </w:rPr>
        <w:t xml:space="preserve"> район учреждениеләре, оешмалары, предприятиеләре һәм җирлекләре җитәкчеләре белән берлектә:</w:t>
      </w:r>
      <w:r w:rsidR="001B37F6" w:rsidRPr="00CF306C">
        <w:rPr>
          <w:lang w:val="tt-RU"/>
        </w:rPr>
        <w:t xml:space="preserve"> </w:t>
      </w:r>
    </w:p>
    <w:p w:rsidR="001B37F6" w:rsidRPr="00CF306C" w:rsidRDefault="00937E11" w:rsidP="001B37F6">
      <w:pPr>
        <w:pStyle w:val="a6"/>
        <w:ind w:firstLine="709"/>
        <w:jc w:val="both"/>
        <w:rPr>
          <w:lang w:val="tt-RU"/>
        </w:rPr>
      </w:pPr>
      <w:r w:rsidRPr="00CF306C">
        <w:rPr>
          <w:lang w:val="tt-RU"/>
        </w:rPr>
        <w:t>- программа чаралары исемлеген, аларны тормышка ашыру чыгымнарын, шулай ук Программаны тормышка ашыру механизмын аныклау буенча билгеләнгән тәртиптә тәкъдимнәр әзерли;</w:t>
      </w:r>
    </w:p>
    <w:p w:rsidR="001B37F6" w:rsidRPr="007915D9" w:rsidRDefault="00937E11" w:rsidP="001B37F6">
      <w:pPr>
        <w:pStyle w:val="a6"/>
        <w:ind w:firstLine="709"/>
        <w:jc w:val="both"/>
      </w:pPr>
      <w:r w:rsidRPr="00CF306C">
        <w:rPr>
          <w:lang w:val="tt-RU"/>
        </w:rPr>
        <w:t xml:space="preserve"> </w:t>
      </w:r>
      <w:r w:rsidRPr="00937E11">
        <w:t>- максатчан индикаторлар исемлеген һәм аларны квартал саен бүлүне аныклый;</w:t>
      </w:r>
    </w:p>
    <w:p w:rsidR="00937E11" w:rsidRDefault="00B053D9" w:rsidP="001B37F6">
      <w:pPr>
        <w:pStyle w:val="a6"/>
        <w:ind w:firstLine="709"/>
        <w:jc w:val="both"/>
        <w:rPr>
          <w:lang w:val="tt-RU"/>
        </w:rPr>
      </w:pPr>
      <w:r>
        <w:rPr>
          <w:color w:val="000000"/>
          <w:lang w:val="tt-RU"/>
        </w:rPr>
        <w:t xml:space="preserve"> </w:t>
      </w:r>
      <w:r w:rsidR="00937E11" w:rsidRPr="00937E11">
        <w:rPr>
          <w:color w:val="000000"/>
          <w:lang w:val="tt-RU"/>
        </w:rPr>
        <w:t>-квартал саен, хисап кварталыннан соң килүче айның 25 числосына кадәр программаны тормышка ашыруның барышы турында хисап әзерли һәм аны Татарстан Республикасы Балык Бистәсе муниципаль районы Башкарма комитетының территориаль үсеш бүлегенә, Татарстан Республикасы Балык Бистәсе муниципаль районы Финанс-бюджет палатасына тапшыра.</w:t>
      </w:r>
      <w:r w:rsidR="00937E11" w:rsidRPr="00EF15E6">
        <w:rPr>
          <w:lang w:val="tt-RU"/>
        </w:rPr>
        <w:t xml:space="preserve"> </w:t>
      </w:r>
    </w:p>
    <w:p w:rsidR="001B37F6" w:rsidRPr="00937E11" w:rsidRDefault="00937E11" w:rsidP="001B37F6">
      <w:pPr>
        <w:pStyle w:val="a6"/>
        <w:ind w:firstLine="709"/>
        <w:jc w:val="both"/>
        <w:rPr>
          <w:lang w:val="tt-RU"/>
        </w:rPr>
      </w:pPr>
      <w:r w:rsidRPr="00937E11">
        <w:rPr>
          <w:color w:val="000000"/>
          <w:lang w:val="tt-RU"/>
        </w:rPr>
        <w:t>Хисап мәгълүматын җыю һәм агрегацияләү өчен</w:t>
      </w:r>
      <w:r>
        <w:rPr>
          <w:color w:val="000000"/>
          <w:lang w:val="tt-RU"/>
        </w:rPr>
        <w:t xml:space="preserve"> җаваплылк</w:t>
      </w:r>
      <w:r w:rsidRPr="00937E11">
        <w:rPr>
          <w:color w:val="000000"/>
          <w:lang w:val="tt-RU"/>
        </w:rPr>
        <w:t xml:space="preserve"> «Татарстан Республикасы Балык Бистәсе муниципаль районы Башкарма комитетының яшьләр сәяс</w:t>
      </w:r>
      <w:r>
        <w:rPr>
          <w:color w:val="000000"/>
          <w:lang w:val="tt-RU"/>
        </w:rPr>
        <w:t>әте һәм спорт бүлеге» МКУга йөкләнә</w:t>
      </w:r>
      <w:r w:rsidRPr="00937E11">
        <w:rPr>
          <w:color w:val="000000"/>
          <w:lang w:val="tt-RU"/>
        </w:rPr>
        <w:t>.</w:t>
      </w:r>
    </w:p>
    <w:p w:rsidR="001B37F6" w:rsidRPr="00937E11" w:rsidRDefault="001B37F6" w:rsidP="001B37F6">
      <w:pPr>
        <w:pStyle w:val="a6"/>
        <w:jc w:val="center"/>
        <w:rPr>
          <w:lang w:val="tt-RU"/>
        </w:rPr>
      </w:pPr>
    </w:p>
    <w:p w:rsidR="001B37F6" w:rsidRPr="00594208" w:rsidRDefault="001B37F6" w:rsidP="001B37F6">
      <w:pPr>
        <w:pStyle w:val="a6"/>
        <w:jc w:val="center"/>
        <w:rPr>
          <w:b/>
          <w:lang w:val="tt-RU"/>
        </w:rPr>
      </w:pPr>
      <w:r w:rsidRPr="001E2F36">
        <w:rPr>
          <w:b/>
          <w:lang w:val="tt-RU"/>
        </w:rPr>
        <w:t xml:space="preserve"> </w:t>
      </w:r>
      <w:r w:rsidR="00594208" w:rsidRPr="001E2F36">
        <w:rPr>
          <w:b/>
          <w:lang w:val="tt-RU"/>
        </w:rPr>
        <w:t xml:space="preserve">V. </w:t>
      </w:r>
      <w:r w:rsidR="00594208">
        <w:rPr>
          <w:b/>
          <w:lang w:val="tt-RU"/>
        </w:rPr>
        <w:t>ПРОГРАММАНЫҢ СОЦИАЛЬ НӘТИҖӘЛЕЛЕГЕН БӘЯЛӘҮ</w:t>
      </w:r>
      <w:r w:rsidR="00594208" w:rsidRPr="001E2F36">
        <w:rPr>
          <w:b/>
          <w:lang w:val="tt-RU"/>
        </w:rPr>
        <w:t xml:space="preserve"> </w:t>
      </w:r>
    </w:p>
    <w:p w:rsidR="001B37F6" w:rsidRPr="001E2F36" w:rsidRDefault="001B37F6" w:rsidP="001B37F6">
      <w:pPr>
        <w:widowControl w:val="0"/>
        <w:autoSpaceDE w:val="0"/>
        <w:autoSpaceDN w:val="0"/>
        <w:jc w:val="both"/>
        <w:rPr>
          <w:rFonts w:ascii="Calibri" w:hAnsi="Calibri" w:cs="Calibri"/>
          <w:lang w:val="tt-RU"/>
        </w:rPr>
      </w:pPr>
    </w:p>
    <w:p w:rsidR="006A0505" w:rsidRPr="006A0505" w:rsidRDefault="006A0505" w:rsidP="006A0505">
      <w:pPr>
        <w:pStyle w:val="a6"/>
        <w:ind w:firstLine="709"/>
        <w:jc w:val="both"/>
        <w:rPr>
          <w:lang w:val="tt-RU"/>
        </w:rPr>
      </w:pPr>
      <w:r w:rsidRPr="006A0505">
        <w:rPr>
          <w:lang w:val="tt-RU"/>
        </w:rPr>
        <w:t>Программаны гамәлгә ашырудан социаль нәтиҗәлелеккә</w:t>
      </w:r>
      <w:r>
        <w:rPr>
          <w:lang w:val="tt-RU"/>
        </w:rPr>
        <w:t xml:space="preserve"> түбәндәгеләр хисабына</w:t>
      </w:r>
      <w:r w:rsidRPr="006A0505">
        <w:rPr>
          <w:lang w:val="tt-RU"/>
        </w:rPr>
        <w:t xml:space="preserve"> </w:t>
      </w:r>
      <w:r w:rsidRPr="006A0505">
        <w:rPr>
          <w:lang w:val="tt-RU"/>
        </w:rPr>
        <w:lastRenderedPageBreak/>
        <w:t>ирешеләчәк:</w:t>
      </w:r>
    </w:p>
    <w:p w:rsidR="006A0505" w:rsidRPr="001E2F36" w:rsidRDefault="006A0505" w:rsidP="006A0505">
      <w:pPr>
        <w:pStyle w:val="a6"/>
        <w:ind w:firstLine="709"/>
        <w:jc w:val="both"/>
        <w:rPr>
          <w:lang w:val="tt-RU"/>
        </w:rPr>
      </w:pPr>
      <w:r w:rsidRPr="001E2F36">
        <w:rPr>
          <w:lang w:val="tt-RU"/>
        </w:rPr>
        <w:t>район халкының физик культура һәм спорт белән шөгыльләнү дәрәҗәсен күтәрү;</w:t>
      </w:r>
    </w:p>
    <w:p w:rsidR="006A0505" w:rsidRPr="001E2F36" w:rsidRDefault="006A0505" w:rsidP="006A0505">
      <w:pPr>
        <w:pStyle w:val="a6"/>
        <w:ind w:firstLine="709"/>
        <w:jc w:val="both"/>
        <w:rPr>
          <w:lang w:val="tt-RU"/>
        </w:rPr>
      </w:pPr>
      <w:r w:rsidRPr="001E2F36">
        <w:rPr>
          <w:lang w:val="tt-RU"/>
        </w:rPr>
        <w:t>район спортчылары</w:t>
      </w:r>
      <w:r>
        <w:rPr>
          <w:lang w:val="tt-RU"/>
        </w:rPr>
        <w:t xml:space="preserve">ның </w:t>
      </w:r>
      <w:r w:rsidRPr="001E2F36">
        <w:rPr>
          <w:lang w:val="tt-RU"/>
        </w:rPr>
        <w:t xml:space="preserve"> республика, бөтенроссия һәм халыкара ярышларда ирешкән нәтиҗәләрнең үсеше;</w:t>
      </w:r>
    </w:p>
    <w:p w:rsidR="006A0505" w:rsidRPr="001E2F36" w:rsidRDefault="006A0505" w:rsidP="006A0505">
      <w:pPr>
        <w:pStyle w:val="a6"/>
        <w:ind w:firstLine="709"/>
        <w:jc w:val="both"/>
        <w:rPr>
          <w:lang w:val="tt-RU"/>
        </w:rPr>
      </w:pPr>
      <w:r w:rsidRPr="001E2F36">
        <w:rPr>
          <w:lang w:val="tt-RU"/>
        </w:rPr>
        <w:t>халыкның төрле төркемнәре арасында авырулар санының кимүе;</w:t>
      </w:r>
    </w:p>
    <w:p w:rsidR="006A0505" w:rsidRPr="001E2F36" w:rsidRDefault="006A0505" w:rsidP="006A0505">
      <w:pPr>
        <w:pStyle w:val="a6"/>
        <w:ind w:firstLine="709"/>
        <w:jc w:val="both"/>
        <w:rPr>
          <w:lang w:val="tt-RU"/>
        </w:rPr>
      </w:pPr>
      <w:r w:rsidRPr="001E2F36">
        <w:rPr>
          <w:lang w:val="tt-RU"/>
        </w:rPr>
        <w:t>хәрби хезмәткә чакырылуга кадәрге һәм хәрби хезмәткә чакырылу яшендәге егетләрнең физик әзерлекләрен яхшырту;</w:t>
      </w:r>
    </w:p>
    <w:p w:rsidR="006A0505" w:rsidRPr="00021A6B" w:rsidRDefault="006A0505" w:rsidP="006A0505">
      <w:pPr>
        <w:pStyle w:val="a6"/>
        <w:ind w:firstLine="709"/>
        <w:jc w:val="both"/>
        <w:rPr>
          <w:lang w:val="tt-RU"/>
        </w:rPr>
      </w:pPr>
      <w:r w:rsidRPr="00021A6B">
        <w:rPr>
          <w:lang w:val="tt-RU"/>
        </w:rPr>
        <w:t>оештырылмаган төркем балаларны һәм яшьләрне спорт белән даими шөгыльләнүгә җәлеп итү;</w:t>
      </w:r>
    </w:p>
    <w:p w:rsidR="001B37F6" w:rsidRPr="00021A6B" w:rsidRDefault="006A0505" w:rsidP="006A0505">
      <w:pPr>
        <w:pStyle w:val="a6"/>
        <w:ind w:firstLine="709"/>
        <w:jc w:val="both"/>
        <w:rPr>
          <w:lang w:val="tt-RU"/>
        </w:rPr>
      </w:pPr>
      <w:r w:rsidRPr="00021A6B">
        <w:rPr>
          <w:lang w:val="tt-RU"/>
        </w:rPr>
        <w:t>физкультура-спорт хезмәтләренең, шул исәптән түләүле хезмәтләрнең үтемлелеген, төрлелеген һәм сыйфатын арттыру;</w:t>
      </w:r>
    </w:p>
    <w:p w:rsidR="006A0505" w:rsidRPr="00BF2C8F" w:rsidRDefault="006A0505" w:rsidP="001A42B7">
      <w:pPr>
        <w:pStyle w:val="a6"/>
        <w:ind w:firstLine="709"/>
        <w:jc w:val="both"/>
        <w:rPr>
          <w:lang w:val="tt-RU"/>
        </w:rPr>
      </w:pPr>
      <w:r w:rsidRPr="00BF2C8F">
        <w:rPr>
          <w:lang w:val="tt-RU"/>
        </w:rPr>
        <w:t xml:space="preserve"> мөмкинлекләре чикләнгән кешеләрне физик тернәкләндерү һәм социаль адаптацияләү өчен мөмкинлекләрне киңәйтү;</w:t>
      </w:r>
    </w:p>
    <w:p w:rsidR="006A0505" w:rsidRPr="00BF2C8F" w:rsidRDefault="00BF2C8F" w:rsidP="006A0505">
      <w:pPr>
        <w:pStyle w:val="a6"/>
        <w:ind w:firstLine="709"/>
        <w:jc w:val="both"/>
        <w:rPr>
          <w:lang w:val="tt-RU"/>
        </w:rPr>
      </w:pPr>
      <w:r>
        <w:rPr>
          <w:lang w:val="tt-RU"/>
        </w:rPr>
        <w:t>район халкының</w:t>
      </w:r>
      <w:r w:rsidR="006A0505" w:rsidRPr="00BF2C8F">
        <w:rPr>
          <w:lang w:val="tt-RU"/>
        </w:rPr>
        <w:t xml:space="preserve"> сәл</w:t>
      </w:r>
      <w:r w:rsidRPr="00BF2C8F">
        <w:rPr>
          <w:lang w:val="tt-RU"/>
        </w:rPr>
        <w:t xml:space="preserve">амәтләндерүнең актив </w:t>
      </w:r>
      <w:r>
        <w:rPr>
          <w:lang w:val="tt-RU"/>
        </w:rPr>
        <w:t>формаларына</w:t>
      </w:r>
      <w:r w:rsidR="006A0505" w:rsidRPr="00BF2C8F">
        <w:rPr>
          <w:lang w:val="tt-RU"/>
        </w:rPr>
        <w:t xml:space="preserve"> булган ихтыяҗларын канәгатьләндерү.</w:t>
      </w:r>
    </w:p>
    <w:p w:rsidR="006A0505" w:rsidRPr="006A0505" w:rsidRDefault="006A0505" w:rsidP="006A0505">
      <w:pPr>
        <w:pStyle w:val="a6"/>
        <w:ind w:firstLine="709"/>
        <w:jc w:val="both"/>
        <w:rPr>
          <w:lang w:val="tt-RU"/>
        </w:rPr>
      </w:pPr>
      <w:r w:rsidRPr="00BF2C8F">
        <w:rPr>
          <w:lang w:val="tt-RU"/>
        </w:rPr>
        <w:t>Программаны тормышка ашыру өчен икътисади нәтиҗәлелек</w:t>
      </w:r>
      <w:r w:rsidR="00BF2C8F">
        <w:rPr>
          <w:lang w:val="tt-RU"/>
        </w:rPr>
        <w:t xml:space="preserve"> түбәндәгеләргә</w:t>
      </w:r>
      <w:r w:rsidRPr="00BF2C8F">
        <w:rPr>
          <w:lang w:val="tt-RU"/>
        </w:rPr>
        <w:t xml:space="preserve"> нигезләнгән:</w:t>
      </w:r>
    </w:p>
    <w:p w:rsidR="006A0505" w:rsidRPr="00BF2C8F" w:rsidRDefault="00BF2C8F" w:rsidP="006A0505">
      <w:pPr>
        <w:pStyle w:val="a6"/>
        <w:ind w:firstLine="709"/>
        <w:jc w:val="both"/>
        <w:rPr>
          <w:lang w:val="tt-RU"/>
        </w:rPr>
      </w:pPr>
      <w:r w:rsidRPr="00BF2C8F">
        <w:rPr>
          <w:lang w:val="tt-RU"/>
        </w:rPr>
        <w:t>халык</w:t>
      </w:r>
      <w:r>
        <w:rPr>
          <w:lang w:val="tt-RU"/>
        </w:rPr>
        <w:t>ның авырулары</w:t>
      </w:r>
      <w:r w:rsidR="006A0505" w:rsidRPr="00BF2C8F">
        <w:rPr>
          <w:lang w:val="tt-RU"/>
        </w:rPr>
        <w:t xml:space="preserve"> кимү һәм гомер озынлыгын арттыру нәтиҗәсе буларак</w:t>
      </w:r>
      <w:r w:rsidRPr="00BF2C8F">
        <w:rPr>
          <w:lang w:val="tt-RU"/>
        </w:rPr>
        <w:t xml:space="preserve"> хезмәт җитеш</w:t>
      </w:r>
      <w:r>
        <w:rPr>
          <w:lang w:val="tt-RU"/>
        </w:rPr>
        <w:t>терүчәнлеген арттыру</w:t>
      </w:r>
      <w:r w:rsidR="006A0505" w:rsidRPr="00BF2C8F">
        <w:rPr>
          <w:lang w:val="tt-RU"/>
        </w:rPr>
        <w:t>;</w:t>
      </w:r>
    </w:p>
    <w:p w:rsidR="006A0505" w:rsidRPr="001E2F36" w:rsidRDefault="006A0505" w:rsidP="006A0505">
      <w:pPr>
        <w:pStyle w:val="a6"/>
        <w:ind w:firstLine="709"/>
        <w:jc w:val="both"/>
        <w:rPr>
          <w:lang w:val="tt-RU"/>
        </w:rPr>
      </w:pPr>
      <w:r w:rsidRPr="001E2F36">
        <w:rPr>
          <w:lang w:val="tt-RU"/>
        </w:rPr>
        <w:t>физик культура һәм спорт өлкәсендә белем бирү кластеры булдыру хисабына бюджет акчаларын тотуның нәтиҗәлелеген арттыру;</w:t>
      </w:r>
    </w:p>
    <w:p w:rsidR="006A0505" w:rsidRPr="001E2F36" w:rsidRDefault="006A0505" w:rsidP="006A0505">
      <w:pPr>
        <w:pStyle w:val="a6"/>
        <w:ind w:firstLine="709"/>
        <w:jc w:val="both"/>
        <w:rPr>
          <w:lang w:val="tt-RU"/>
        </w:rPr>
      </w:pPr>
      <w:r w:rsidRPr="001E2F36">
        <w:rPr>
          <w:lang w:val="tt-RU"/>
        </w:rPr>
        <w:t>эре бөтенроссия һәм республика ярышлары уздыру өчен Балык Бистәсе муниципаль районының инвестицион җәлеп итүчәнлеген арттыру;</w:t>
      </w:r>
    </w:p>
    <w:p w:rsidR="001B37F6" w:rsidRPr="001E2F36" w:rsidRDefault="00BF2C8F" w:rsidP="006A0505">
      <w:pPr>
        <w:pStyle w:val="a6"/>
        <w:ind w:firstLine="709"/>
        <w:jc w:val="both"/>
        <w:rPr>
          <w:lang w:val="tt-RU"/>
        </w:rPr>
      </w:pPr>
      <w:r w:rsidRPr="001E2F36">
        <w:rPr>
          <w:lang w:val="tt-RU"/>
        </w:rPr>
        <w:t>физкультура хезмәт</w:t>
      </w:r>
      <w:r>
        <w:rPr>
          <w:lang w:val="tt-RU"/>
        </w:rPr>
        <w:t>е күрсәтүнең</w:t>
      </w:r>
      <w:r w:rsidRPr="001E2F36">
        <w:rPr>
          <w:lang w:val="tt-RU"/>
        </w:rPr>
        <w:t xml:space="preserve"> иң кирәкле төрләрен</w:t>
      </w:r>
      <w:r>
        <w:rPr>
          <w:lang w:val="tt-RU"/>
        </w:rPr>
        <w:t xml:space="preserve"> финанс яктан</w:t>
      </w:r>
      <w:r w:rsidRPr="001E2F36">
        <w:rPr>
          <w:lang w:val="tt-RU"/>
        </w:rPr>
        <w:t xml:space="preserve"> үз-үзен т</w:t>
      </w:r>
      <w:r>
        <w:rPr>
          <w:lang w:val="tt-RU"/>
        </w:rPr>
        <w:t>отуга</w:t>
      </w:r>
      <w:r w:rsidR="006A0505" w:rsidRPr="001E2F36">
        <w:rPr>
          <w:lang w:val="tt-RU"/>
        </w:rPr>
        <w:t xml:space="preserve"> күчү.</w:t>
      </w:r>
    </w:p>
    <w:p w:rsidR="001B37F6" w:rsidRPr="001E2F36" w:rsidRDefault="001B37F6" w:rsidP="001B37F6">
      <w:pPr>
        <w:pStyle w:val="a6"/>
        <w:ind w:firstLine="709"/>
        <w:jc w:val="both"/>
        <w:rPr>
          <w:lang w:val="tt-RU"/>
        </w:rPr>
      </w:pPr>
    </w:p>
    <w:p w:rsidR="001B37F6" w:rsidRPr="001E2F36" w:rsidRDefault="001B37F6" w:rsidP="001B37F6">
      <w:pPr>
        <w:pStyle w:val="ConsPlusTitle"/>
        <w:ind w:right="-1"/>
        <w:jc w:val="both"/>
        <w:rPr>
          <w:b w:val="0"/>
          <w:bCs w:val="0"/>
          <w:snapToGrid w:val="0"/>
          <w:lang w:val="tt-RU"/>
        </w:rPr>
      </w:pPr>
    </w:p>
    <w:p w:rsidR="001B37F6" w:rsidRPr="001E2F36" w:rsidRDefault="001B37F6" w:rsidP="001B37F6">
      <w:pPr>
        <w:pStyle w:val="ConsPlusTitle"/>
        <w:ind w:right="-1"/>
        <w:jc w:val="both"/>
        <w:rPr>
          <w:b w:val="0"/>
          <w:bCs w:val="0"/>
          <w:snapToGrid w:val="0"/>
          <w:lang w:val="tt-RU"/>
        </w:rPr>
      </w:pPr>
    </w:p>
    <w:p w:rsidR="001B37F6" w:rsidRPr="001E2F36" w:rsidRDefault="001B37F6" w:rsidP="001B37F6">
      <w:pPr>
        <w:pStyle w:val="ConsPlusTitle"/>
        <w:ind w:right="-1"/>
        <w:jc w:val="both"/>
        <w:rPr>
          <w:b w:val="0"/>
          <w:bCs w:val="0"/>
          <w:snapToGrid w:val="0"/>
          <w:lang w:val="tt-RU"/>
        </w:rPr>
      </w:pPr>
    </w:p>
    <w:p w:rsidR="001B37F6" w:rsidRPr="001E2F36" w:rsidRDefault="001B37F6" w:rsidP="001B37F6">
      <w:pPr>
        <w:pStyle w:val="ConsPlusTitle"/>
        <w:ind w:right="-1"/>
        <w:jc w:val="both"/>
        <w:rPr>
          <w:b w:val="0"/>
          <w:bCs w:val="0"/>
          <w:snapToGrid w:val="0"/>
          <w:lang w:val="tt-RU"/>
        </w:rPr>
      </w:pPr>
    </w:p>
    <w:p w:rsidR="001B37F6" w:rsidRPr="001E2F36" w:rsidRDefault="001B37F6" w:rsidP="001B37F6">
      <w:pPr>
        <w:pStyle w:val="ConsPlusTitle"/>
        <w:ind w:right="-1"/>
        <w:jc w:val="both"/>
        <w:rPr>
          <w:b w:val="0"/>
          <w:bCs w:val="0"/>
          <w:snapToGrid w:val="0"/>
          <w:lang w:val="tt-RU"/>
        </w:rPr>
        <w:sectPr w:rsidR="001B37F6" w:rsidRPr="001E2F36" w:rsidSect="00EC790A">
          <w:pgSz w:w="11906" w:h="16838"/>
          <w:pgMar w:top="1134" w:right="1134" w:bottom="1134" w:left="1134" w:header="709" w:footer="709" w:gutter="0"/>
          <w:cols w:space="708"/>
          <w:docGrid w:linePitch="360"/>
        </w:sectPr>
      </w:pPr>
    </w:p>
    <w:p w:rsidR="001B37F6" w:rsidRPr="001E2F36" w:rsidRDefault="001E2F36" w:rsidP="001E2F36">
      <w:pPr>
        <w:widowControl w:val="0"/>
        <w:autoSpaceDE w:val="0"/>
        <w:autoSpaceDN w:val="0"/>
        <w:ind w:left="11057"/>
        <w:jc w:val="both"/>
        <w:rPr>
          <w:rFonts w:eastAsia="Calibri"/>
          <w:lang w:val="tt-RU"/>
        </w:rPr>
      </w:pPr>
      <w:r>
        <w:rPr>
          <w:rFonts w:eastAsia="Calibri"/>
          <w:lang w:val="tt-RU"/>
        </w:rPr>
        <w:lastRenderedPageBreak/>
        <w:t xml:space="preserve"> “</w:t>
      </w:r>
      <w:r w:rsidR="0058385F">
        <w:rPr>
          <w:rFonts w:eastAsia="Calibri"/>
        </w:rPr>
        <w:t>2026-2030</w:t>
      </w:r>
      <w:r w:rsidRPr="001E2F36">
        <w:rPr>
          <w:rFonts w:eastAsia="Calibri"/>
        </w:rPr>
        <w:t xml:space="preserve"> елларга Татарстан Республикасы Балык Бистәсе муниципаль районында </w:t>
      </w:r>
      <w:r>
        <w:rPr>
          <w:rFonts w:eastAsia="Calibri"/>
        </w:rPr>
        <w:t>физик культура</w:t>
      </w:r>
      <w:r>
        <w:rPr>
          <w:rFonts w:eastAsia="Calibri"/>
          <w:lang w:val="tt-RU"/>
        </w:rPr>
        <w:t xml:space="preserve"> һәм спорты</w:t>
      </w:r>
      <w:r w:rsidRPr="001E2F36">
        <w:rPr>
          <w:rFonts w:eastAsia="Calibri"/>
        </w:rPr>
        <w:t xml:space="preserve"> </w:t>
      </w:r>
      <w:r>
        <w:rPr>
          <w:rFonts w:eastAsia="Calibri"/>
        </w:rPr>
        <w:t xml:space="preserve"> үстер</w:t>
      </w:r>
      <w:r>
        <w:rPr>
          <w:rFonts w:eastAsia="Calibri"/>
          <w:lang w:val="tt-RU"/>
        </w:rPr>
        <w:t xml:space="preserve">ү” </w:t>
      </w:r>
      <w:r>
        <w:rPr>
          <w:rFonts w:eastAsia="Calibri"/>
        </w:rPr>
        <w:t>муниципаль программасы</w:t>
      </w:r>
      <w:r>
        <w:rPr>
          <w:rFonts w:eastAsia="Calibri"/>
          <w:lang w:val="tt-RU"/>
        </w:rPr>
        <w:t>на кушымта</w:t>
      </w:r>
    </w:p>
    <w:p w:rsidR="001B37F6" w:rsidRPr="007915D9" w:rsidRDefault="001B37F6" w:rsidP="001B37F6">
      <w:pPr>
        <w:widowControl w:val="0"/>
        <w:autoSpaceDE w:val="0"/>
        <w:autoSpaceDN w:val="0"/>
        <w:jc w:val="right"/>
        <w:rPr>
          <w:rFonts w:eastAsia="Calibri"/>
        </w:rPr>
      </w:pPr>
    </w:p>
    <w:p w:rsidR="001B37F6" w:rsidRPr="007915D9" w:rsidRDefault="001B37F6" w:rsidP="001E2F36">
      <w:pPr>
        <w:widowControl w:val="0"/>
        <w:autoSpaceDE w:val="0"/>
        <w:autoSpaceDN w:val="0"/>
        <w:ind w:left="-426"/>
        <w:jc w:val="center"/>
        <w:rPr>
          <w:rFonts w:eastAsia="Calibri"/>
        </w:rPr>
      </w:pPr>
    </w:p>
    <w:p w:rsidR="001B37F6" w:rsidRPr="001E2F36" w:rsidRDefault="001E2F36" w:rsidP="001E2F36">
      <w:pPr>
        <w:pStyle w:val="a6"/>
        <w:ind w:left="-426"/>
        <w:jc w:val="center"/>
        <w:rPr>
          <w:b/>
          <w:lang w:val="tt-RU"/>
        </w:rPr>
      </w:pPr>
      <w:r w:rsidRPr="001E2F36">
        <w:rPr>
          <w:b/>
          <w:lang w:val="tt-RU"/>
        </w:rPr>
        <w:t>"2021-2025 ЕЛЛАРГА ТАТАРСТАН РЕСПУБЛИКАСЫ БАЛЫК БИСТӘСЕ МУНИЦИПАЛЬ РАЙОНЫНДА ФИЗИК КУЛЬТУРА ҺӘМ СПОРТНЫ ҮСТЕРҮ</w:t>
      </w:r>
      <w:r>
        <w:rPr>
          <w:b/>
          <w:lang w:val="tt-RU"/>
        </w:rPr>
        <w:t xml:space="preserve">” </w:t>
      </w:r>
      <w:r w:rsidRPr="001E2F36">
        <w:rPr>
          <w:b/>
          <w:lang w:val="tt-RU"/>
        </w:rPr>
        <w:t>МУНИЦИПАЛЬ ПРОГРАММА</w:t>
      </w:r>
      <w:r>
        <w:rPr>
          <w:b/>
          <w:lang w:val="tt-RU"/>
        </w:rPr>
        <w:t>СЫ</w:t>
      </w:r>
      <w:r w:rsidRPr="001E2F36">
        <w:rPr>
          <w:b/>
          <w:lang w:val="tt-RU"/>
        </w:rPr>
        <w:t>НЫҢ МАКСАТЛАРЫ, БУРЫЧЛАРЫ, НӘТИҖӘЛӘРЕН БӘЯЛӘҮ ИНДИКАТОРЛАРЫ</w:t>
      </w:r>
      <w:r>
        <w:rPr>
          <w:b/>
          <w:lang w:val="tt-RU"/>
        </w:rPr>
        <w:t xml:space="preserve"> ҺӘМ</w:t>
      </w:r>
      <w:r w:rsidR="009A5041">
        <w:rPr>
          <w:b/>
          <w:lang w:val="tt-RU"/>
        </w:rPr>
        <w:t xml:space="preserve"> </w:t>
      </w:r>
      <w:r w:rsidRPr="001E2F36">
        <w:rPr>
          <w:b/>
        </w:rPr>
        <w:t>ЧАРАЛАРНЫ ФИНАНСЛАУ</w:t>
      </w:r>
    </w:p>
    <w:p w:rsidR="001B37F6" w:rsidRPr="007915D9" w:rsidRDefault="001B37F6" w:rsidP="001B37F6">
      <w:pPr>
        <w:widowControl w:val="0"/>
        <w:autoSpaceDE w:val="0"/>
        <w:autoSpaceDN w:val="0"/>
        <w:jc w:val="both"/>
        <w:rPr>
          <w:rFonts w:ascii="Calibri" w:hAnsi="Calibri" w:cs="Calibri"/>
        </w:rPr>
      </w:pPr>
    </w:p>
    <w:tbl>
      <w:tblPr>
        <w:tblW w:w="150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2"/>
        <w:gridCol w:w="1701"/>
        <w:gridCol w:w="2126"/>
        <w:gridCol w:w="1233"/>
        <w:gridCol w:w="1419"/>
        <w:gridCol w:w="1032"/>
        <w:gridCol w:w="992"/>
        <w:gridCol w:w="992"/>
        <w:gridCol w:w="1135"/>
        <w:gridCol w:w="851"/>
        <w:gridCol w:w="1842"/>
      </w:tblGrid>
      <w:tr w:rsidR="001B37F6" w:rsidRPr="007915D9" w:rsidTr="00EC790A">
        <w:trPr>
          <w:trHeight w:val="1419"/>
        </w:trPr>
        <w:tc>
          <w:tcPr>
            <w:tcW w:w="1702" w:type="dxa"/>
            <w:vMerge w:val="restart"/>
          </w:tcPr>
          <w:p w:rsidR="001B37F6" w:rsidRPr="00660F35" w:rsidRDefault="005D12AB" w:rsidP="00EC790A">
            <w:pPr>
              <w:widowControl w:val="0"/>
              <w:autoSpaceDE w:val="0"/>
              <w:autoSpaceDN w:val="0"/>
              <w:jc w:val="center"/>
              <w:rPr>
                <w:lang w:val="tt-RU"/>
              </w:rPr>
            </w:pPr>
            <w:r>
              <w:rPr>
                <w:lang w:val="tt-RU"/>
              </w:rPr>
              <w:t>М</w:t>
            </w:r>
            <w:r w:rsidR="00660F35">
              <w:rPr>
                <w:lang w:val="tt-RU"/>
              </w:rPr>
              <w:t>аксаты</w:t>
            </w:r>
          </w:p>
        </w:tc>
        <w:tc>
          <w:tcPr>
            <w:tcW w:w="1701" w:type="dxa"/>
            <w:vMerge w:val="restart"/>
          </w:tcPr>
          <w:p w:rsidR="001B37F6" w:rsidRPr="00660F35" w:rsidRDefault="00660F35" w:rsidP="00EC790A">
            <w:pPr>
              <w:widowControl w:val="0"/>
              <w:autoSpaceDE w:val="0"/>
              <w:autoSpaceDN w:val="0"/>
              <w:jc w:val="center"/>
              <w:rPr>
                <w:lang w:val="tt-RU"/>
              </w:rPr>
            </w:pPr>
            <w:r>
              <w:rPr>
                <w:lang w:val="tt-RU"/>
              </w:rPr>
              <w:t>Бурычлары</w:t>
            </w:r>
          </w:p>
        </w:tc>
        <w:tc>
          <w:tcPr>
            <w:tcW w:w="2126" w:type="dxa"/>
            <w:vMerge w:val="restart"/>
          </w:tcPr>
          <w:p w:rsidR="001B37F6" w:rsidRPr="00660F35" w:rsidRDefault="00660F35" w:rsidP="00EC790A">
            <w:pPr>
              <w:widowControl w:val="0"/>
              <w:autoSpaceDE w:val="0"/>
              <w:autoSpaceDN w:val="0"/>
              <w:jc w:val="center"/>
              <w:rPr>
                <w:lang w:val="tt-RU"/>
              </w:rPr>
            </w:pPr>
            <w:r>
              <w:rPr>
                <w:lang w:val="tt-RU"/>
              </w:rPr>
              <w:t>Чаралар исемлеге</w:t>
            </w:r>
          </w:p>
        </w:tc>
        <w:tc>
          <w:tcPr>
            <w:tcW w:w="1233" w:type="dxa"/>
            <w:vMerge w:val="restart"/>
          </w:tcPr>
          <w:p w:rsidR="001B37F6" w:rsidRPr="00660F35" w:rsidRDefault="00660F35" w:rsidP="00EC790A">
            <w:pPr>
              <w:widowControl w:val="0"/>
              <w:autoSpaceDE w:val="0"/>
              <w:autoSpaceDN w:val="0"/>
              <w:jc w:val="center"/>
              <w:rPr>
                <w:lang w:val="tt-RU"/>
              </w:rPr>
            </w:pPr>
            <w:r>
              <w:rPr>
                <w:lang w:val="tt-RU"/>
              </w:rPr>
              <w:t>Төп чараларны үтәү сроклары</w:t>
            </w:r>
          </w:p>
        </w:tc>
        <w:tc>
          <w:tcPr>
            <w:tcW w:w="1419" w:type="dxa"/>
            <w:vMerge w:val="restart"/>
          </w:tcPr>
          <w:p w:rsidR="001B37F6" w:rsidRPr="00660F35" w:rsidRDefault="00660F35" w:rsidP="00660F35">
            <w:pPr>
              <w:widowControl w:val="0"/>
              <w:autoSpaceDE w:val="0"/>
              <w:autoSpaceDN w:val="0"/>
              <w:jc w:val="center"/>
              <w:rPr>
                <w:lang w:val="tt-RU"/>
              </w:rPr>
            </w:pPr>
            <w:r>
              <w:rPr>
                <w:lang w:val="tt-RU"/>
              </w:rPr>
              <w:t>Ахырыгы нәтиҗә-ләрне бәяләү индикатор-лары, үлчәү берәмлеклә-ре</w:t>
            </w:r>
          </w:p>
        </w:tc>
        <w:tc>
          <w:tcPr>
            <w:tcW w:w="5002" w:type="dxa"/>
            <w:gridSpan w:val="5"/>
          </w:tcPr>
          <w:p w:rsidR="001B37F6" w:rsidRPr="00660F35" w:rsidRDefault="00660F35" w:rsidP="00EC790A">
            <w:pPr>
              <w:pStyle w:val="a6"/>
              <w:jc w:val="center"/>
              <w:rPr>
                <w:lang w:val="tt-RU"/>
              </w:rPr>
            </w:pPr>
            <w:r w:rsidRPr="00660F35">
              <w:rPr>
                <w:lang w:val="tt-RU"/>
              </w:rPr>
              <w:t>Индикаторларның (прогноз) әһәмияте  һәм  еллар финанслау, мең сум</w:t>
            </w:r>
          </w:p>
        </w:tc>
        <w:tc>
          <w:tcPr>
            <w:tcW w:w="1842" w:type="dxa"/>
          </w:tcPr>
          <w:p w:rsidR="001B37F6" w:rsidRPr="00660F35" w:rsidRDefault="001B37F6" w:rsidP="00660F35">
            <w:pPr>
              <w:widowControl w:val="0"/>
              <w:autoSpaceDE w:val="0"/>
              <w:autoSpaceDN w:val="0"/>
              <w:rPr>
                <w:lang w:val="tt-RU"/>
              </w:rPr>
            </w:pPr>
          </w:p>
          <w:p w:rsidR="00660F35" w:rsidRDefault="00EF6299" w:rsidP="00EF6299">
            <w:pPr>
              <w:widowControl w:val="0"/>
              <w:autoSpaceDE w:val="0"/>
              <w:autoSpaceDN w:val="0"/>
              <w:rPr>
                <w:lang w:val="tt-RU"/>
              </w:rPr>
            </w:pPr>
            <w:r>
              <w:rPr>
                <w:lang w:val="tt-RU"/>
              </w:rPr>
              <w:t xml:space="preserve">    </w:t>
            </w:r>
            <w:r w:rsidR="00660F35">
              <w:rPr>
                <w:lang w:val="tt-RU"/>
              </w:rPr>
              <w:t>Җаваплы</w:t>
            </w:r>
          </w:p>
          <w:p w:rsidR="00660F35" w:rsidRPr="00660F35" w:rsidRDefault="00660F35" w:rsidP="00EC790A">
            <w:pPr>
              <w:widowControl w:val="0"/>
              <w:autoSpaceDE w:val="0"/>
              <w:autoSpaceDN w:val="0"/>
              <w:jc w:val="center"/>
              <w:rPr>
                <w:lang w:val="tt-RU"/>
              </w:rPr>
            </w:pPr>
            <w:r>
              <w:rPr>
                <w:lang w:val="tt-RU"/>
              </w:rPr>
              <w:t xml:space="preserve"> башкаручылар</w:t>
            </w:r>
          </w:p>
        </w:tc>
      </w:tr>
      <w:tr w:rsidR="0058385F" w:rsidRPr="007915D9" w:rsidTr="00EC790A">
        <w:trPr>
          <w:trHeight w:val="787"/>
        </w:trPr>
        <w:tc>
          <w:tcPr>
            <w:tcW w:w="1702" w:type="dxa"/>
            <w:vMerge/>
          </w:tcPr>
          <w:p w:rsidR="0058385F" w:rsidRPr="007915D9" w:rsidRDefault="0058385F" w:rsidP="0058385F">
            <w:pPr>
              <w:rPr>
                <w:rFonts w:eastAsia="Calibri"/>
              </w:rPr>
            </w:pPr>
          </w:p>
        </w:tc>
        <w:tc>
          <w:tcPr>
            <w:tcW w:w="1701" w:type="dxa"/>
            <w:vMerge/>
          </w:tcPr>
          <w:p w:rsidR="0058385F" w:rsidRPr="007915D9" w:rsidRDefault="0058385F" w:rsidP="0058385F">
            <w:pPr>
              <w:rPr>
                <w:rFonts w:eastAsia="Calibri"/>
              </w:rPr>
            </w:pPr>
          </w:p>
        </w:tc>
        <w:tc>
          <w:tcPr>
            <w:tcW w:w="2126" w:type="dxa"/>
            <w:vMerge/>
          </w:tcPr>
          <w:p w:rsidR="0058385F" w:rsidRPr="007915D9" w:rsidRDefault="0058385F" w:rsidP="0058385F">
            <w:pPr>
              <w:rPr>
                <w:rFonts w:eastAsia="Calibri"/>
              </w:rPr>
            </w:pPr>
          </w:p>
        </w:tc>
        <w:tc>
          <w:tcPr>
            <w:tcW w:w="1233" w:type="dxa"/>
            <w:vMerge/>
          </w:tcPr>
          <w:p w:rsidR="0058385F" w:rsidRPr="007915D9" w:rsidRDefault="0058385F" w:rsidP="0058385F">
            <w:pPr>
              <w:rPr>
                <w:rFonts w:eastAsia="Calibri"/>
              </w:rPr>
            </w:pPr>
          </w:p>
        </w:tc>
        <w:tc>
          <w:tcPr>
            <w:tcW w:w="1419" w:type="dxa"/>
            <w:vMerge/>
          </w:tcPr>
          <w:p w:rsidR="0058385F" w:rsidRPr="007915D9" w:rsidRDefault="0058385F" w:rsidP="0058385F">
            <w:pPr>
              <w:rPr>
                <w:rFonts w:eastAsia="Calibri"/>
              </w:rPr>
            </w:pPr>
          </w:p>
        </w:tc>
        <w:tc>
          <w:tcPr>
            <w:tcW w:w="1032" w:type="dxa"/>
            <w:vAlign w:val="center"/>
          </w:tcPr>
          <w:p w:rsidR="0058385F" w:rsidRPr="007915D9" w:rsidRDefault="0058385F" w:rsidP="0058385F">
            <w:pPr>
              <w:widowControl w:val="0"/>
              <w:autoSpaceDE w:val="0"/>
              <w:autoSpaceDN w:val="0"/>
              <w:jc w:val="center"/>
            </w:pPr>
            <w:r>
              <w:t>2026 е</w:t>
            </w:r>
            <w:r w:rsidRPr="007915D9">
              <w:t>.</w:t>
            </w:r>
          </w:p>
        </w:tc>
        <w:tc>
          <w:tcPr>
            <w:tcW w:w="992" w:type="dxa"/>
            <w:vAlign w:val="center"/>
          </w:tcPr>
          <w:p w:rsidR="0058385F" w:rsidRPr="007915D9" w:rsidRDefault="0058385F" w:rsidP="0058385F">
            <w:pPr>
              <w:widowControl w:val="0"/>
              <w:autoSpaceDE w:val="0"/>
              <w:autoSpaceDN w:val="0"/>
              <w:jc w:val="center"/>
            </w:pPr>
            <w:r>
              <w:t>2027 е</w:t>
            </w:r>
            <w:r w:rsidRPr="007915D9">
              <w:t>.</w:t>
            </w:r>
          </w:p>
        </w:tc>
        <w:tc>
          <w:tcPr>
            <w:tcW w:w="992" w:type="dxa"/>
            <w:vAlign w:val="center"/>
          </w:tcPr>
          <w:p w:rsidR="0058385F" w:rsidRPr="007915D9" w:rsidRDefault="0058385F" w:rsidP="0058385F">
            <w:pPr>
              <w:widowControl w:val="0"/>
              <w:autoSpaceDE w:val="0"/>
              <w:autoSpaceDN w:val="0"/>
              <w:jc w:val="center"/>
            </w:pPr>
            <w:r>
              <w:t>2028 е</w:t>
            </w:r>
            <w:r w:rsidRPr="007915D9">
              <w:t>.</w:t>
            </w:r>
          </w:p>
        </w:tc>
        <w:tc>
          <w:tcPr>
            <w:tcW w:w="1135" w:type="dxa"/>
            <w:vAlign w:val="center"/>
          </w:tcPr>
          <w:p w:rsidR="0058385F" w:rsidRPr="007915D9" w:rsidRDefault="0058385F" w:rsidP="0058385F">
            <w:pPr>
              <w:widowControl w:val="0"/>
              <w:autoSpaceDE w:val="0"/>
              <w:autoSpaceDN w:val="0"/>
              <w:jc w:val="center"/>
            </w:pPr>
            <w:r>
              <w:t>2029 е</w:t>
            </w:r>
            <w:r w:rsidRPr="007915D9">
              <w:t>.</w:t>
            </w:r>
          </w:p>
        </w:tc>
        <w:tc>
          <w:tcPr>
            <w:tcW w:w="851" w:type="dxa"/>
            <w:vAlign w:val="center"/>
          </w:tcPr>
          <w:p w:rsidR="0058385F" w:rsidRPr="007915D9" w:rsidRDefault="0058385F" w:rsidP="0058385F">
            <w:pPr>
              <w:widowControl w:val="0"/>
              <w:autoSpaceDE w:val="0"/>
              <w:autoSpaceDN w:val="0"/>
              <w:ind w:left="-840" w:firstLine="840"/>
              <w:jc w:val="center"/>
            </w:pPr>
            <w:r>
              <w:t>2030 е</w:t>
            </w:r>
            <w:r w:rsidRPr="007915D9">
              <w:t>.</w:t>
            </w:r>
          </w:p>
        </w:tc>
        <w:tc>
          <w:tcPr>
            <w:tcW w:w="1842" w:type="dxa"/>
            <w:vAlign w:val="center"/>
          </w:tcPr>
          <w:p w:rsidR="0058385F" w:rsidRPr="007915D9" w:rsidRDefault="0058385F" w:rsidP="0058385F">
            <w:pPr>
              <w:jc w:val="center"/>
              <w:rPr>
                <w:rFonts w:eastAsia="Calibri"/>
              </w:rPr>
            </w:pPr>
          </w:p>
        </w:tc>
      </w:tr>
      <w:tr w:rsidR="001B37F6" w:rsidRPr="007915D9" w:rsidTr="00EC790A">
        <w:trPr>
          <w:trHeight w:val="634"/>
        </w:trPr>
        <w:tc>
          <w:tcPr>
            <w:tcW w:w="1702" w:type="dxa"/>
          </w:tcPr>
          <w:p w:rsidR="001B37F6" w:rsidRPr="007915D9" w:rsidRDefault="001B37F6" w:rsidP="00EC790A">
            <w:pPr>
              <w:widowControl w:val="0"/>
              <w:autoSpaceDE w:val="0"/>
              <w:autoSpaceDN w:val="0"/>
              <w:jc w:val="center"/>
            </w:pPr>
            <w:r w:rsidRPr="007915D9">
              <w:t>1</w:t>
            </w:r>
          </w:p>
        </w:tc>
        <w:tc>
          <w:tcPr>
            <w:tcW w:w="1701" w:type="dxa"/>
          </w:tcPr>
          <w:p w:rsidR="001B37F6" w:rsidRPr="007915D9" w:rsidRDefault="001B37F6" w:rsidP="00EC790A">
            <w:pPr>
              <w:widowControl w:val="0"/>
              <w:autoSpaceDE w:val="0"/>
              <w:autoSpaceDN w:val="0"/>
              <w:jc w:val="center"/>
            </w:pPr>
            <w:r w:rsidRPr="007915D9">
              <w:t>2</w:t>
            </w:r>
          </w:p>
        </w:tc>
        <w:tc>
          <w:tcPr>
            <w:tcW w:w="2126" w:type="dxa"/>
          </w:tcPr>
          <w:p w:rsidR="001B37F6" w:rsidRPr="007915D9" w:rsidRDefault="001B37F6" w:rsidP="00EC790A">
            <w:pPr>
              <w:widowControl w:val="0"/>
              <w:autoSpaceDE w:val="0"/>
              <w:autoSpaceDN w:val="0"/>
              <w:jc w:val="center"/>
            </w:pPr>
            <w:r w:rsidRPr="007915D9">
              <w:t>3</w:t>
            </w:r>
          </w:p>
        </w:tc>
        <w:tc>
          <w:tcPr>
            <w:tcW w:w="1233" w:type="dxa"/>
          </w:tcPr>
          <w:p w:rsidR="001B37F6" w:rsidRPr="007915D9" w:rsidRDefault="001B37F6" w:rsidP="00EC790A">
            <w:pPr>
              <w:widowControl w:val="0"/>
              <w:autoSpaceDE w:val="0"/>
              <w:autoSpaceDN w:val="0"/>
              <w:jc w:val="center"/>
            </w:pPr>
            <w:r w:rsidRPr="007915D9">
              <w:t>4</w:t>
            </w:r>
          </w:p>
        </w:tc>
        <w:tc>
          <w:tcPr>
            <w:tcW w:w="1419" w:type="dxa"/>
          </w:tcPr>
          <w:p w:rsidR="001B37F6" w:rsidRPr="007915D9" w:rsidRDefault="001B37F6" w:rsidP="00EC790A">
            <w:pPr>
              <w:widowControl w:val="0"/>
              <w:autoSpaceDE w:val="0"/>
              <w:autoSpaceDN w:val="0"/>
              <w:jc w:val="center"/>
            </w:pPr>
            <w:r w:rsidRPr="007915D9">
              <w:t>5</w:t>
            </w:r>
          </w:p>
        </w:tc>
        <w:tc>
          <w:tcPr>
            <w:tcW w:w="1032" w:type="dxa"/>
          </w:tcPr>
          <w:p w:rsidR="001B37F6" w:rsidRPr="007915D9" w:rsidRDefault="001B37F6" w:rsidP="00EC790A">
            <w:pPr>
              <w:widowControl w:val="0"/>
              <w:autoSpaceDE w:val="0"/>
              <w:autoSpaceDN w:val="0"/>
              <w:jc w:val="center"/>
            </w:pPr>
            <w:r w:rsidRPr="007915D9">
              <w:t>6</w:t>
            </w:r>
          </w:p>
        </w:tc>
        <w:tc>
          <w:tcPr>
            <w:tcW w:w="992" w:type="dxa"/>
          </w:tcPr>
          <w:p w:rsidR="001B37F6" w:rsidRPr="007915D9" w:rsidRDefault="001B37F6" w:rsidP="00EC790A">
            <w:pPr>
              <w:widowControl w:val="0"/>
              <w:autoSpaceDE w:val="0"/>
              <w:autoSpaceDN w:val="0"/>
              <w:jc w:val="center"/>
            </w:pPr>
            <w:r w:rsidRPr="007915D9">
              <w:t>7</w:t>
            </w:r>
          </w:p>
        </w:tc>
        <w:tc>
          <w:tcPr>
            <w:tcW w:w="992" w:type="dxa"/>
          </w:tcPr>
          <w:p w:rsidR="001B37F6" w:rsidRPr="007915D9" w:rsidRDefault="001B37F6" w:rsidP="00EC790A">
            <w:pPr>
              <w:widowControl w:val="0"/>
              <w:autoSpaceDE w:val="0"/>
              <w:autoSpaceDN w:val="0"/>
              <w:jc w:val="center"/>
            </w:pPr>
            <w:r w:rsidRPr="007915D9">
              <w:t>8</w:t>
            </w:r>
          </w:p>
        </w:tc>
        <w:tc>
          <w:tcPr>
            <w:tcW w:w="1135" w:type="dxa"/>
          </w:tcPr>
          <w:p w:rsidR="001B37F6" w:rsidRPr="007915D9" w:rsidRDefault="001B37F6" w:rsidP="00EC790A">
            <w:pPr>
              <w:widowControl w:val="0"/>
              <w:autoSpaceDE w:val="0"/>
              <w:autoSpaceDN w:val="0"/>
              <w:jc w:val="center"/>
            </w:pPr>
            <w:r>
              <w:t>9</w:t>
            </w:r>
          </w:p>
        </w:tc>
        <w:tc>
          <w:tcPr>
            <w:tcW w:w="851" w:type="dxa"/>
          </w:tcPr>
          <w:p w:rsidR="001B37F6" w:rsidRPr="007915D9" w:rsidRDefault="001B37F6" w:rsidP="00EC790A">
            <w:pPr>
              <w:widowControl w:val="0"/>
              <w:autoSpaceDE w:val="0"/>
              <w:autoSpaceDN w:val="0"/>
              <w:jc w:val="center"/>
            </w:pPr>
            <w:r w:rsidRPr="007915D9">
              <w:t>10</w:t>
            </w:r>
          </w:p>
        </w:tc>
        <w:tc>
          <w:tcPr>
            <w:tcW w:w="1842" w:type="dxa"/>
          </w:tcPr>
          <w:p w:rsidR="001B37F6" w:rsidRPr="007915D9" w:rsidRDefault="001B37F6" w:rsidP="00EC790A">
            <w:pPr>
              <w:widowControl w:val="0"/>
              <w:autoSpaceDE w:val="0"/>
              <w:autoSpaceDN w:val="0"/>
              <w:jc w:val="center"/>
            </w:pPr>
            <w:r w:rsidRPr="007915D9">
              <w:t>11</w:t>
            </w:r>
          </w:p>
        </w:tc>
      </w:tr>
      <w:tr w:rsidR="001B37F6" w:rsidRPr="007915D9" w:rsidTr="00EC790A">
        <w:trPr>
          <w:trHeight w:val="2580"/>
        </w:trPr>
        <w:tc>
          <w:tcPr>
            <w:tcW w:w="1702" w:type="dxa"/>
            <w:vMerge w:val="restart"/>
          </w:tcPr>
          <w:p w:rsidR="001B37F6" w:rsidRPr="00340353" w:rsidRDefault="001B37F6" w:rsidP="00EC790A">
            <w:pPr>
              <w:pStyle w:val="a6"/>
              <w:rPr>
                <w:lang w:val="tt-RU"/>
              </w:rPr>
            </w:pPr>
            <w:r w:rsidRPr="007915D9">
              <w:t xml:space="preserve">1. </w:t>
            </w:r>
            <w:r w:rsidR="00340353">
              <w:rPr>
                <w:lang w:val="tt-RU"/>
              </w:rPr>
              <w:t xml:space="preserve"> Физик культура һәм спорт өлкәсендә сәясәтне тормышка ашыру</w:t>
            </w:r>
          </w:p>
          <w:p w:rsidR="00340353" w:rsidRPr="00340353" w:rsidRDefault="00340353" w:rsidP="00EC790A">
            <w:pPr>
              <w:pStyle w:val="a6"/>
              <w:rPr>
                <w:lang w:val="tt-RU"/>
              </w:rPr>
            </w:pPr>
          </w:p>
        </w:tc>
        <w:tc>
          <w:tcPr>
            <w:tcW w:w="1701" w:type="dxa"/>
            <w:vMerge w:val="restart"/>
          </w:tcPr>
          <w:p w:rsidR="001B37F6" w:rsidRPr="00B053D9" w:rsidRDefault="00340353" w:rsidP="00B053D9">
            <w:pPr>
              <w:pStyle w:val="a6"/>
              <w:rPr>
                <w:lang w:val="tt-RU"/>
              </w:rPr>
            </w:pPr>
            <w:r w:rsidRPr="00B053D9">
              <w:t xml:space="preserve">Балык Бистәсе муниципаль районында физик культура һәм спорт үсешенең норматив хокукый </w:t>
            </w:r>
            <w:r w:rsidRPr="00B053D9">
              <w:lastRenderedPageBreak/>
              <w:t>базасын камилләштерү</w:t>
            </w:r>
          </w:p>
        </w:tc>
        <w:tc>
          <w:tcPr>
            <w:tcW w:w="2126" w:type="dxa"/>
          </w:tcPr>
          <w:p w:rsidR="001B37F6" w:rsidRPr="007915D9" w:rsidRDefault="001B37F6" w:rsidP="00C07983">
            <w:pPr>
              <w:pStyle w:val="a6"/>
            </w:pPr>
            <w:r w:rsidRPr="007915D9">
              <w:lastRenderedPageBreak/>
              <w:t xml:space="preserve"> </w:t>
            </w:r>
            <w:r w:rsidR="00340353" w:rsidRPr="00340353">
              <w:t xml:space="preserve">Физкультура-спорт юнәлешендәге белем бирү оешмалары (Спорт мәктәбе) эшенә спортчы паспортын кертү </w:t>
            </w:r>
          </w:p>
        </w:tc>
        <w:tc>
          <w:tcPr>
            <w:tcW w:w="1233" w:type="dxa"/>
          </w:tcPr>
          <w:p w:rsidR="001B37F6" w:rsidRPr="00C07983" w:rsidRDefault="0058385F" w:rsidP="00EC790A">
            <w:pPr>
              <w:pStyle w:val="a6"/>
              <w:rPr>
                <w:lang w:val="tt-RU"/>
              </w:rPr>
            </w:pPr>
            <w:r w:rsidRPr="0058385F">
              <w:t xml:space="preserve">2026 -2030 </w:t>
            </w:r>
            <w:r w:rsidR="00C07983">
              <w:rPr>
                <w:lang w:val="tt-RU"/>
              </w:rPr>
              <w:t>еллар</w:t>
            </w:r>
          </w:p>
        </w:tc>
        <w:tc>
          <w:tcPr>
            <w:tcW w:w="1419" w:type="dxa"/>
          </w:tcPr>
          <w:p w:rsidR="001B37F6" w:rsidRPr="00C07983" w:rsidRDefault="00C07983" w:rsidP="00EC790A">
            <w:pPr>
              <w:pStyle w:val="a6"/>
              <w:rPr>
                <w:lang w:val="tt-RU"/>
              </w:rPr>
            </w:pPr>
            <w:r>
              <w:rPr>
                <w:lang w:val="tt-RU"/>
              </w:rPr>
              <w:t>Спорт мәктәпләре саны, берәмлек</w:t>
            </w:r>
          </w:p>
        </w:tc>
        <w:tc>
          <w:tcPr>
            <w:tcW w:w="1032" w:type="dxa"/>
          </w:tcPr>
          <w:p w:rsidR="001B37F6" w:rsidRDefault="001B37F6" w:rsidP="00EC790A">
            <w:pPr>
              <w:pStyle w:val="a6"/>
            </w:pPr>
            <w:r w:rsidRPr="007915D9">
              <w:t>1</w:t>
            </w:r>
          </w:p>
          <w:p w:rsidR="001B37F6" w:rsidRDefault="001B37F6" w:rsidP="00EC790A">
            <w:pPr>
              <w:pStyle w:val="a6"/>
            </w:pPr>
          </w:p>
          <w:p w:rsidR="001B37F6" w:rsidRPr="007915D9" w:rsidRDefault="001B37F6" w:rsidP="00EC790A">
            <w:pPr>
              <w:pStyle w:val="a6"/>
            </w:pPr>
            <w:r>
              <w:t>-</w:t>
            </w:r>
          </w:p>
        </w:tc>
        <w:tc>
          <w:tcPr>
            <w:tcW w:w="992" w:type="dxa"/>
          </w:tcPr>
          <w:p w:rsidR="001B37F6" w:rsidRDefault="001B37F6" w:rsidP="00EC790A">
            <w:pPr>
              <w:pStyle w:val="a6"/>
            </w:pPr>
            <w:r w:rsidRPr="007915D9">
              <w:t>1</w:t>
            </w:r>
          </w:p>
          <w:p w:rsidR="001B37F6" w:rsidRDefault="001B37F6" w:rsidP="00EC790A">
            <w:pPr>
              <w:pStyle w:val="a6"/>
            </w:pPr>
          </w:p>
          <w:p w:rsidR="001B37F6" w:rsidRDefault="001B37F6" w:rsidP="00EC790A">
            <w:pPr>
              <w:pStyle w:val="a6"/>
            </w:pPr>
            <w:r>
              <w:t>-</w:t>
            </w:r>
          </w:p>
          <w:p w:rsidR="001B37F6" w:rsidRPr="007915D9" w:rsidRDefault="001B37F6" w:rsidP="00EC790A">
            <w:pPr>
              <w:pStyle w:val="a6"/>
            </w:pPr>
          </w:p>
        </w:tc>
        <w:tc>
          <w:tcPr>
            <w:tcW w:w="992" w:type="dxa"/>
          </w:tcPr>
          <w:p w:rsidR="001B37F6" w:rsidRDefault="001B37F6" w:rsidP="00EC790A">
            <w:pPr>
              <w:pStyle w:val="a6"/>
            </w:pPr>
            <w:r w:rsidRPr="007915D9">
              <w:t>1</w:t>
            </w:r>
          </w:p>
          <w:p w:rsidR="001B37F6" w:rsidRDefault="001B37F6" w:rsidP="00EC790A">
            <w:pPr>
              <w:pStyle w:val="a6"/>
            </w:pPr>
          </w:p>
          <w:p w:rsidR="001B37F6" w:rsidRPr="007915D9" w:rsidRDefault="001B37F6" w:rsidP="00EC790A">
            <w:pPr>
              <w:pStyle w:val="a6"/>
            </w:pPr>
            <w:r>
              <w:t>-</w:t>
            </w:r>
          </w:p>
        </w:tc>
        <w:tc>
          <w:tcPr>
            <w:tcW w:w="1135" w:type="dxa"/>
          </w:tcPr>
          <w:p w:rsidR="001B37F6" w:rsidRDefault="001B37F6" w:rsidP="00EC790A">
            <w:pPr>
              <w:pStyle w:val="a6"/>
            </w:pPr>
            <w:r w:rsidRPr="007915D9">
              <w:t>1</w:t>
            </w:r>
          </w:p>
          <w:p w:rsidR="001B37F6" w:rsidRDefault="001B37F6" w:rsidP="00EC790A">
            <w:pPr>
              <w:pStyle w:val="a6"/>
            </w:pPr>
          </w:p>
          <w:p w:rsidR="001B37F6" w:rsidRPr="007915D9" w:rsidRDefault="001B37F6" w:rsidP="00EC790A">
            <w:pPr>
              <w:pStyle w:val="a6"/>
              <w:ind w:right="80"/>
            </w:pPr>
            <w:r>
              <w:t>-</w:t>
            </w:r>
          </w:p>
        </w:tc>
        <w:tc>
          <w:tcPr>
            <w:tcW w:w="851" w:type="dxa"/>
          </w:tcPr>
          <w:p w:rsidR="001B37F6" w:rsidRDefault="001B37F6" w:rsidP="00EC790A">
            <w:pPr>
              <w:pStyle w:val="a6"/>
            </w:pPr>
            <w:r w:rsidRPr="007915D9">
              <w:t>1</w:t>
            </w:r>
          </w:p>
          <w:p w:rsidR="001B37F6" w:rsidRDefault="001B37F6" w:rsidP="00EC790A">
            <w:pPr>
              <w:pStyle w:val="a6"/>
            </w:pPr>
          </w:p>
          <w:p w:rsidR="001B37F6" w:rsidRPr="007915D9" w:rsidRDefault="001B37F6" w:rsidP="00EC790A">
            <w:pPr>
              <w:pStyle w:val="a6"/>
            </w:pPr>
            <w:r>
              <w:t>-</w:t>
            </w:r>
          </w:p>
        </w:tc>
        <w:tc>
          <w:tcPr>
            <w:tcW w:w="1842" w:type="dxa"/>
          </w:tcPr>
          <w:p w:rsidR="001B37F6" w:rsidRPr="000A62FD" w:rsidRDefault="000A62FD" w:rsidP="00EC790A">
            <w:pPr>
              <w:pStyle w:val="a6"/>
              <w:rPr>
                <w:lang w:val="tt-RU"/>
              </w:rPr>
            </w:pPr>
            <w:r w:rsidRPr="000A62FD">
              <w:rPr>
                <w:lang w:val="tt-RU"/>
              </w:rPr>
              <w:t>ЯССТБ  МКУ</w:t>
            </w:r>
            <w:r>
              <w:t xml:space="preserve">, </w:t>
            </w:r>
            <w:r w:rsidR="001B37F6">
              <w:t xml:space="preserve"> </w:t>
            </w:r>
            <w:r>
              <w:rPr>
                <w:lang w:val="tt-RU"/>
              </w:rPr>
              <w:t>“</w:t>
            </w:r>
            <w:r>
              <w:t>Спорт</w:t>
            </w:r>
            <w:r>
              <w:rPr>
                <w:lang w:val="tt-RU"/>
              </w:rPr>
              <w:t xml:space="preserve"> мәктәбе” МБУ</w:t>
            </w:r>
            <w:r>
              <w:t xml:space="preserve"> </w:t>
            </w:r>
          </w:p>
        </w:tc>
      </w:tr>
      <w:tr w:rsidR="001B37F6" w:rsidRPr="007915D9" w:rsidTr="00EC790A">
        <w:trPr>
          <w:trHeight w:val="3593"/>
        </w:trPr>
        <w:tc>
          <w:tcPr>
            <w:tcW w:w="1702" w:type="dxa"/>
            <w:vMerge/>
          </w:tcPr>
          <w:p w:rsidR="001B37F6" w:rsidRPr="007915D9" w:rsidRDefault="001B37F6" w:rsidP="00EC790A">
            <w:pPr>
              <w:pStyle w:val="a6"/>
            </w:pPr>
          </w:p>
        </w:tc>
        <w:tc>
          <w:tcPr>
            <w:tcW w:w="1701" w:type="dxa"/>
            <w:vMerge/>
          </w:tcPr>
          <w:p w:rsidR="001B37F6" w:rsidRPr="007915D9" w:rsidRDefault="001B37F6" w:rsidP="00EC790A">
            <w:pPr>
              <w:pStyle w:val="a6"/>
            </w:pPr>
          </w:p>
        </w:tc>
        <w:tc>
          <w:tcPr>
            <w:tcW w:w="2126" w:type="dxa"/>
          </w:tcPr>
          <w:p w:rsidR="001B37F6" w:rsidRPr="007915D9" w:rsidRDefault="001B37F6" w:rsidP="00EC790A">
            <w:pPr>
              <w:pStyle w:val="a6"/>
            </w:pPr>
          </w:p>
        </w:tc>
        <w:tc>
          <w:tcPr>
            <w:tcW w:w="1233" w:type="dxa"/>
          </w:tcPr>
          <w:p w:rsidR="001B37F6" w:rsidRPr="007915D9" w:rsidRDefault="001B37F6" w:rsidP="00EC790A">
            <w:pPr>
              <w:pStyle w:val="a6"/>
            </w:pPr>
          </w:p>
        </w:tc>
        <w:tc>
          <w:tcPr>
            <w:tcW w:w="1419" w:type="dxa"/>
          </w:tcPr>
          <w:p w:rsidR="001B37F6" w:rsidRPr="007915D9" w:rsidRDefault="00CF306C" w:rsidP="00EC790A">
            <w:pPr>
              <w:pStyle w:val="a6"/>
            </w:pPr>
            <w:r w:rsidRPr="00CF306C">
              <w:rPr>
                <w:rFonts w:eastAsia="Calibri"/>
              </w:rPr>
              <w:t>Спорт мәктәбендә шөгыль</w:t>
            </w:r>
            <w:r w:rsidR="00CE5434">
              <w:rPr>
                <w:rFonts w:eastAsia="Calibri"/>
              </w:rPr>
              <w:t>-</w:t>
            </w:r>
            <w:r w:rsidRPr="00CF306C">
              <w:rPr>
                <w:rFonts w:eastAsia="Calibri"/>
              </w:rPr>
              <w:t>ләнүче балалар һәм яшүсмерләр саны, кеше</w:t>
            </w:r>
          </w:p>
        </w:tc>
        <w:tc>
          <w:tcPr>
            <w:tcW w:w="1032" w:type="dxa"/>
          </w:tcPr>
          <w:p w:rsidR="001B37F6" w:rsidRPr="007357F3" w:rsidRDefault="001B37F6" w:rsidP="00EC790A">
            <w:pPr>
              <w:pStyle w:val="a6"/>
            </w:pPr>
            <w:r w:rsidRPr="007357F3">
              <w:t>486</w:t>
            </w:r>
          </w:p>
        </w:tc>
        <w:tc>
          <w:tcPr>
            <w:tcW w:w="992" w:type="dxa"/>
          </w:tcPr>
          <w:p w:rsidR="001B37F6" w:rsidRPr="007357F3" w:rsidRDefault="001B37F6" w:rsidP="00EC790A">
            <w:pPr>
              <w:pStyle w:val="a6"/>
            </w:pPr>
            <w:r w:rsidRPr="007357F3">
              <w:t>511</w:t>
            </w:r>
          </w:p>
        </w:tc>
        <w:tc>
          <w:tcPr>
            <w:tcW w:w="992" w:type="dxa"/>
          </w:tcPr>
          <w:p w:rsidR="001B37F6" w:rsidRPr="007357F3" w:rsidRDefault="001B37F6" w:rsidP="00EC790A">
            <w:pPr>
              <w:pStyle w:val="a6"/>
            </w:pPr>
            <w:r w:rsidRPr="007357F3">
              <w:t>536</w:t>
            </w:r>
          </w:p>
        </w:tc>
        <w:tc>
          <w:tcPr>
            <w:tcW w:w="1135" w:type="dxa"/>
          </w:tcPr>
          <w:p w:rsidR="001B37F6" w:rsidRPr="007357F3" w:rsidRDefault="001B37F6" w:rsidP="00EC790A">
            <w:pPr>
              <w:pStyle w:val="a6"/>
            </w:pPr>
            <w:r w:rsidRPr="007357F3">
              <w:t>561</w:t>
            </w:r>
          </w:p>
        </w:tc>
        <w:tc>
          <w:tcPr>
            <w:tcW w:w="851" w:type="dxa"/>
          </w:tcPr>
          <w:p w:rsidR="001B37F6" w:rsidRPr="007357F3" w:rsidRDefault="001B37F6" w:rsidP="00EC790A">
            <w:pPr>
              <w:pStyle w:val="a6"/>
            </w:pPr>
            <w:r w:rsidRPr="007357F3">
              <w:t>586</w:t>
            </w:r>
          </w:p>
        </w:tc>
        <w:tc>
          <w:tcPr>
            <w:tcW w:w="1842" w:type="dxa"/>
          </w:tcPr>
          <w:p w:rsidR="001B37F6" w:rsidRPr="000A62FD" w:rsidRDefault="000A62FD" w:rsidP="00EC790A">
            <w:pPr>
              <w:pStyle w:val="a6"/>
              <w:rPr>
                <w:lang w:val="tt-RU"/>
              </w:rPr>
            </w:pPr>
            <w:r w:rsidRPr="000A62FD">
              <w:rPr>
                <w:lang w:val="tt-RU"/>
              </w:rPr>
              <w:t xml:space="preserve"> ЯССТБ  МКУ</w:t>
            </w:r>
            <w:r w:rsidR="001B37F6" w:rsidRPr="007915D9">
              <w:t>,</w:t>
            </w:r>
            <w:r w:rsidRPr="000A62FD">
              <w:rPr>
                <w:lang w:val="tt-RU"/>
              </w:rPr>
              <w:t xml:space="preserve"> “</w:t>
            </w:r>
            <w:r w:rsidRPr="000A62FD">
              <w:t>Спорт</w:t>
            </w:r>
            <w:r w:rsidRPr="000A62FD">
              <w:rPr>
                <w:lang w:val="tt-RU"/>
              </w:rPr>
              <w:t xml:space="preserve"> мәктәбе” МБУ</w:t>
            </w:r>
            <w:r>
              <w:t xml:space="preserve"> </w:t>
            </w:r>
          </w:p>
        </w:tc>
      </w:tr>
      <w:tr w:rsidR="001B37F6" w:rsidRPr="007915D9" w:rsidTr="00EC790A">
        <w:trPr>
          <w:trHeight w:val="2863"/>
        </w:trPr>
        <w:tc>
          <w:tcPr>
            <w:tcW w:w="1702" w:type="dxa"/>
            <w:vMerge/>
          </w:tcPr>
          <w:p w:rsidR="001B37F6" w:rsidRPr="007915D9" w:rsidRDefault="001B37F6" w:rsidP="00EC790A">
            <w:pPr>
              <w:pStyle w:val="a6"/>
            </w:pPr>
          </w:p>
        </w:tc>
        <w:tc>
          <w:tcPr>
            <w:tcW w:w="1701" w:type="dxa"/>
            <w:vMerge/>
          </w:tcPr>
          <w:p w:rsidR="001B37F6" w:rsidRPr="007915D9" w:rsidRDefault="001B37F6" w:rsidP="00EC790A">
            <w:pPr>
              <w:pStyle w:val="a6"/>
            </w:pPr>
          </w:p>
        </w:tc>
        <w:tc>
          <w:tcPr>
            <w:tcW w:w="2126" w:type="dxa"/>
          </w:tcPr>
          <w:p w:rsidR="001B37F6" w:rsidRPr="007915D9" w:rsidRDefault="00CF306C" w:rsidP="00EC790A">
            <w:pPr>
              <w:pStyle w:val="a6"/>
            </w:pPr>
            <w:r w:rsidRPr="00CF306C">
              <w:t>Балык Бистәсе муниципаль районы «Cпорт мәктәбе» МБУ, «Дельфин «спорт-сәламәтләндерү комплексы» МБУ, спорт объектлары тренерлары арасында спорт-массакүләм һәм физкультура-сәламәтләндерү эшен иң яхшы куюга район конкурсы үткәрү турындагы нигезләмәләрне эшләү, раслау һәм камилләштерү</w:t>
            </w:r>
          </w:p>
        </w:tc>
        <w:tc>
          <w:tcPr>
            <w:tcW w:w="1233" w:type="dxa"/>
          </w:tcPr>
          <w:p w:rsidR="001B37F6" w:rsidRPr="00CF306C" w:rsidRDefault="0058385F" w:rsidP="00EC790A">
            <w:pPr>
              <w:pStyle w:val="a6"/>
            </w:pPr>
            <w:r w:rsidRPr="0058385F">
              <w:t xml:space="preserve">2026 -2030 </w:t>
            </w:r>
            <w:r w:rsidR="00CF306C">
              <w:t>еллар</w:t>
            </w:r>
          </w:p>
        </w:tc>
        <w:tc>
          <w:tcPr>
            <w:tcW w:w="1419" w:type="dxa"/>
          </w:tcPr>
          <w:p w:rsidR="001B37F6" w:rsidRPr="007915D9" w:rsidRDefault="001B37F6" w:rsidP="00EC790A">
            <w:pPr>
              <w:pStyle w:val="a6"/>
            </w:pPr>
            <w:r w:rsidRPr="007915D9">
              <w:t>-</w:t>
            </w:r>
          </w:p>
        </w:tc>
        <w:tc>
          <w:tcPr>
            <w:tcW w:w="103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1135" w:type="dxa"/>
          </w:tcPr>
          <w:p w:rsidR="001B37F6" w:rsidRPr="007915D9" w:rsidRDefault="001B37F6" w:rsidP="00EC790A">
            <w:pPr>
              <w:pStyle w:val="a6"/>
            </w:pPr>
            <w:r w:rsidRPr="007915D9">
              <w:t>-</w:t>
            </w:r>
          </w:p>
        </w:tc>
        <w:tc>
          <w:tcPr>
            <w:tcW w:w="851" w:type="dxa"/>
          </w:tcPr>
          <w:p w:rsidR="001B37F6" w:rsidRPr="007915D9" w:rsidRDefault="001B37F6" w:rsidP="00EC790A">
            <w:pPr>
              <w:pStyle w:val="a6"/>
            </w:pPr>
            <w:r w:rsidRPr="007915D9">
              <w:t>-</w:t>
            </w:r>
          </w:p>
        </w:tc>
        <w:tc>
          <w:tcPr>
            <w:tcW w:w="1842" w:type="dxa"/>
          </w:tcPr>
          <w:p w:rsidR="001B37F6" w:rsidRPr="000A62FD" w:rsidRDefault="000A62FD" w:rsidP="00EC790A">
            <w:pPr>
              <w:pStyle w:val="a6"/>
              <w:rPr>
                <w:lang w:val="tt-RU"/>
              </w:rPr>
            </w:pPr>
            <w:r w:rsidRPr="000A62FD">
              <w:rPr>
                <w:lang w:val="tt-RU"/>
              </w:rPr>
              <w:t>ЯССТБ  МКУ</w:t>
            </w:r>
            <w:r w:rsidR="001B37F6" w:rsidRPr="003D418B">
              <w:t xml:space="preserve">, </w:t>
            </w:r>
            <w:r w:rsidRPr="000A62FD">
              <w:rPr>
                <w:lang w:val="tt-RU"/>
              </w:rPr>
              <w:t>“</w:t>
            </w:r>
            <w:r w:rsidRPr="000A62FD">
              <w:t>Спорт</w:t>
            </w:r>
            <w:r w:rsidRPr="000A62FD">
              <w:rPr>
                <w:lang w:val="tt-RU"/>
              </w:rPr>
              <w:t xml:space="preserve"> мәктәбе” МБУ</w:t>
            </w:r>
            <w:r w:rsidRPr="000A62FD">
              <w:t xml:space="preserve"> </w:t>
            </w:r>
          </w:p>
        </w:tc>
      </w:tr>
      <w:tr w:rsidR="001B37F6" w:rsidRPr="007915D9" w:rsidTr="00EC790A">
        <w:trPr>
          <w:trHeight w:val="555"/>
        </w:trPr>
        <w:tc>
          <w:tcPr>
            <w:tcW w:w="1702" w:type="dxa"/>
            <w:vMerge/>
          </w:tcPr>
          <w:p w:rsidR="001B37F6" w:rsidRPr="007915D9" w:rsidRDefault="001B37F6" w:rsidP="00EC790A">
            <w:pPr>
              <w:pStyle w:val="a6"/>
            </w:pPr>
          </w:p>
        </w:tc>
        <w:tc>
          <w:tcPr>
            <w:tcW w:w="1701" w:type="dxa"/>
            <w:vMerge w:val="restart"/>
          </w:tcPr>
          <w:p w:rsidR="001B37F6" w:rsidRPr="007915D9" w:rsidRDefault="00CF306C" w:rsidP="00EC790A">
            <w:pPr>
              <w:pStyle w:val="a6"/>
            </w:pPr>
            <w:r w:rsidRPr="00CF306C">
              <w:rPr>
                <w:rFonts w:eastAsia="Calibri"/>
              </w:rPr>
              <w:t>Иҗтимагый физкультура-спорт оешмаларына ярдәм күрсәтү</w:t>
            </w:r>
          </w:p>
        </w:tc>
        <w:tc>
          <w:tcPr>
            <w:tcW w:w="2126" w:type="dxa"/>
          </w:tcPr>
          <w:p w:rsidR="0069495E" w:rsidRPr="0069495E" w:rsidRDefault="0069495E" w:rsidP="0069495E">
            <w:pPr>
              <w:pStyle w:val="a6"/>
              <w:rPr>
                <w:lang w:val="tt-RU"/>
              </w:rPr>
            </w:pPr>
            <w:r w:rsidRPr="0069495E">
              <w:rPr>
                <w:lang w:val="tt-RU"/>
              </w:rPr>
              <w:t>Мәктәп командаларының бөтенроссия, республика спорт ярышларында катнашуына максатчан ярдәм күрсәтү.</w:t>
            </w:r>
          </w:p>
          <w:p w:rsidR="0069495E" w:rsidRPr="0069495E" w:rsidRDefault="0069495E" w:rsidP="0069495E">
            <w:pPr>
              <w:pStyle w:val="a6"/>
              <w:rPr>
                <w:lang w:val="tt-RU"/>
              </w:rPr>
            </w:pPr>
            <w:r w:rsidRPr="0069495E">
              <w:rPr>
                <w:lang w:val="tt-RU"/>
              </w:rPr>
              <w:t>Гомуми белем бирү оешмаларында спортның уен төрләрен үстерү, шул исәптән ярышлар уздыру:</w:t>
            </w:r>
          </w:p>
          <w:p w:rsidR="0069495E" w:rsidRPr="0069495E" w:rsidRDefault="0069495E" w:rsidP="0069495E">
            <w:pPr>
              <w:pStyle w:val="a6"/>
              <w:rPr>
                <w:lang w:val="tt-RU"/>
              </w:rPr>
            </w:pPr>
            <w:r w:rsidRPr="0069495E">
              <w:rPr>
                <w:lang w:val="tt-RU"/>
              </w:rPr>
              <w:t>"КЭС-БАСКЕТ" мәктәп баскетбол лигасы»;</w:t>
            </w:r>
          </w:p>
          <w:p w:rsidR="001B37F6" w:rsidRPr="0069495E" w:rsidRDefault="0069495E" w:rsidP="0069495E">
            <w:pPr>
              <w:pStyle w:val="a6"/>
              <w:rPr>
                <w:lang w:val="tt-RU"/>
              </w:rPr>
            </w:pPr>
            <w:r w:rsidRPr="0069495E">
              <w:rPr>
                <w:lang w:val="tt-RU"/>
              </w:rPr>
              <w:t>"Мини-футбол-мәктәпкә!» бөтенроссия проектын гамәлгә ашыру кысаларында мини - футбол буенча ярышлар»."Прези</w:t>
            </w:r>
            <w:r w:rsidR="00CE5434">
              <w:rPr>
                <w:lang w:val="tt-RU"/>
              </w:rPr>
              <w:t>-</w:t>
            </w:r>
            <w:r w:rsidRPr="0069495E">
              <w:rPr>
                <w:lang w:val="tt-RU"/>
              </w:rPr>
              <w:t>дент ярышлары","Пре</w:t>
            </w:r>
            <w:r w:rsidR="00CE5434">
              <w:rPr>
                <w:lang w:val="tt-RU"/>
              </w:rPr>
              <w:t>-</w:t>
            </w:r>
            <w:r w:rsidRPr="0069495E">
              <w:rPr>
                <w:lang w:val="tt-RU"/>
              </w:rPr>
              <w:t>зидент спорт уеннары" ярышл</w:t>
            </w:r>
            <w:r w:rsidR="00564A11">
              <w:rPr>
                <w:lang w:val="tt-RU"/>
              </w:rPr>
              <w:t>арында һәм фестивалендә катнашу</w:t>
            </w:r>
          </w:p>
        </w:tc>
        <w:tc>
          <w:tcPr>
            <w:tcW w:w="1233" w:type="dxa"/>
          </w:tcPr>
          <w:p w:rsidR="001B37F6" w:rsidRPr="007915D9" w:rsidRDefault="001B37F6" w:rsidP="00EC790A">
            <w:pPr>
              <w:pStyle w:val="a6"/>
            </w:pPr>
            <w:r w:rsidRPr="00CE5434">
              <w:rPr>
                <w:lang w:val="tt-RU"/>
              </w:rPr>
              <w:t xml:space="preserve"> </w:t>
            </w:r>
            <w:r w:rsidR="0058385F" w:rsidRPr="0058385F">
              <w:t xml:space="preserve">2026 -2030 </w:t>
            </w:r>
            <w:r w:rsidR="00CF306C">
              <w:t>еллар</w:t>
            </w:r>
          </w:p>
        </w:tc>
        <w:tc>
          <w:tcPr>
            <w:tcW w:w="1419" w:type="dxa"/>
          </w:tcPr>
          <w:p w:rsidR="001B37F6" w:rsidRPr="007915D9" w:rsidRDefault="001B37F6" w:rsidP="00EC790A">
            <w:pPr>
              <w:pStyle w:val="a6"/>
            </w:pPr>
            <w:r w:rsidRPr="007915D9">
              <w:t>-</w:t>
            </w:r>
          </w:p>
        </w:tc>
        <w:tc>
          <w:tcPr>
            <w:tcW w:w="103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1135" w:type="dxa"/>
          </w:tcPr>
          <w:p w:rsidR="001B37F6" w:rsidRPr="007915D9" w:rsidRDefault="001B37F6" w:rsidP="00EC790A">
            <w:pPr>
              <w:pStyle w:val="a6"/>
            </w:pPr>
            <w:r w:rsidRPr="007915D9">
              <w:t>-</w:t>
            </w:r>
          </w:p>
        </w:tc>
        <w:tc>
          <w:tcPr>
            <w:tcW w:w="851" w:type="dxa"/>
          </w:tcPr>
          <w:p w:rsidR="001B37F6" w:rsidRPr="007915D9" w:rsidRDefault="001B37F6" w:rsidP="00EC790A">
            <w:pPr>
              <w:pStyle w:val="a6"/>
            </w:pPr>
            <w:r w:rsidRPr="007915D9">
              <w:t>-</w:t>
            </w:r>
          </w:p>
        </w:tc>
        <w:tc>
          <w:tcPr>
            <w:tcW w:w="1842" w:type="dxa"/>
          </w:tcPr>
          <w:p w:rsidR="001B37F6" w:rsidRPr="0069495E" w:rsidRDefault="000A62FD" w:rsidP="00EC790A">
            <w:pPr>
              <w:pStyle w:val="a6"/>
              <w:rPr>
                <w:lang w:val="tt-RU"/>
              </w:rPr>
            </w:pPr>
            <w:r w:rsidRPr="000A62FD">
              <w:rPr>
                <w:lang w:val="tt-RU"/>
              </w:rPr>
              <w:t xml:space="preserve"> ЯССТБ  МКУ</w:t>
            </w:r>
            <w:r w:rsidR="001B37F6" w:rsidRPr="007915D9">
              <w:t>,</w:t>
            </w:r>
            <w:r w:rsidR="0069495E" w:rsidRPr="0069495E">
              <w:rPr>
                <w:bCs/>
                <w:lang w:val="tt-RU"/>
              </w:rPr>
              <w:t xml:space="preserve"> БСБ(П)Ү МБУ</w:t>
            </w:r>
            <w:r w:rsidR="0069495E">
              <w:rPr>
                <w:lang w:val="tt-RU"/>
              </w:rPr>
              <w:t>,</w:t>
            </w:r>
          </w:p>
          <w:p w:rsidR="001B37F6" w:rsidRPr="00CF306C" w:rsidRDefault="00CF306C" w:rsidP="00EC790A">
            <w:pPr>
              <w:pStyle w:val="a6"/>
              <w:rPr>
                <w:lang w:val="tt-RU"/>
              </w:rPr>
            </w:pPr>
            <w:r>
              <w:t xml:space="preserve"> ТР Балык Бист</w:t>
            </w:r>
            <w:r>
              <w:rPr>
                <w:lang w:val="tt-RU"/>
              </w:rPr>
              <w:t>әсе муниципаль районы “Мәгариф бүлеге”</w:t>
            </w:r>
          </w:p>
        </w:tc>
      </w:tr>
      <w:tr w:rsidR="001B37F6" w:rsidRPr="007915D9" w:rsidTr="00EC790A">
        <w:trPr>
          <w:trHeight w:val="555"/>
        </w:trPr>
        <w:tc>
          <w:tcPr>
            <w:tcW w:w="1702" w:type="dxa"/>
            <w:vMerge/>
          </w:tcPr>
          <w:p w:rsidR="001B37F6" w:rsidRPr="007915D9" w:rsidRDefault="001B37F6" w:rsidP="00EC790A">
            <w:pPr>
              <w:pStyle w:val="a6"/>
            </w:pPr>
          </w:p>
        </w:tc>
        <w:tc>
          <w:tcPr>
            <w:tcW w:w="1701" w:type="dxa"/>
            <w:vMerge/>
          </w:tcPr>
          <w:p w:rsidR="001B37F6" w:rsidRPr="007915D9" w:rsidRDefault="001B37F6" w:rsidP="00EC790A">
            <w:pPr>
              <w:pStyle w:val="a6"/>
              <w:rPr>
                <w:rFonts w:eastAsia="Calibri"/>
              </w:rPr>
            </w:pPr>
          </w:p>
        </w:tc>
        <w:tc>
          <w:tcPr>
            <w:tcW w:w="2126" w:type="dxa"/>
          </w:tcPr>
          <w:p w:rsidR="001B37F6" w:rsidRPr="00564A11" w:rsidRDefault="00564A11" w:rsidP="00EC790A">
            <w:pPr>
              <w:pStyle w:val="a6"/>
              <w:rPr>
                <w:lang w:val="tt-RU"/>
              </w:rPr>
            </w:pPr>
            <w:r w:rsidRPr="00564A11">
              <w:rPr>
                <w:lang w:val="tt-RU"/>
              </w:rPr>
              <w:t>Тәҗрибә һәм методик материаллар тарату максатыннан район авыл җирлекләрендә, район предприятиеләрендә һәм оешмаларында физик культура һәм спортны үстерү буенча комплекслы тикшерүләр үткәрү</w:t>
            </w:r>
          </w:p>
        </w:tc>
        <w:tc>
          <w:tcPr>
            <w:tcW w:w="1233" w:type="dxa"/>
          </w:tcPr>
          <w:p w:rsidR="001B37F6" w:rsidRPr="00564A11" w:rsidRDefault="001B37F6" w:rsidP="00EC790A">
            <w:pPr>
              <w:pStyle w:val="a6"/>
              <w:rPr>
                <w:lang w:val="tt-RU"/>
              </w:rPr>
            </w:pPr>
            <w:r>
              <w:t xml:space="preserve"> </w:t>
            </w:r>
            <w:r w:rsidR="0058385F" w:rsidRPr="0058385F">
              <w:t xml:space="preserve">2026 -2030 </w:t>
            </w:r>
            <w:r w:rsidR="00564A11">
              <w:rPr>
                <w:lang w:val="tt-RU"/>
              </w:rPr>
              <w:t>еллар</w:t>
            </w:r>
          </w:p>
        </w:tc>
        <w:tc>
          <w:tcPr>
            <w:tcW w:w="1419" w:type="dxa"/>
          </w:tcPr>
          <w:p w:rsidR="001B37F6" w:rsidRPr="007915D9" w:rsidRDefault="001B37F6" w:rsidP="00EC790A">
            <w:pPr>
              <w:pStyle w:val="a6"/>
            </w:pPr>
            <w:r w:rsidRPr="007915D9">
              <w:t>-</w:t>
            </w:r>
          </w:p>
        </w:tc>
        <w:tc>
          <w:tcPr>
            <w:tcW w:w="103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1135" w:type="dxa"/>
          </w:tcPr>
          <w:p w:rsidR="001B37F6" w:rsidRPr="007915D9" w:rsidRDefault="001B37F6" w:rsidP="00EC790A">
            <w:pPr>
              <w:pStyle w:val="a6"/>
            </w:pPr>
            <w:r w:rsidRPr="007915D9">
              <w:t>-</w:t>
            </w:r>
          </w:p>
        </w:tc>
        <w:tc>
          <w:tcPr>
            <w:tcW w:w="851" w:type="dxa"/>
          </w:tcPr>
          <w:p w:rsidR="001B37F6" w:rsidRPr="007915D9" w:rsidRDefault="001B37F6" w:rsidP="00EC790A">
            <w:pPr>
              <w:pStyle w:val="a6"/>
            </w:pPr>
            <w:r w:rsidRPr="007915D9">
              <w:t>-</w:t>
            </w:r>
          </w:p>
        </w:tc>
        <w:tc>
          <w:tcPr>
            <w:tcW w:w="1842" w:type="dxa"/>
          </w:tcPr>
          <w:p w:rsidR="001B37F6" w:rsidRPr="007915D9" w:rsidRDefault="000A62FD" w:rsidP="00EC790A">
            <w:pPr>
              <w:pStyle w:val="a6"/>
            </w:pPr>
            <w:r w:rsidRPr="000A62FD">
              <w:rPr>
                <w:lang w:val="tt-RU"/>
              </w:rPr>
              <w:t xml:space="preserve"> ЯССТБ  МКУ</w:t>
            </w:r>
            <w:r w:rsidR="001B37F6" w:rsidRPr="007915D9">
              <w:t>,</w:t>
            </w:r>
            <w:r w:rsidR="00564A11" w:rsidRPr="00564A11">
              <w:t xml:space="preserve"> ТР Балык Бист</w:t>
            </w:r>
            <w:r w:rsidR="00564A11" w:rsidRPr="00564A11">
              <w:rPr>
                <w:lang w:val="tt-RU"/>
              </w:rPr>
              <w:t>әсе муниципаль районы “Мәгариф бүлеге”</w:t>
            </w:r>
          </w:p>
          <w:p w:rsidR="001B37F6" w:rsidRPr="007915D9" w:rsidRDefault="001B37F6" w:rsidP="00564A11">
            <w:pPr>
              <w:pStyle w:val="a6"/>
            </w:pPr>
            <w:r>
              <w:t xml:space="preserve">МКУ </w:t>
            </w:r>
          </w:p>
        </w:tc>
      </w:tr>
      <w:tr w:rsidR="001B37F6" w:rsidRPr="007915D9" w:rsidTr="00EC790A">
        <w:trPr>
          <w:trHeight w:val="555"/>
        </w:trPr>
        <w:tc>
          <w:tcPr>
            <w:tcW w:w="1702" w:type="dxa"/>
            <w:vMerge/>
          </w:tcPr>
          <w:p w:rsidR="001B37F6" w:rsidRPr="007915D9" w:rsidRDefault="001B37F6" w:rsidP="00EC790A">
            <w:pPr>
              <w:pStyle w:val="a6"/>
            </w:pPr>
          </w:p>
        </w:tc>
        <w:tc>
          <w:tcPr>
            <w:tcW w:w="1701" w:type="dxa"/>
            <w:vMerge w:val="restart"/>
          </w:tcPr>
          <w:p w:rsidR="001B37F6" w:rsidRPr="00D16159" w:rsidRDefault="00D16159" w:rsidP="00EC790A">
            <w:pPr>
              <w:pStyle w:val="a6"/>
              <w:rPr>
                <w:lang w:val="tt-RU"/>
              </w:rPr>
            </w:pPr>
            <w:r w:rsidRPr="00D16159">
              <w:rPr>
                <w:lang w:val="tt-RU"/>
              </w:rPr>
              <w:t>Физкультура-спорт эшчәнлеген финанс, матди-техник һәм кадрлар белән тәэмин итү механизм</w:t>
            </w:r>
            <w:r>
              <w:rPr>
                <w:lang w:val="tt-RU"/>
              </w:rPr>
              <w:t>-</w:t>
            </w:r>
            <w:r w:rsidRPr="00D16159">
              <w:rPr>
                <w:lang w:val="tt-RU"/>
              </w:rPr>
              <w:t>нарын камилләштерү</w:t>
            </w:r>
          </w:p>
        </w:tc>
        <w:tc>
          <w:tcPr>
            <w:tcW w:w="2126" w:type="dxa"/>
          </w:tcPr>
          <w:p w:rsidR="009C0173" w:rsidRDefault="009C0173" w:rsidP="00EC790A">
            <w:pPr>
              <w:pStyle w:val="a6"/>
              <w:rPr>
                <w:lang w:val="tt-RU"/>
              </w:rPr>
            </w:pPr>
          </w:p>
          <w:p w:rsidR="001B37F6" w:rsidRPr="009C0173" w:rsidRDefault="009C0173" w:rsidP="00EC790A">
            <w:pPr>
              <w:pStyle w:val="a6"/>
              <w:rPr>
                <w:lang w:val="tt-RU"/>
              </w:rPr>
            </w:pPr>
            <w:r w:rsidRPr="009C0173">
              <w:rPr>
                <w:lang w:val="tt-RU"/>
              </w:rPr>
              <w:t>Физкультура-сәламәтләндерү һәм спорт юнәлешендәге белем бирү оешмаларын спорт инвентаре һәм җиһазлары белән тәэмин итү</w:t>
            </w:r>
          </w:p>
        </w:tc>
        <w:tc>
          <w:tcPr>
            <w:tcW w:w="1233" w:type="dxa"/>
          </w:tcPr>
          <w:p w:rsidR="001B37F6" w:rsidRPr="009C0173" w:rsidRDefault="001B37F6" w:rsidP="00EC790A">
            <w:pPr>
              <w:pStyle w:val="a6"/>
              <w:rPr>
                <w:lang w:val="tt-RU"/>
              </w:rPr>
            </w:pPr>
            <w:r w:rsidRPr="009C0173">
              <w:rPr>
                <w:lang w:val="tt-RU"/>
              </w:rPr>
              <w:t xml:space="preserve"> </w:t>
            </w:r>
            <w:r w:rsidR="0058385F" w:rsidRPr="0058385F">
              <w:t xml:space="preserve">2026 -2030 </w:t>
            </w:r>
            <w:r w:rsidR="009C0173">
              <w:rPr>
                <w:lang w:val="tt-RU"/>
              </w:rPr>
              <w:t>еллар</w:t>
            </w:r>
          </w:p>
        </w:tc>
        <w:tc>
          <w:tcPr>
            <w:tcW w:w="6421" w:type="dxa"/>
            <w:gridSpan w:val="6"/>
          </w:tcPr>
          <w:p w:rsidR="001B37F6" w:rsidRPr="009C0173" w:rsidRDefault="001B37F6" w:rsidP="00EC790A">
            <w:pPr>
              <w:pStyle w:val="a6"/>
              <w:rPr>
                <w:lang w:val="tt-RU"/>
              </w:rPr>
            </w:pPr>
            <w:r w:rsidRPr="007915D9">
              <w:t xml:space="preserve"> Татарстан</w:t>
            </w:r>
            <w:r w:rsidR="009C0173">
              <w:rPr>
                <w:lang w:val="tt-RU"/>
              </w:rPr>
              <w:t xml:space="preserve"> Республикасы бюджеты средстволары хисабына</w:t>
            </w:r>
          </w:p>
        </w:tc>
        <w:tc>
          <w:tcPr>
            <w:tcW w:w="1842" w:type="dxa"/>
          </w:tcPr>
          <w:p w:rsidR="009C0173" w:rsidRPr="009C0173" w:rsidRDefault="000A62FD" w:rsidP="009C0173">
            <w:pPr>
              <w:pStyle w:val="a6"/>
            </w:pPr>
            <w:r w:rsidRPr="000A62FD">
              <w:rPr>
                <w:lang w:val="tt-RU"/>
              </w:rPr>
              <w:t>ЯССТБ  МКУ</w:t>
            </w:r>
            <w:r w:rsidR="001B37F6" w:rsidRPr="007915D9">
              <w:t>,</w:t>
            </w:r>
            <w:r w:rsidR="009C0173" w:rsidRPr="009C0173">
              <w:t xml:space="preserve"> ТР Балык Бист</w:t>
            </w:r>
            <w:r w:rsidR="009C0173" w:rsidRPr="009C0173">
              <w:rPr>
                <w:lang w:val="tt-RU"/>
              </w:rPr>
              <w:t>әсе муниципаль районы “Мәгариф бүлеге”</w:t>
            </w:r>
          </w:p>
          <w:p w:rsidR="001B37F6" w:rsidRPr="007915D9" w:rsidRDefault="009C0173" w:rsidP="009C0173">
            <w:pPr>
              <w:pStyle w:val="a6"/>
            </w:pPr>
            <w:r w:rsidRPr="009C0173">
              <w:t>МКУ</w:t>
            </w:r>
          </w:p>
          <w:p w:rsidR="001B37F6" w:rsidRPr="009C0173" w:rsidRDefault="001B37F6" w:rsidP="00EC790A">
            <w:pPr>
              <w:pStyle w:val="a6"/>
              <w:rPr>
                <w:lang w:val="tt-RU"/>
              </w:rPr>
            </w:pPr>
          </w:p>
        </w:tc>
      </w:tr>
      <w:tr w:rsidR="001B37F6" w:rsidRPr="007915D9" w:rsidTr="00EC790A">
        <w:trPr>
          <w:trHeight w:val="555"/>
        </w:trPr>
        <w:tc>
          <w:tcPr>
            <w:tcW w:w="1702" w:type="dxa"/>
            <w:vMerge/>
          </w:tcPr>
          <w:p w:rsidR="001B37F6" w:rsidRPr="007915D9" w:rsidRDefault="001B37F6" w:rsidP="00EC790A">
            <w:pPr>
              <w:pStyle w:val="a6"/>
            </w:pPr>
          </w:p>
        </w:tc>
        <w:tc>
          <w:tcPr>
            <w:tcW w:w="1701" w:type="dxa"/>
            <w:vMerge/>
          </w:tcPr>
          <w:p w:rsidR="001B37F6" w:rsidRPr="007915D9" w:rsidRDefault="001B37F6" w:rsidP="00EC790A">
            <w:pPr>
              <w:pStyle w:val="a6"/>
            </w:pPr>
          </w:p>
        </w:tc>
        <w:tc>
          <w:tcPr>
            <w:tcW w:w="2126" w:type="dxa"/>
          </w:tcPr>
          <w:p w:rsidR="00EB58F3" w:rsidRDefault="00EB58F3" w:rsidP="00EC790A">
            <w:pPr>
              <w:pStyle w:val="a6"/>
              <w:rPr>
                <w:lang w:val="tt-RU"/>
              </w:rPr>
            </w:pPr>
            <w:r w:rsidRPr="00EB58F3">
              <w:rPr>
                <w:lang w:val="tt-RU"/>
              </w:rPr>
              <w:t xml:space="preserve">Гомуми белем бирү оешмаларының спорт өчен билгеләнгән объектларны </w:t>
            </w:r>
          </w:p>
          <w:p w:rsidR="001B37F6" w:rsidRPr="00EB58F3" w:rsidRDefault="00EB58F3" w:rsidP="00EC790A">
            <w:pPr>
              <w:pStyle w:val="a6"/>
              <w:rPr>
                <w:lang w:val="tt-RU"/>
              </w:rPr>
            </w:pPr>
            <w:r w:rsidRPr="00EB58F3">
              <w:rPr>
                <w:lang w:val="tt-RU"/>
              </w:rPr>
              <w:lastRenderedPageBreak/>
              <w:t>кирәкле спорт инвентаре һәм җиһазлар белән тәэмин итү</w:t>
            </w:r>
          </w:p>
        </w:tc>
        <w:tc>
          <w:tcPr>
            <w:tcW w:w="1233" w:type="dxa"/>
          </w:tcPr>
          <w:p w:rsidR="001B37F6" w:rsidRPr="009C0173" w:rsidRDefault="0058385F" w:rsidP="00EC790A">
            <w:pPr>
              <w:pStyle w:val="a6"/>
              <w:rPr>
                <w:lang w:val="tt-RU"/>
              </w:rPr>
            </w:pPr>
            <w:r w:rsidRPr="0058385F">
              <w:rPr>
                <w:lang w:val="tt-RU"/>
              </w:rPr>
              <w:lastRenderedPageBreak/>
              <w:t xml:space="preserve">2026 -2030 </w:t>
            </w:r>
            <w:r w:rsidR="009C0173">
              <w:rPr>
                <w:lang w:val="tt-RU"/>
              </w:rPr>
              <w:t>еллар</w:t>
            </w:r>
          </w:p>
        </w:tc>
        <w:tc>
          <w:tcPr>
            <w:tcW w:w="6421" w:type="dxa"/>
            <w:gridSpan w:val="6"/>
          </w:tcPr>
          <w:p w:rsidR="001B37F6" w:rsidRPr="007915D9" w:rsidRDefault="009C0173" w:rsidP="00EC790A">
            <w:pPr>
              <w:pStyle w:val="a6"/>
              <w:jc w:val="both"/>
            </w:pPr>
            <w:r w:rsidRPr="009C0173">
              <w:t xml:space="preserve"> Татарстан</w:t>
            </w:r>
            <w:r w:rsidRPr="009C0173">
              <w:rPr>
                <w:lang w:val="tt-RU"/>
              </w:rPr>
              <w:t xml:space="preserve"> Республикасы бюджеты средстволары хисабына</w:t>
            </w:r>
          </w:p>
        </w:tc>
        <w:tc>
          <w:tcPr>
            <w:tcW w:w="1842" w:type="dxa"/>
          </w:tcPr>
          <w:p w:rsidR="009C0173" w:rsidRDefault="000A62FD" w:rsidP="009C0173">
            <w:pPr>
              <w:pStyle w:val="a6"/>
              <w:rPr>
                <w:lang w:val="tt-RU"/>
              </w:rPr>
            </w:pPr>
            <w:r w:rsidRPr="000A62FD">
              <w:rPr>
                <w:lang w:val="tt-RU"/>
              </w:rPr>
              <w:t>ЯССТБ  МКУ</w:t>
            </w:r>
            <w:r w:rsidR="001B37F6" w:rsidRPr="007915D9">
              <w:t>,</w:t>
            </w:r>
            <w:r w:rsidR="009C0173" w:rsidRPr="009C0173">
              <w:t xml:space="preserve"> ТР Балык Бист</w:t>
            </w:r>
            <w:r w:rsidR="009C0173">
              <w:rPr>
                <w:lang w:val="tt-RU"/>
              </w:rPr>
              <w:t>әсе муниципаль районы “Мәгариф</w:t>
            </w:r>
          </w:p>
          <w:p w:rsidR="009C0173" w:rsidRPr="009C0173" w:rsidRDefault="009C0173" w:rsidP="009C0173">
            <w:pPr>
              <w:pStyle w:val="a6"/>
            </w:pPr>
            <w:r w:rsidRPr="009C0173">
              <w:rPr>
                <w:lang w:val="tt-RU"/>
              </w:rPr>
              <w:lastRenderedPageBreak/>
              <w:t>бүлеге”</w:t>
            </w:r>
          </w:p>
          <w:p w:rsidR="001B37F6" w:rsidRPr="007915D9" w:rsidRDefault="009C0173" w:rsidP="009C0173">
            <w:pPr>
              <w:pStyle w:val="a6"/>
            </w:pPr>
            <w:r w:rsidRPr="009C0173">
              <w:t>МКУ</w:t>
            </w:r>
          </w:p>
          <w:p w:rsidR="001B37F6" w:rsidRPr="009C0173" w:rsidRDefault="001B37F6" w:rsidP="00EC790A">
            <w:pPr>
              <w:pStyle w:val="a6"/>
              <w:rPr>
                <w:lang w:val="tt-RU"/>
              </w:rPr>
            </w:pPr>
          </w:p>
        </w:tc>
      </w:tr>
      <w:tr w:rsidR="001B37F6" w:rsidRPr="007915D9" w:rsidTr="00EC790A">
        <w:trPr>
          <w:trHeight w:val="555"/>
        </w:trPr>
        <w:tc>
          <w:tcPr>
            <w:tcW w:w="1702" w:type="dxa"/>
            <w:vMerge w:val="restart"/>
          </w:tcPr>
          <w:p w:rsidR="001B37F6" w:rsidRPr="00EB58F3" w:rsidRDefault="00EB58F3" w:rsidP="00EC790A">
            <w:pPr>
              <w:pStyle w:val="a6"/>
              <w:rPr>
                <w:lang w:val="tt-RU"/>
              </w:rPr>
            </w:pPr>
            <w:r w:rsidRPr="00EB58F3">
              <w:rPr>
                <w:lang w:val="tt-RU"/>
              </w:rPr>
              <w:lastRenderedPageBreak/>
              <w:t>2. Халыкның физик культура һәм спорт белән шөгыльләнүгә булган ихтыяҗларын канәгать</w:t>
            </w:r>
            <w:r>
              <w:rPr>
                <w:lang w:val="tt-RU"/>
              </w:rPr>
              <w:t>-</w:t>
            </w:r>
            <w:r w:rsidRPr="00EB58F3">
              <w:rPr>
                <w:lang w:val="tt-RU"/>
              </w:rPr>
              <w:t>ләндерү һәм яңа ихтыяҗларын формалаштыру</w:t>
            </w:r>
          </w:p>
        </w:tc>
        <w:tc>
          <w:tcPr>
            <w:tcW w:w="1701" w:type="dxa"/>
            <w:vMerge w:val="restart"/>
          </w:tcPr>
          <w:p w:rsidR="001B37F6" w:rsidRPr="00EB58F3" w:rsidRDefault="00EB58F3" w:rsidP="00EC790A">
            <w:pPr>
              <w:pStyle w:val="a6"/>
              <w:rPr>
                <w:lang w:val="tt-RU"/>
              </w:rPr>
            </w:pPr>
            <w:r w:rsidRPr="00EB58F3">
              <w:rPr>
                <w:lang w:val="tt-RU"/>
              </w:rPr>
              <w:t>Заманча спорт-сәламәт</w:t>
            </w:r>
            <w:r>
              <w:rPr>
                <w:lang w:val="tt-RU"/>
              </w:rPr>
              <w:t>-</w:t>
            </w:r>
            <w:r w:rsidRPr="00EB58F3">
              <w:rPr>
                <w:lang w:val="tt-RU"/>
              </w:rPr>
              <w:t>ләндерү комплекслары, махсус</w:t>
            </w:r>
            <w:r>
              <w:rPr>
                <w:lang w:val="tt-RU"/>
              </w:rPr>
              <w:t>-</w:t>
            </w:r>
            <w:r w:rsidRPr="00EB58F3">
              <w:rPr>
                <w:lang w:val="tt-RU"/>
              </w:rPr>
              <w:t>лаштырылган спорт корылмалары төзү</w:t>
            </w:r>
          </w:p>
        </w:tc>
        <w:tc>
          <w:tcPr>
            <w:tcW w:w="2126" w:type="dxa"/>
            <w:vMerge w:val="restart"/>
          </w:tcPr>
          <w:p w:rsidR="001B37F6" w:rsidRPr="00F92D27" w:rsidRDefault="00F92D27" w:rsidP="00EC790A">
            <w:pPr>
              <w:pStyle w:val="a6"/>
              <w:rPr>
                <w:lang w:val="tt-RU"/>
              </w:rPr>
            </w:pPr>
            <w:r w:rsidRPr="00F92D27">
              <w:rPr>
                <w:lang w:val="tt-RU"/>
              </w:rPr>
              <w:t>Физкультура-сәламәтләндерү объектларын төзү буенча республика программаларында катнашу</w:t>
            </w:r>
          </w:p>
        </w:tc>
        <w:tc>
          <w:tcPr>
            <w:tcW w:w="1233" w:type="dxa"/>
            <w:vMerge w:val="restart"/>
          </w:tcPr>
          <w:p w:rsidR="001B37F6" w:rsidRPr="00F92D27" w:rsidRDefault="0058385F" w:rsidP="00EC790A">
            <w:pPr>
              <w:pStyle w:val="a6"/>
              <w:rPr>
                <w:lang w:val="tt-RU"/>
              </w:rPr>
            </w:pPr>
            <w:r w:rsidRPr="005B79EA">
              <w:t>2026 -2030</w:t>
            </w:r>
            <w:r>
              <w:t xml:space="preserve"> </w:t>
            </w:r>
            <w:r w:rsidR="00F92D27">
              <w:rPr>
                <w:lang w:val="tt-RU"/>
              </w:rPr>
              <w:t>еллар</w:t>
            </w:r>
          </w:p>
        </w:tc>
        <w:tc>
          <w:tcPr>
            <w:tcW w:w="1419" w:type="dxa"/>
          </w:tcPr>
          <w:p w:rsidR="001B37F6" w:rsidRPr="00F92D27" w:rsidRDefault="00F92D27" w:rsidP="00EC790A">
            <w:pPr>
              <w:pStyle w:val="a6"/>
              <w:rPr>
                <w:lang w:val="tt-RU"/>
              </w:rPr>
            </w:pPr>
            <w:r w:rsidRPr="00F92D27">
              <w:rPr>
                <w:lang w:val="tt-RU"/>
              </w:rPr>
              <w:t>Спорт корылма</w:t>
            </w:r>
            <w:r>
              <w:rPr>
                <w:lang w:val="tt-RU"/>
              </w:rPr>
              <w:t>-</w:t>
            </w:r>
            <w:r w:rsidRPr="00F92D27">
              <w:rPr>
                <w:lang w:val="tt-RU"/>
              </w:rPr>
              <w:t>лары саны-10 кешегә, берәмлек</w:t>
            </w:r>
          </w:p>
        </w:tc>
        <w:tc>
          <w:tcPr>
            <w:tcW w:w="1032" w:type="dxa"/>
          </w:tcPr>
          <w:p w:rsidR="001B37F6" w:rsidRPr="00DD31EF" w:rsidRDefault="001B37F6" w:rsidP="00EC790A">
            <w:pPr>
              <w:pStyle w:val="a6"/>
            </w:pPr>
            <w:r w:rsidRPr="00DD31EF">
              <w:t>121</w:t>
            </w:r>
          </w:p>
        </w:tc>
        <w:tc>
          <w:tcPr>
            <w:tcW w:w="992" w:type="dxa"/>
          </w:tcPr>
          <w:p w:rsidR="001B37F6" w:rsidRPr="00DD31EF" w:rsidRDefault="001B37F6" w:rsidP="00EC790A">
            <w:pPr>
              <w:pStyle w:val="a6"/>
            </w:pPr>
            <w:r w:rsidRPr="00DD31EF">
              <w:t>122</w:t>
            </w:r>
          </w:p>
        </w:tc>
        <w:tc>
          <w:tcPr>
            <w:tcW w:w="992" w:type="dxa"/>
          </w:tcPr>
          <w:p w:rsidR="001B37F6" w:rsidRPr="00DD31EF" w:rsidRDefault="001B37F6" w:rsidP="00EC790A">
            <w:pPr>
              <w:pStyle w:val="a6"/>
            </w:pPr>
            <w:r w:rsidRPr="00DD31EF">
              <w:t>123</w:t>
            </w:r>
          </w:p>
        </w:tc>
        <w:tc>
          <w:tcPr>
            <w:tcW w:w="1135" w:type="dxa"/>
          </w:tcPr>
          <w:p w:rsidR="001B37F6" w:rsidRPr="00DD31EF" w:rsidRDefault="001B37F6" w:rsidP="00EC790A">
            <w:pPr>
              <w:pStyle w:val="a6"/>
            </w:pPr>
            <w:r w:rsidRPr="00DD31EF">
              <w:t>125</w:t>
            </w:r>
          </w:p>
        </w:tc>
        <w:tc>
          <w:tcPr>
            <w:tcW w:w="851" w:type="dxa"/>
          </w:tcPr>
          <w:p w:rsidR="001B37F6" w:rsidRPr="00DD31EF" w:rsidRDefault="001B37F6" w:rsidP="00EC790A">
            <w:pPr>
              <w:pStyle w:val="a6"/>
            </w:pPr>
            <w:r w:rsidRPr="00DD31EF">
              <w:t>127</w:t>
            </w:r>
          </w:p>
        </w:tc>
        <w:tc>
          <w:tcPr>
            <w:tcW w:w="1842" w:type="dxa"/>
            <w:vMerge w:val="restart"/>
          </w:tcPr>
          <w:p w:rsidR="001B37F6" w:rsidRPr="000A62FD" w:rsidRDefault="006339FC" w:rsidP="00EC790A">
            <w:pPr>
              <w:pStyle w:val="a6"/>
              <w:rPr>
                <w:lang w:val="tt-RU"/>
              </w:rPr>
            </w:pPr>
            <w:r w:rsidRPr="006339FC">
              <w:t>МР БК</w:t>
            </w:r>
            <w:r w:rsidR="000A62FD">
              <w:t xml:space="preserve">, </w:t>
            </w:r>
            <w:r w:rsidR="000A62FD" w:rsidRPr="000A62FD">
              <w:rPr>
                <w:lang w:val="tt-RU"/>
              </w:rPr>
              <w:t>ЯССТБ  МКУ</w:t>
            </w:r>
          </w:p>
          <w:p w:rsidR="001B37F6" w:rsidRPr="007915D9" w:rsidRDefault="001B37F6" w:rsidP="00EC790A">
            <w:pPr>
              <w:pStyle w:val="a6"/>
            </w:pPr>
          </w:p>
        </w:tc>
      </w:tr>
      <w:tr w:rsidR="001B37F6" w:rsidRPr="007915D9" w:rsidTr="00EC790A">
        <w:trPr>
          <w:trHeight w:val="555"/>
        </w:trPr>
        <w:tc>
          <w:tcPr>
            <w:tcW w:w="1702" w:type="dxa"/>
            <w:vMerge/>
          </w:tcPr>
          <w:p w:rsidR="001B37F6" w:rsidRPr="007915D9" w:rsidRDefault="001B37F6" w:rsidP="00EC790A">
            <w:pPr>
              <w:pStyle w:val="a6"/>
              <w:rPr>
                <w:rFonts w:eastAsia="Calibri"/>
              </w:rPr>
            </w:pPr>
          </w:p>
        </w:tc>
        <w:tc>
          <w:tcPr>
            <w:tcW w:w="1701" w:type="dxa"/>
            <w:vMerge/>
          </w:tcPr>
          <w:p w:rsidR="001B37F6" w:rsidRPr="007915D9" w:rsidRDefault="001B37F6" w:rsidP="00EC790A">
            <w:pPr>
              <w:pStyle w:val="a6"/>
              <w:rPr>
                <w:rFonts w:eastAsia="Calibri"/>
              </w:rPr>
            </w:pPr>
          </w:p>
        </w:tc>
        <w:tc>
          <w:tcPr>
            <w:tcW w:w="2126" w:type="dxa"/>
            <w:vMerge/>
          </w:tcPr>
          <w:p w:rsidR="001B37F6" w:rsidRPr="007915D9" w:rsidRDefault="001B37F6" w:rsidP="00EC790A">
            <w:pPr>
              <w:pStyle w:val="a6"/>
              <w:rPr>
                <w:rFonts w:eastAsia="Calibri"/>
              </w:rPr>
            </w:pPr>
          </w:p>
        </w:tc>
        <w:tc>
          <w:tcPr>
            <w:tcW w:w="1233" w:type="dxa"/>
            <w:vMerge/>
          </w:tcPr>
          <w:p w:rsidR="001B37F6" w:rsidRPr="007915D9" w:rsidRDefault="001B37F6" w:rsidP="00EC790A">
            <w:pPr>
              <w:pStyle w:val="a6"/>
            </w:pPr>
          </w:p>
        </w:tc>
        <w:tc>
          <w:tcPr>
            <w:tcW w:w="1419" w:type="dxa"/>
          </w:tcPr>
          <w:p w:rsidR="001B37F6" w:rsidRPr="00F92D27" w:rsidRDefault="00F92D27" w:rsidP="00EC790A">
            <w:pPr>
              <w:pStyle w:val="a6"/>
              <w:rPr>
                <w:lang w:val="tt-RU"/>
              </w:rPr>
            </w:pPr>
            <w:r w:rsidRPr="00F92D27">
              <w:rPr>
                <w:lang w:val="tt-RU"/>
              </w:rPr>
              <w:t>Спорт объектларының бердәм үткәрүчән</w:t>
            </w:r>
            <w:r>
              <w:rPr>
                <w:lang w:val="tt-RU"/>
              </w:rPr>
              <w:t>-</w:t>
            </w:r>
            <w:r w:rsidRPr="00F92D27">
              <w:rPr>
                <w:lang w:val="tt-RU"/>
              </w:rPr>
              <w:t>лек сәләте, процент</w:t>
            </w:r>
          </w:p>
        </w:tc>
        <w:tc>
          <w:tcPr>
            <w:tcW w:w="1032" w:type="dxa"/>
          </w:tcPr>
          <w:p w:rsidR="001B37F6" w:rsidRPr="00DD31EF" w:rsidRDefault="001B37F6" w:rsidP="00EC790A">
            <w:pPr>
              <w:pStyle w:val="a6"/>
            </w:pPr>
            <w:r w:rsidRPr="00DD31EF">
              <w:t>59,05</w:t>
            </w:r>
          </w:p>
        </w:tc>
        <w:tc>
          <w:tcPr>
            <w:tcW w:w="992" w:type="dxa"/>
          </w:tcPr>
          <w:p w:rsidR="001B37F6" w:rsidRPr="00DD31EF" w:rsidRDefault="001B37F6" w:rsidP="00EC790A">
            <w:pPr>
              <w:pStyle w:val="a6"/>
            </w:pPr>
            <w:r w:rsidRPr="00DD31EF">
              <w:t>60,00</w:t>
            </w:r>
          </w:p>
        </w:tc>
        <w:tc>
          <w:tcPr>
            <w:tcW w:w="992" w:type="dxa"/>
          </w:tcPr>
          <w:p w:rsidR="001B37F6" w:rsidRPr="00DD31EF" w:rsidRDefault="001B37F6" w:rsidP="00EC790A">
            <w:pPr>
              <w:pStyle w:val="a6"/>
            </w:pPr>
            <w:r w:rsidRPr="00DD31EF">
              <w:t>61,00</w:t>
            </w:r>
          </w:p>
        </w:tc>
        <w:tc>
          <w:tcPr>
            <w:tcW w:w="1135" w:type="dxa"/>
          </w:tcPr>
          <w:p w:rsidR="001B37F6" w:rsidRPr="00DD31EF" w:rsidRDefault="001B37F6" w:rsidP="00EC790A">
            <w:pPr>
              <w:pStyle w:val="a6"/>
            </w:pPr>
            <w:r w:rsidRPr="00DD31EF">
              <w:t>62,00</w:t>
            </w:r>
          </w:p>
        </w:tc>
        <w:tc>
          <w:tcPr>
            <w:tcW w:w="851" w:type="dxa"/>
          </w:tcPr>
          <w:p w:rsidR="001B37F6" w:rsidRPr="00DD31EF" w:rsidRDefault="001B37F6" w:rsidP="00EC790A">
            <w:pPr>
              <w:pStyle w:val="a6"/>
            </w:pPr>
            <w:r w:rsidRPr="00DD31EF">
              <w:t>63,0</w:t>
            </w:r>
          </w:p>
        </w:tc>
        <w:tc>
          <w:tcPr>
            <w:tcW w:w="1842" w:type="dxa"/>
            <w:vMerge/>
          </w:tcPr>
          <w:p w:rsidR="001B37F6" w:rsidRPr="007915D9" w:rsidRDefault="001B37F6" w:rsidP="00EC790A">
            <w:pPr>
              <w:pStyle w:val="a6"/>
            </w:pPr>
          </w:p>
        </w:tc>
      </w:tr>
      <w:tr w:rsidR="001B37F6" w:rsidRPr="007915D9" w:rsidTr="00EC790A">
        <w:trPr>
          <w:trHeight w:val="555"/>
        </w:trPr>
        <w:tc>
          <w:tcPr>
            <w:tcW w:w="1702" w:type="dxa"/>
            <w:vMerge/>
          </w:tcPr>
          <w:p w:rsidR="001B37F6" w:rsidRPr="007915D9" w:rsidRDefault="001B37F6" w:rsidP="00EC790A">
            <w:pPr>
              <w:pStyle w:val="a6"/>
              <w:rPr>
                <w:rFonts w:eastAsia="Calibri"/>
              </w:rPr>
            </w:pPr>
          </w:p>
        </w:tc>
        <w:tc>
          <w:tcPr>
            <w:tcW w:w="1701" w:type="dxa"/>
            <w:vMerge w:val="restart"/>
          </w:tcPr>
          <w:p w:rsidR="001B37F6" w:rsidRPr="00F6061D" w:rsidRDefault="00F6061D" w:rsidP="00EC790A">
            <w:pPr>
              <w:pStyle w:val="a6"/>
              <w:rPr>
                <w:rFonts w:eastAsia="Calibri"/>
                <w:lang w:val="tt-RU"/>
              </w:rPr>
            </w:pPr>
            <w:r w:rsidRPr="00F6061D">
              <w:rPr>
                <w:rFonts w:eastAsia="Calibri"/>
                <w:lang w:val="tt-RU"/>
              </w:rPr>
              <w:t>Физкультура-спорт эшчәнлеген оештыруның яңа формаларын кертү</w:t>
            </w:r>
          </w:p>
        </w:tc>
        <w:tc>
          <w:tcPr>
            <w:tcW w:w="2126" w:type="dxa"/>
          </w:tcPr>
          <w:p w:rsidR="001B37F6" w:rsidRPr="00F6061D" w:rsidRDefault="00F6061D" w:rsidP="00EC790A">
            <w:pPr>
              <w:pStyle w:val="a6"/>
              <w:rPr>
                <w:lang w:val="tt-RU"/>
              </w:rPr>
            </w:pPr>
            <w:r w:rsidRPr="00F6061D">
              <w:rPr>
                <w:lang w:val="tt-RU"/>
              </w:rPr>
              <w:t>Белем бирү оешмаларында, учреждениеләрдә, предприятиеләрдә һәм авыл җирлекләрендә физкультура-сәламәтләндерү эшен оештыру өчен программалар, укыту-методик кулланмалар һ. б. эшләү һәм гамәлгә кертү.</w:t>
            </w:r>
          </w:p>
        </w:tc>
        <w:tc>
          <w:tcPr>
            <w:tcW w:w="1233" w:type="dxa"/>
          </w:tcPr>
          <w:p w:rsidR="001B37F6" w:rsidRPr="00F6061D" w:rsidRDefault="0058385F" w:rsidP="00EC790A">
            <w:pPr>
              <w:pStyle w:val="a6"/>
              <w:rPr>
                <w:lang w:val="tt-RU"/>
              </w:rPr>
            </w:pPr>
            <w:r w:rsidRPr="005B79EA">
              <w:t>2026 -2030</w:t>
            </w:r>
            <w:r>
              <w:t xml:space="preserve"> </w:t>
            </w:r>
            <w:r w:rsidR="00F6061D">
              <w:rPr>
                <w:lang w:val="tt-RU"/>
              </w:rPr>
              <w:t>еллар</w:t>
            </w:r>
          </w:p>
        </w:tc>
        <w:tc>
          <w:tcPr>
            <w:tcW w:w="1419" w:type="dxa"/>
            <w:vMerge w:val="restart"/>
          </w:tcPr>
          <w:p w:rsidR="001B37F6" w:rsidRPr="004311C6" w:rsidRDefault="004311C6" w:rsidP="00EC790A">
            <w:pPr>
              <w:pStyle w:val="a6"/>
              <w:rPr>
                <w:lang w:val="tt-RU"/>
              </w:rPr>
            </w:pPr>
            <w:r w:rsidRPr="004311C6">
              <w:rPr>
                <w:lang w:val="tt-RU"/>
              </w:rPr>
              <w:t>Физик культура һәм спорт белән шөгыльләнүче район халкының чагыштыр</w:t>
            </w:r>
            <w:r>
              <w:rPr>
                <w:lang w:val="tt-RU"/>
              </w:rPr>
              <w:t>-</w:t>
            </w:r>
            <w:r w:rsidRPr="004311C6">
              <w:rPr>
                <w:lang w:val="tt-RU"/>
              </w:rPr>
              <w:t>ма саны-процент</w:t>
            </w:r>
          </w:p>
        </w:tc>
        <w:tc>
          <w:tcPr>
            <w:tcW w:w="1032" w:type="dxa"/>
            <w:vMerge w:val="restart"/>
          </w:tcPr>
          <w:p w:rsidR="001B37F6" w:rsidRPr="00840E62" w:rsidRDefault="001B37F6" w:rsidP="00EC790A">
            <w:pPr>
              <w:pStyle w:val="a6"/>
            </w:pPr>
            <w:r>
              <w:t>52,1</w:t>
            </w:r>
          </w:p>
        </w:tc>
        <w:tc>
          <w:tcPr>
            <w:tcW w:w="992" w:type="dxa"/>
            <w:vMerge w:val="restart"/>
          </w:tcPr>
          <w:p w:rsidR="001B37F6" w:rsidRPr="00840E62" w:rsidRDefault="001B37F6" w:rsidP="00EC790A">
            <w:pPr>
              <w:pStyle w:val="a6"/>
            </w:pPr>
            <w:r>
              <w:t>52,9</w:t>
            </w:r>
          </w:p>
        </w:tc>
        <w:tc>
          <w:tcPr>
            <w:tcW w:w="992" w:type="dxa"/>
            <w:vMerge w:val="restart"/>
          </w:tcPr>
          <w:p w:rsidR="001B37F6" w:rsidRPr="00840E62" w:rsidRDefault="001B37F6" w:rsidP="00EC790A">
            <w:pPr>
              <w:pStyle w:val="a6"/>
            </w:pPr>
            <w:r>
              <w:t>53,0</w:t>
            </w:r>
          </w:p>
        </w:tc>
        <w:tc>
          <w:tcPr>
            <w:tcW w:w="1135" w:type="dxa"/>
            <w:vMerge w:val="restart"/>
          </w:tcPr>
          <w:p w:rsidR="001B37F6" w:rsidRPr="00840E62" w:rsidRDefault="001B37F6" w:rsidP="00EC790A">
            <w:pPr>
              <w:pStyle w:val="a6"/>
            </w:pPr>
            <w:r>
              <w:t>53,3</w:t>
            </w:r>
          </w:p>
        </w:tc>
        <w:tc>
          <w:tcPr>
            <w:tcW w:w="851" w:type="dxa"/>
            <w:vMerge w:val="restart"/>
          </w:tcPr>
          <w:p w:rsidR="001B37F6" w:rsidRPr="00840E62" w:rsidRDefault="001B37F6" w:rsidP="00EC790A">
            <w:pPr>
              <w:pStyle w:val="a6"/>
            </w:pPr>
            <w:r>
              <w:t>53,9</w:t>
            </w:r>
          </w:p>
        </w:tc>
        <w:tc>
          <w:tcPr>
            <w:tcW w:w="1842" w:type="dxa"/>
          </w:tcPr>
          <w:p w:rsidR="002D40A8" w:rsidRPr="002D40A8" w:rsidRDefault="000A62FD" w:rsidP="002D40A8">
            <w:pPr>
              <w:pStyle w:val="a6"/>
              <w:rPr>
                <w:lang w:val="tt-RU"/>
              </w:rPr>
            </w:pPr>
            <w:r w:rsidRPr="000A62FD">
              <w:rPr>
                <w:lang w:val="tt-RU"/>
              </w:rPr>
              <w:t xml:space="preserve"> </w:t>
            </w:r>
            <w:r w:rsidRPr="000A62FD">
              <w:rPr>
                <w:color w:val="000000"/>
                <w:lang w:val="tt-RU"/>
              </w:rPr>
              <w:t>ЯССТБ  МКУ</w:t>
            </w:r>
            <w:r w:rsidR="00ED7B3E">
              <w:rPr>
                <w:color w:val="000000"/>
                <w:lang w:val="tt-RU"/>
              </w:rPr>
              <w:t xml:space="preserve">, </w:t>
            </w:r>
            <w:r w:rsidR="00ED7B3E" w:rsidRPr="00ED7B3E">
              <w:rPr>
                <w:bCs/>
                <w:color w:val="000000"/>
                <w:lang w:val="tt-RU"/>
              </w:rPr>
              <w:t>Авыл хуҗалыгы идарәсе</w:t>
            </w:r>
            <w:r w:rsidR="001B37F6" w:rsidRPr="007915D9">
              <w:rPr>
                <w:color w:val="000000"/>
                <w:lang w:val="tt-RU"/>
              </w:rPr>
              <w:t xml:space="preserve"> (</w:t>
            </w:r>
            <w:r w:rsidR="00ED7B3E">
              <w:rPr>
                <w:color w:val="000000"/>
                <w:lang w:val="tt-RU"/>
              </w:rPr>
              <w:t>килешү буенча)</w:t>
            </w:r>
            <w:r w:rsidR="001B37F6" w:rsidRPr="007915D9">
              <w:rPr>
                <w:color w:val="000000"/>
                <w:lang w:val="tt-RU"/>
              </w:rPr>
              <w:t xml:space="preserve">, </w:t>
            </w:r>
            <w:r w:rsidR="002D40A8">
              <w:rPr>
                <w:color w:val="000000"/>
                <w:lang w:val="tt-RU"/>
              </w:rPr>
              <w:t xml:space="preserve">районның җирлек </w:t>
            </w:r>
            <w:r w:rsidR="002D40A8">
              <w:rPr>
                <w:lang w:val="tt-RU"/>
              </w:rPr>
              <w:t>Б</w:t>
            </w:r>
            <w:r w:rsidR="002D40A8">
              <w:t>К (</w:t>
            </w:r>
            <w:r w:rsidR="002D40A8">
              <w:rPr>
                <w:lang w:val="tt-RU"/>
              </w:rPr>
              <w:t>килешү буенча</w:t>
            </w:r>
            <w:r w:rsidR="001B37F6" w:rsidRPr="007915D9">
              <w:t xml:space="preserve">), </w:t>
            </w:r>
            <w:r w:rsidR="002D40A8" w:rsidRPr="002D40A8">
              <w:t>ТР Балык Бист</w:t>
            </w:r>
            <w:r w:rsidR="002D40A8" w:rsidRPr="002D40A8">
              <w:rPr>
                <w:lang w:val="tt-RU"/>
              </w:rPr>
              <w:t>әсе муниципаль районы “Мәгариф</w:t>
            </w:r>
          </w:p>
          <w:p w:rsidR="002D40A8" w:rsidRPr="002D40A8" w:rsidRDefault="002D40A8" w:rsidP="002D40A8">
            <w:pPr>
              <w:pStyle w:val="a6"/>
            </w:pPr>
            <w:r w:rsidRPr="002D40A8">
              <w:rPr>
                <w:lang w:val="tt-RU"/>
              </w:rPr>
              <w:t>бүлеге”</w:t>
            </w:r>
          </w:p>
          <w:p w:rsidR="001B37F6" w:rsidRPr="002D40A8" w:rsidRDefault="002D40A8" w:rsidP="00EC790A">
            <w:pPr>
              <w:pStyle w:val="a6"/>
              <w:rPr>
                <w:lang w:val="tt-RU"/>
              </w:rPr>
            </w:pPr>
            <w:r w:rsidRPr="002D40A8">
              <w:t>МКУ</w:t>
            </w:r>
            <w:r w:rsidR="001B37F6" w:rsidRPr="007915D9">
              <w:t>,</w:t>
            </w:r>
            <w:r>
              <w:rPr>
                <w:lang w:val="tt-RU"/>
              </w:rPr>
              <w:t xml:space="preserve"> оешма, учреждение, предприятие </w:t>
            </w:r>
            <w:r>
              <w:rPr>
                <w:lang w:val="tt-RU"/>
              </w:rPr>
              <w:lastRenderedPageBreak/>
              <w:t>җитәкчеләре</w:t>
            </w:r>
          </w:p>
          <w:p w:rsidR="001B37F6" w:rsidRPr="007915D9" w:rsidRDefault="002D40A8" w:rsidP="00EC790A">
            <w:pPr>
              <w:pStyle w:val="a6"/>
            </w:pPr>
            <w:r>
              <w:t xml:space="preserve"> (</w:t>
            </w:r>
            <w:r>
              <w:rPr>
                <w:lang w:val="tt-RU"/>
              </w:rPr>
              <w:t>килешү буенча</w:t>
            </w:r>
            <w:r w:rsidR="001B37F6" w:rsidRPr="007915D9">
              <w:t>)</w:t>
            </w:r>
          </w:p>
        </w:tc>
      </w:tr>
      <w:tr w:rsidR="001B37F6" w:rsidRPr="007915D9" w:rsidTr="00EC790A">
        <w:trPr>
          <w:trHeight w:val="555"/>
        </w:trPr>
        <w:tc>
          <w:tcPr>
            <w:tcW w:w="1702" w:type="dxa"/>
            <w:vMerge/>
          </w:tcPr>
          <w:p w:rsidR="001B37F6" w:rsidRPr="007915D9" w:rsidRDefault="001B37F6" w:rsidP="00EC790A">
            <w:pPr>
              <w:pStyle w:val="a6"/>
              <w:rPr>
                <w:rFonts w:eastAsia="Calibri"/>
              </w:rPr>
            </w:pPr>
          </w:p>
        </w:tc>
        <w:tc>
          <w:tcPr>
            <w:tcW w:w="1701" w:type="dxa"/>
            <w:vMerge/>
          </w:tcPr>
          <w:p w:rsidR="001B37F6" w:rsidRPr="007915D9" w:rsidRDefault="001B37F6" w:rsidP="00EC790A">
            <w:pPr>
              <w:pStyle w:val="a6"/>
              <w:rPr>
                <w:rFonts w:eastAsia="Calibri"/>
              </w:rPr>
            </w:pPr>
          </w:p>
        </w:tc>
        <w:tc>
          <w:tcPr>
            <w:tcW w:w="2126" w:type="dxa"/>
          </w:tcPr>
          <w:p w:rsidR="001B37F6" w:rsidRPr="008C6A2F" w:rsidRDefault="008C6A2F" w:rsidP="00EC790A">
            <w:pPr>
              <w:pStyle w:val="a6"/>
              <w:rPr>
                <w:lang w:val="tt-RU"/>
              </w:rPr>
            </w:pPr>
            <w:r w:rsidRPr="008C6A2F">
              <w:rPr>
                <w:lang w:val="tt-RU"/>
              </w:rPr>
              <w:t>Эчке эшләр органнарында исәптә торучы балигъ булмаганнарны спорт секцияләрендә һәм төркемнәрендә шөгыльләнүгә җәлеп итү</w:t>
            </w:r>
          </w:p>
        </w:tc>
        <w:tc>
          <w:tcPr>
            <w:tcW w:w="1233" w:type="dxa"/>
          </w:tcPr>
          <w:p w:rsidR="001B37F6" w:rsidRPr="00D829F1" w:rsidRDefault="0058385F" w:rsidP="00EC790A">
            <w:pPr>
              <w:pStyle w:val="a6"/>
              <w:rPr>
                <w:lang w:val="tt-RU"/>
              </w:rPr>
            </w:pPr>
            <w:r w:rsidRPr="005B79EA">
              <w:t>2026 -2030</w:t>
            </w:r>
            <w:r>
              <w:t xml:space="preserve"> </w:t>
            </w:r>
            <w:r w:rsidR="00D829F1">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1B37F6" w:rsidRPr="0031635C" w:rsidRDefault="000A62FD" w:rsidP="00EC790A">
            <w:pPr>
              <w:pStyle w:val="a6"/>
              <w:rPr>
                <w:lang w:val="tt-RU"/>
              </w:rPr>
            </w:pPr>
            <w:r w:rsidRPr="000A62FD">
              <w:rPr>
                <w:lang w:val="tt-RU"/>
              </w:rPr>
              <w:t>ЯССТБ  МКУ</w:t>
            </w:r>
            <w:r>
              <w:t>,</w:t>
            </w:r>
            <w:r w:rsidRPr="000A62FD">
              <w:rPr>
                <w:lang w:val="tt-RU"/>
              </w:rPr>
              <w:t xml:space="preserve"> “</w:t>
            </w:r>
            <w:r w:rsidRPr="000A62FD">
              <w:t>Спорт</w:t>
            </w:r>
            <w:r w:rsidRPr="000A62FD">
              <w:rPr>
                <w:lang w:val="tt-RU"/>
              </w:rPr>
              <w:t xml:space="preserve"> мәктәбе” МБУ</w:t>
            </w:r>
            <w:r w:rsidR="00D358C8">
              <w:t xml:space="preserve">, </w:t>
            </w:r>
            <w:r w:rsidR="00D358C8" w:rsidRPr="00D358C8">
              <w:rPr>
                <w:bCs/>
                <w:lang w:val="tt-RU"/>
              </w:rPr>
              <w:t xml:space="preserve"> БСБ(П)Ү МБУ</w:t>
            </w:r>
            <w:r w:rsidR="00D358C8">
              <w:t>,</w:t>
            </w:r>
            <w:r w:rsidR="00D358C8" w:rsidRPr="00D358C8">
              <w:rPr>
                <w:bCs/>
                <w:lang w:val="tt-RU"/>
              </w:rPr>
              <w:t xml:space="preserve"> “Дельфин” ССК МБУ</w:t>
            </w:r>
            <w:r w:rsidR="0031635C">
              <w:t>,</w:t>
            </w:r>
            <w:r w:rsidR="0031635C" w:rsidRPr="0031635C">
              <w:rPr>
                <w:bCs/>
                <w:lang w:val="tt-RU"/>
              </w:rPr>
              <w:t xml:space="preserve"> ББЭ һәм ХЯК</w:t>
            </w:r>
            <w:r w:rsidR="0031635C" w:rsidRPr="0031635C">
              <w:t xml:space="preserve"> (</w:t>
            </w:r>
            <w:r w:rsidR="0031635C" w:rsidRPr="0031635C">
              <w:rPr>
                <w:lang w:val="tt-RU"/>
              </w:rPr>
              <w:t>килешү буенча</w:t>
            </w:r>
            <w:r w:rsidR="0031635C" w:rsidRPr="0031635C">
              <w:t>),</w:t>
            </w:r>
            <w:r w:rsidR="0031635C" w:rsidRPr="0031635C">
              <w:rPr>
                <w:bCs/>
                <w:lang w:val="tt-RU"/>
              </w:rPr>
              <w:t xml:space="preserve"> РФ ЭЭМ Балык Бистәсе районы буенча бүлеге</w:t>
            </w:r>
            <w:r w:rsidR="0031635C" w:rsidRPr="0031635C">
              <w:t xml:space="preserve">  (килеш</w:t>
            </w:r>
            <w:r w:rsidR="0031635C" w:rsidRPr="0031635C">
              <w:rPr>
                <w:lang w:val="tt-RU"/>
              </w:rPr>
              <w:t>ү буенча</w:t>
            </w:r>
            <w:r w:rsidR="0031635C">
              <w:t>)</w:t>
            </w:r>
          </w:p>
        </w:tc>
      </w:tr>
      <w:tr w:rsidR="001B37F6" w:rsidRPr="007915D9" w:rsidTr="00FC3249">
        <w:trPr>
          <w:trHeight w:val="6339"/>
        </w:trPr>
        <w:tc>
          <w:tcPr>
            <w:tcW w:w="1702" w:type="dxa"/>
            <w:vMerge/>
          </w:tcPr>
          <w:p w:rsidR="001B37F6" w:rsidRPr="007915D9" w:rsidRDefault="001B37F6" w:rsidP="00EC790A">
            <w:pPr>
              <w:pStyle w:val="a6"/>
              <w:rPr>
                <w:rFonts w:eastAsia="Calibri"/>
              </w:rPr>
            </w:pPr>
          </w:p>
        </w:tc>
        <w:tc>
          <w:tcPr>
            <w:tcW w:w="1701" w:type="dxa"/>
          </w:tcPr>
          <w:p w:rsidR="001B37F6" w:rsidRPr="009228DC" w:rsidRDefault="009228DC" w:rsidP="00EC790A">
            <w:pPr>
              <w:pStyle w:val="a6"/>
              <w:rPr>
                <w:lang w:val="tt-RU"/>
              </w:rPr>
            </w:pPr>
            <w:r w:rsidRPr="009228DC">
              <w:rPr>
                <w:lang w:val="tt-RU"/>
              </w:rPr>
              <w:t>Югары квалификациядәге физкультура һәм спорт белгечләрен әзерләүгә булышлык күрсәтү</w:t>
            </w:r>
          </w:p>
        </w:tc>
        <w:tc>
          <w:tcPr>
            <w:tcW w:w="2126" w:type="dxa"/>
          </w:tcPr>
          <w:p w:rsidR="00FC3249" w:rsidRPr="00FC3249" w:rsidRDefault="00FC3249" w:rsidP="00FC3249">
            <w:pPr>
              <w:pStyle w:val="a6"/>
              <w:rPr>
                <w:lang w:val="tt-RU"/>
              </w:rPr>
            </w:pPr>
            <w:r w:rsidRPr="00FC3249">
              <w:rPr>
                <w:lang w:val="tt-RU"/>
              </w:rPr>
              <w:t>Физик тәрбия, адаптив спорт укытучылары</w:t>
            </w:r>
            <w:r>
              <w:rPr>
                <w:lang w:val="tt-RU"/>
              </w:rPr>
              <w:t>,</w:t>
            </w:r>
            <w:r w:rsidRPr="00FC3249">
              <w:rPr>
                <w:lang w:val="tt-RU"/>
              </w:rPr>
              <w:t xml:space="preserve"> шулай ук физкультура һәм спорт өлкәсендә</w:t>
            </w:r>
            <w:r>
              <w:rPr>
                <w:lang w:val="tt-RU"/>
              </w:rPr>
              <w:t>ге</w:t>
            </w:r>
            <w:r w:rsidRPr="00FC3249">
              <w:rPr>
                <w:lang w:val="tt-RU"/>
              </w:rPr>
              <w:t xml:space="preserve"> җитәкчеләр һәм белгечләр өчен яңадан әзерләү һәм квалификация күтәрү про</w:t>
            </w:r>
            <w:r>
              <w:rPr>
                <w:lang w:val="tt-RU"/>
              </w:rPr>
              <w:t>граммаларында катнашу</w:t>
            </w:r>
            <w:r w:rsidRPr="00FC3249">
              <w:rPr>
                <w:lang w:val="tt-RU"/>
              </w:rPr>
              <w:t>.</w:t>
            </w:r>
          </w:p>
          <w:p w:rsidR="00FC3249" w:rsidRPr="00FC3249" w:rsidRDefault="00FC3249" w:rsidP="00FC3249">
            <w:pPr>
              <w:pStyle w:val="a6"/>
              <w:rPr>
                <w:lang w:val="tt-RU"/>
              </w:rPr>
            </w:pPr>
            <w:r>
              <w:rPr>
                <w:lang w:val="tt-RU"/>
              </w:rPr>
              <w:t>Ф</w:t>
            </w:r>
            <w:r w:rsidRPr="00FC3249">
              <w:rPr>
                <w:lang w:val="tt-RU"/>
              </w:rPr>
              <w:t>изик культура һәм спорт өлкәсендә</w:t>
            </w:r>
            <w:r>
              <w:rPr>
                <w:lang w:val="tt-RU"/>
              </w:rPr>
              <w:t xml:space="preserve"> эшләүче</w:t>
            </w:r>
            <w:r w:rsidRPr="00FC3249">
              <w:rPr>
                <w:lang w:val="tt-RU"/>
              </w:rPr>
              <w:t xml:space="preserve"> белгечләр</w:t>
            </w:r>
            <w:r>
              <w:rPr>
                <w:lang w:val="tt-RU"/>
              </w:rPr>
              <w:t xml:space="preserve"> өчен</w:t>
            </w:r>
            <w:r w:rsidRPr="00FC3249">
              <w:rPr>
                <w:lang w:val="tt-RU"/>
              </w:rPr>
              <w:t xml:space="preserve"> </w:t>
            </w:r>
            <w:r>
              <w:rPr>
                <w:lang w:val="tt-RU"/>
              </w:rPr>
              <w:t>е</w:t>
            </w:r>
            <w:r w:rsidRPr="00FC3249">
              <w:rPr>
                <w:lang w:val="tt-RU"/>
              </w:rPr>
              <w:t>л саен үткәрелә торган республика семинар-киңәшмәләрендә катнашу</w:t>
            </w:r>
          </w:p>
          <w:p w:rsidR="001B37F6" w:rsidRPr="00FC3249" w:rsidRDefault="001B37F6" w:rsidP="00FC3249">
            <w:pPr>
              <w:pStyle w:val="a6"/>
              <w:rPr>
                <w:lang w:val="tt-RU"/>
              </w:rPr>
            </w:pPr>
          </w:p>
        </w:tc>
        <w:tc>
          <w:tcPr>
            <w:tcW w:w="1233" w:type="dxa"/>
          </w:tcPr>
          <w:p w:rsidR="001B37F6" w:rsidRPr="009228DC" w:rsidRDefault="0058385F" w:rsidP="00EC790A">
            <w:pPr>
              <w:pStyle w:val="a6"/>
              <w:rPr>
                <w:lang w:val="tt-RU"/>
              </w:rPr>
            </w:pPr>
            <w:r w:rsidRPr="005B79EA">
              <w:t>2026 -2030</w:t>
            </w:r>
            <w:r>
              <w:t xml:space="preserve"> </w:t>
            </w:r>
            <w:r w:rsidR="009228DC">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8C6A2F" w:rsidRPr="008C6A2F" w:rsidRDefault="007F65C2" w:rsidP="008C6A2F">
            <w:pPr>
              <w:pStyle w:val="a6"/>
              <w:rPr>
                <w:lang w:val="tt-RU"/>
              </w:rPr>
            </w:pPr>
            <w:r w:rsidRPr="007F65C2">
              <w:rPr>
                <w:lang w:val="tt-RU"/>
              </w:rPr>
              <w:t xml:space="preserve"> ЯССТБ  МКУ</w:t>
            </w:r>
            <w:r w:rsidR="001B37F6" w:rsidRPr="007915D9">
              <w:t>,</w:t>
            </w:r>
            <w:r w:rsidR="008C6A2F" w:rsidRPr="008C6A2F">
              <w:t xml:space="preserve"> ТР Балык Бист</w:t>
            </w:r>
            <w:r w:rsidR="008C6A2F" w:rsidRPr="008C6A2F">
              <w:rPr>
                <w:lang w:val="tt-RU"/>
              </w:rPr>
              <w:t>әсе муниципаль районы “Мәгариф</w:t>
            </w:r>
          </w:p>
          <w:p w:rsidR="008C6A2F" w:rsidRPr="008C6A2F" w:rsidRDefault="008C6A2F" w:rsidP="008C6A2F">
            <w:pPr>
              <w:pStyle w:val="a6"/>
            </w:pPr>
            <w:r w:rsidRPr="008C6A2F">
              <w:rPr>
                <w:lang w:val="tt-RU"/>
              </w:rPr>
              <w:t>бүлеге”</w:t>
            </w:r>
          </w:p>
          <w:p w:rsidR="001B37F6" w:rsidRPr="008C6A2F" w:rsidRDefault="008C6A2F" w:rsidP="008C6A2F">
            <w:pPr>
              <w:pStyle w:val="a6"/>
              <w:rPr>
                <w:lang w:val="tt-RU"/>
              </w:rPr>
            </w:pPr>
            <w:r w:rsidRPr="008C6A2F">
              <w:t>МКУ</w:t>
            </w:r>
            <w:r w:rsidR="001B37F6" w:rsidRPr="007915D9">
              <w:t xml:space="preserve"> </w:t>
            </w:r>
          </w:p>
        </w:tc>
      </w:tr>
      <w:tr w:rsidR="001B37F6" w:rsidRPr="00AA6CD5" w:rsidTr="00EC790A">
        <w:trPr>
          <w:trHeight w:val="555"/>
        </w:trPr>
        <w:tc>
          <w:tcPr>
            <w:tcW w:w="1702" w:type="dxa"/>
            <w:vMerge w:val="restart"/>
          </w:tcPr>
          <w:p w:rsidR="001B37F6" w:rsidRPr="007915D9" w:rsidRDefault="001B37F6" w:rsidP="00EC790A">
            <w:pPr>
              <w:pStyle w:val="a6"/>
              <w:rPr>
                <w:rFonts w:eastAsia="Calibri"/>
              </w:rPr>
            </w:pPr>
          </w:p>
        </w:tc>
        <w:tc>
          <w:tcPr>
            <w:tcW w:w="1701" w:type="dxa"/>
            <w:vMerge w:val="restart"/>
          </w:tcPr>
          <w:p w:rsidR="001B37F6" w:rsidRPr="000152DA" w:rsidRDefault="000152DA" w:rsidP="00EC790A">
            <w:pPr>
              <w:pStyle w:val="a6"/>
              <w:rPr>
                <w:lang w:val="tt-RU"/>
              </w:rPr>
            </w:pPr>
            <w:r w:rsidRPr="000152DA">
              <w:rPr>
                <w:lang w:val="tt-RU"/>
              </w:rPr>
              <w:t>Югары класслы спортчылар өчен спорт резервын әзерләү</w:t>
            </w:r>
          </w:p>
        </w:tc>
        <w:tc>
          <w:tcPr>
            <w:tcW w:w="2126" w:type="dxa"/>
          </w:tcPr>
          <w:p w:rsidR="001B37F6" w:rsidRPr="007553C7" w:rsidRDefault="007553C7" w:rsidP="00EC790A">
            <w:pPr>
              <w:pStyle w:val="a6"/>
              <w:rPr>
                <w:lang w:val="tt-RU"/>
              </w:rPr>
            </w:pPr>
            <w:r w:rsidRPr="007553C7">
              <w:rPr>
                <w:lang w:val="tt-RU"/>
              </w:rPr>
              <w:t>Район спортчыларын Россия һәм халыкара ярышларын әзерләү һәм катнашуларын белән тәэмин итү</w:t>
            </w:r>
          </w:p>
        </w:tc>
        <w:tc>
          <w:tcPr>
            <w:tcW w:w="1233" w:type="dxa"/>
          </w:tcPr>
          <w:p w:rsidR="001B37F6" w:rsidRPr="000152DA" w:rsidRDefault="0058385F" w:rsidP="00EC790A">
            <w:pPr>
              <w:pStyle w:val="a6"/>
              <w:rPr>
                <w:lang w:val="tt-RU"/>
              </w:rPr>
            </w:pPr>
            <w:r w:rsidRPr="005B79EA">
              <w:t>2026 -2030</w:t>
            </w:r>
            <w:r>
              <w:t xml:space="preserve"> </w:t>
            </w:r>
            <w:r w:rsidR="000152DA">
              <w:rPr>
                <w:lang w:val="tt-RU"/>
              </w:rPr>
              <w:t>еллар</w:t>
            </w:r>
          </w:p>
        </w:tc>
        <w:tc>
          <w:tcPr>
            <w:tcW w:w="1419" w:type="dxa"/>
          </w:tcPr>
          <w:p w:rsidR="001B37F6" w:rsidRPr="007915D9" w:rsidRDefault="001B37F6" w:rsidP="00EC790A">
            <w:pPr>
              <w:pStyle w:val="a6"/>
            </w:pPr>
            <w:r w:rsidRPr="007915D9">
              <w:t>-</w:t>
            </w:r>
          </w:p>
        </w:tc>
        <w:tc>
          <w:tcPr>
            <w:tcW w:w="103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1135" w:type="dxa"/>
          </w:tcPr>
          <w:p w:rsidR="001B37F6" w:rsidRPr="007915D9" w:rsidRDefault="001B37F6" w:rsidP="00EC790A">
            <w:pPr>
              <w:pStyle w:val="a6"/>
            </w:pPr>
            <w:r w:rsidRPr="007915D9">
              <w:t>-</w:t>
            </w:r>
          </w:p>
        </w:tc>
        <w:tc>
          <w:tcPr>
            <w:tcW w:w="851" w:type="dxa"/>
          </w:tcPr>
          <w:p w:rsidR="001B37F6" w:rsidRPr="007915D9" w:rsidRDefault="001B37F6" w:rsidP="00EC790A">
            <w:pPr>
              <w:pStyle w:val="a6"/>
            </w:pPr>
            <w:r w:rsidRPr="007915D9">
              <w:t>-</w:t>
            </w:r>
          </w:p>
        </w:tc>
        <w:tc>
          <w:tcPr>
            <w:tcW w:w="1842" w:type="dxa"/>
          </w:tcPr>
          <w:p w:rsidR="008347D5" w:rsidRPr="008347D5" w:rsidRDefault="007F65C2" w:rsidP="008347D5">
            <w:pPr>
              <w:pStyle w:val="a6"/>
              <w:rPr>
                <w:lang w:val="tt-RU"/>
              </w:rPr>
            </w:pPr>
            <w:r w:rsidRPr="007F65C2">
              <w:rPr>
                <w:lang w:val="tt-RU"/>
              </w:rPr>
              <w:t>ЯССТБ  МКУ</w:t>
            </w:r>
            <w:r w:rsidR="001B37F6" w:rsidRPr="007915D9">
              <w:t xml:space="preserve">, </w:t>
            </w:r>
            <w:r w:rsidR="008347D5" w:rsidRPr="008347D5">
              <w:t>ТР Балык Бист</w:t>
            </w:r>
            <w:r w:rsidR="008347D5" w:rsidRPr="008347D5">
              <w:rPr>
                <w:lang w:val="tt-RU"/>
              </w:rPr>
              <w:t>әсе муниципаль районы “Мәгариф</w:t>
            </w:r>
          </w:p>
          <w:p w:rsidR="008347D5" w:rsidRPr="00AA6CD5" w:rsidRDefault="008347D5" w:rsidP="008347D5">
            <w:pPr>
              <w:pStyle w:val="a6"/>
              <w:rPr>
                <w:lang w:val="tt-RU"/>
              </w:rPr>
            </w:pPr>
            <w:r w:rsidRPr="008347D5">
              <w:rPr>
                <w:lang w:val="tt-RU"/>
              </w:rPr>
              <w:t>бүлеге”</w:t>
            </w:r>
          </w:p>
          <w:p w:rsidR="001B37F6" w:rsidRPr="00AA6CD5" w:rsidRDefault="008347D5" w:rsidP="008347D5">
            <w:pPr>
              <w:pStyle w:val="a6"/>
              <w:rPr>
                <w:lang w:val="tt-RU"/>
              </w:rPr>
            </w:pPr>
            <w:r w:rsidRPr="00AA6CD5">
              <w:rPr>
                <w:lang w:val="tt-RU"/>
              </w:rPr>
              <w:t>МКУ</w:t>
            </w:r>
            <w:r w:rsidR="001951E9" w:rsidRPr="00AA6CD5">
              <w:rPr>
                <w:lang w:val="tt-RU"/>
              </w:rPr>
              <w:t>,</w:t>
            </w:r>
            <w:r w:rsidR="001951E9" w:rsidRPr="001951E9">
              <w:rPr>
                <w:lang w:val="tt-RU"/>
              </w:rPr>
              <w:t xml:space="preserve"> “</w:t>
            </w:r>
            <w:r w:rsidR="001951E9" w:rsidRPr="00AA6CD5">
              <w:rPr>
                <w:lang w:val="tt-RU"/>
              </w:rPr>
              <w:t>Спорт</w:t>
            </w:r>
            <w:r w:rsidR="001951E9" w:rsidRPr="001951E9">
              <w:rPr>
                <w:lang w:val="tt-RU"/>
              </w:rPr>
              <w:t xml:space="preserve"> мәктәбе” МБУ</w:t>
            </w:r>
            <w:r w:rsidR="001B37F6" w:rsidRPr="00AA6CD5">
              <w:rPr>
                <w:lang w:val="tt-RU"/>
              </w:rPr>
              <w:t>,</w:t>
            </w:r>
          </w:p>
          <w:p w:rsidR="001B37F6" w:rsidRPr="00AA6CD5" w:rsidRDefault="00D358C8" w:rsidP="00EC790A">
            <w:pPr>
              <w:pStyle w:val="a6"/>
              <w:rPr>
                <w:lang w:val="tt-RU"/>
              </w:rPr>
            </w:pPr>
            <w:r>
              <w:rPr>
                <w:bCs/>
                <w:lang w:val="tt-RU"/>
              </w:rPr>
              <w:t>“</w:t>
            </w:r>
            <w:r w:rsidRPr="00D358C8">
              <w:rPr>
                <w:bCs/>
                <w:lang w:val="tt-RU"/>
              </w:rPr>
              <w:t>БСБ(П)Ү</w:t>
            </w:r>
            <w:r>
              <w:rPr>
                <w:bCs/>
                <w:lang w:val="tt-RU"/>
              </w:rPr>
              <w:t>”</w:t>
            </w:r>
            <w:r w:rsidRPr="00D358C8">
              <w:rPr>
                <w:bCs/>
                <w:lang w:val="tt-RU"/>
              </w:rPr>
              <w:t xml:space="preserve"> </w:t>
            </w:r>
            <w:r w:rsidRPr="00D358C8">
              <w:rPr>
                <w:bCs/>
                <w:lang w:val="tt-RU"/>
              </w:rPr>
              <w:lastRenderedPageBreak/>
              <w:t>МБУ</w:t>
            </w:r>
          </w:p>
        </w:tc>
      </w:tr>
      <w:tr w:rsidR="001B37F6" w:rsidRPr="007915D9" w:rsidTr="00EC790A">
        <w:trPr>
          <w:trHeight w:val="555"/>
        </w:trPr>
        <w:tc>
          <w:tcPr>
            <w:tcW w:w="1702" w:type="dxa"/>
            <w:vMerge/>
          </w:tcPr>
          <w:p w:rsidR="001B37F6" w:rsidRPr="00AA6CD5" w:rsidRDefault="001B37F6" w:rsidP="00EC790A">
            <w:pPr>
              <w:pStyle w:val="a6"/>
              <w:rPr>
                <w:rFonts w:eastAsia="Calibri"/>
                <w:lang w:val="tt-RU"/>
              </w:rPr>
            </w:pPr>
          </w:p>
        </w:tc>
        <w:tc>
          <w:tcPr>
            <w:tcW w:w="1701" w:type="dxa"/>
            <w:vMerge/>
          </w:tcPr>
          <w:p w:rsidR="001B37F6" w:rsidRPr="00AA6CD5" w:rsidRDefault="001B37F6" w:rsidP="00EC790A">
            <w:pPr>
              <w:pStyle w:val="a6"/>
              <w:rPr>
                <w:lang w:val="tt-RU"/>
              </w:rPr>
            </w:pPr>
          </w:p>
        </w:tc>
        <w:tc>
          <w:tcPr>
            <w:tcW w:w="2126" w:type="dxa"/>
          </w:tcPr>
          <w:p w:rsidR="001B37F6" w:rsidRPr="007B0505" w:rsidRDefault="007B0505" w:rsidP="00EC790A">
            <w:pPr>
              <w:pStyle w:val="a6"/>
              <w:rPr>
                <w:lang w:val="tt-RU"/>
              </w:rPr>
            </w:pPr>
            <w:r w:rsidRPr="007B0505">
              <w:rPr>
                <w:lang w:val="tt-RU"/>
              </w:rPr>
              <w:t>Татарстан Республикасы спорт мәктәпләре арасында укыту-тәрбия эшләренең  иң яхшы куелышына республика смотр-конкурсында катнашу өчен район конкурсын үткәрү</w:t>
            </w:r>
          </w:p>
        </w:tc>
        <w:tc>
          <w:tcPr>
            <w:tcW w:w="1233" w:type="dxa"/>
          </w:tcPr>
          <w:p w:rsidR="001B37F6" w:rsidRPr="007B0505" w:rsidRDefault="0058385F" w:rsidP="00EC790A">
            <w:pPr>
              <w:pStyle w:val="a6"/>
              <w:rPr>
                <w:lang w:val="tt-RU"/>
              </w:rPr>
            </w:pPr>
            <w:r w:rsidRPr="005B79EA">
              <w:t>2026 -2030</w:t>
            </w:r>
            <w:r>
              <w:t xml:space="preserve"> </w:t>
            </w:r>
            <w:r w:rsidR="007B0505">
              <w:rPr>
                <w:lang w:val="tt-RU"/>
              </w:rPr>
              <w:t>еллар</w:t>
            </w:r>
          </w:p>
        </w:tc>
        <w:tc>
          <w:tcPr>
            <w:tcW w:w="1419" w:type="dxa"/>
          </w:tcPr>
          <w:p w:rsidR="001B37F6" w:rsidRPr="007915D9" w:rsidRDefault="001B37F6" w:rsidP="00EC790A">
            <w:pPr>
              <w:pStyle w:val="a6"/>
            </w:pPr>
            <w:r w:rsidRPr="007915D9">
              <w:t>-</w:t>
            </w:r>
          </w:p>
        </w:tc>
        <w:tc>
          <w:tcPr>
            <w:tcW w:w="103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1135" w:type="dxa"/>
          </w:tcPr>
          <w:p w:rsidR="001B37F6" w:rsidRPr="007915D9" w:rsidRDefault="001B37F6" w:rsidP="00EC790A">
            <w:pPr>
              <w:pStyle w:val="a6"/>
            </w:pPr>
            <w:r w:rsidRPr="007915D9">
              <w:t>-</w:t>
            </w:r>
          </w:p>
        </w:tc>
        <w:tc>
          <w:tcPr>
            <w:tcW w:w="851" w:type="dxa"/>
          </w:tcPr>
          <w:p w:rsidR="001B37F6" w:rsidRPr="007915D9" w:rsidRDefault="001B37F6" w:rsidP="00EC790A">
            <w:pPr>
              <w:pStyle w:val="a6"/>
            </w:pPr>
            <w:r w:rsidRPr="007915D9">
              <w:t>-</w:t>
            </w:r>
          </w:p>
        </w:tc>
        <w:tc>
          <w:tcPr>
            <w:tcW w:w="1842" w:type="dxa"/>
          </w:tcPr>
          <w:p w:rsidR="001B37F6" w:rsidRPr="007F65C2" w:rsidRDefault="007F65C2" w:rsidP="00EC790A">
            <w:pPr>
              <w:pStyle w:val="a6"/>
              <w:rPr>
                <w:lang w:val="tt-RU"/>
              </w:rPr>
            </w:pPr>
            <w:r w:rsidRPr="007F65C2">
              <w:rPr>
                <w:lang w:val="tt-RU"/>
              </w:rPr>
              <w:t>ЯССТБ  МКУ</w:t>
            </w:r>
          </w:p>
        </w:tc>
      </w:tr>
      <w:tr w:rsidR="001B37F6" w:rsidRPr="00AA6CD5" w:rsidTr="00EC790A">
        <w:trPr>
          <w:trHeight w:val="555"/>
        </w:trPr>
        <w:tc>
          <w:tcPr>
            <w:tcW w:w="1702" w:type="dxa"/>
            <w:vMerge/>
          </w:tcPr>
          <w:p w:rsidR="001B37F6" w:rsidRPr="007915D9" w:rsidRDefault="001B37F6" w:rsidP="00EC790A">
            <w:pPr>
              <w:pStyle w:val="a6"/>
              <w:rPr>
                <w:rFonts w:eastAsia="Calibri"/>
              </w:rPr>
            </w:pPr>
          </w:p>
        </w:tc>
        <w:tc>
          <w:tcPr>
            <w:tcW w:w="1701" w:type="dxa"/>
            <w:vMerge/>
          </w:tcPr>
          <w:p w:rsidR="001B37F6" w:rsidRPr="007915D9" w:rsidRDefault="001B37F6" w:rsidP="00EC790A">
            <w:pPr>
              <w:pStyle w:val="a6"/>
            </w:pPr>
          </w:p>
        </w:tc>
        <w:tc>
          <w:tcPr>
            <w:tcW w:w="2126" w:type="dxa"/>
          </w:tcPr>
          <w:p w:rsidR="001B37F6" w:rsidRPr="007915D9" w:rsidRDefault="006D6D1B" w:rsidP="00A74202">
            <w:pPr>
              <w:pStyle w:val="a6"/>
            </w:pPr>
            <w:r w:rsidRPr="006D6D1B">
              <w:rPr>
                <w:rFonts w:eastAsia="Calibri"/>
              </w:rPr>
              <w:t xml:space="preserve">Җәйге чорда «Спорт мәктәбе» МБУ, </w:t>
            </w:r>
            <w:r w:rsidR="00A74202" w:rsidRPr="00A74202">
              <w:rPr>
                <w:rFonts w:eastAsia="Calibri"/>
                <w:bCs/>
                <w:lang w:val="tt-RU"/>
              </w:rPr>
              <w:t>БСБ(П)Ү МБУ</w:t>
            </w:r>
            <w:r w:rsidR="00A74202" w:rsidRPr="00A74202">
              <w:rPr>
                <w:rFonts w:eastAsia="Calibri"/>
              </w:rPr>
              <w:t xml:space="preserve"> </w:t>
            </w:r>
            <w:r w:rsidRPr="006D6D1B">
              <w:rPr>
                <w:rFonts w:eastAsia="Calibri"/>
              </w:rPr>
              <w:t xml:space="preserve"> укучылары</w:t>
            </w:r>
            <w:r w:rsidR="00A74202">
              <w:rPr>
                <w:rFonts w:eastAsia="Calibri"/>
              </w:rPr>
              <w:t xml:space="preserve"> өчен укыту-тренировка җыеннары</w:t>
            </w:r>
            <w:r w:rsidRPr="006D6D1B">
              <w:rPr>
                <w:rFonts w:eastAsia="Calibri"/>
              </w:rPr>
              <w:t xml:space="preserve"> оештыру һәм үткәрү»</w:t>
            </w:r>
          </w:p>
        </w:tc>
        <w:tc>
          <w:tcPr>
            <w:tcW w:w="1233" w:type="dxa"/>
          </w:tcPr>
          <w:p w:rsidR="001B37F6" w:rsidRPr="007B0505" w:rsidRDefault="0058385F" w:rsidP="00EC790A">
            <w:pPr>
              <w:pStyle w:val="a6"/>
              <w:rPr>
                <w:lang w:val="tt-RU"/>
              </w:rPr>
            </w:pPr>
            <w:r w:rsidRPr="005B79EA">
              <w:t>2026 -2030</w:t>
            </w:r>
            <w:r>
              <w:t xml:space="preserve"> </w:t>
            </w:r>
            <w:r w:rsidR="007B0505">
              <w:rPr>
                <w:lang w:val="tt-RU"/>
              </w:rPr>
              <w:t>еллар</w:t>
            </w:r>
          </w:p>
        </w:tc>
        <w:tc>
          <w:tcPr>
            <w:tcW w:w="1419" w:type="dxa"/>
          </w:tcPr>
          <w:p w:rsidR="001B37F6" w:rsidRPr="007915D9" w:rsidRDefault="001B37F6" w:rsidP="00EC790A">
            <w:pPr>
              <w:pStyle w:val="a6"/>
            </w:pPr>
            <w:r w:rsidRPr="007915D9">
              <w:t>-</w:t>
            </w:r>
          </w:p>
        </w:tc>
        <w:tc>
          <w:tcPr>
            <w:tcW w:w="103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992" w:type="dxa"/>
          </w:tcPr>
          <w:p w:rsidR="001B37F6" w:rsidRPr="007915D9" w:rsidRDefault="001B37F6" w:rsidP="00EC790A">
            <w:pPr>
              <w:pStyle w:val="a6"/>
            </w:pPr>
            <w:r w:rsidRPr="007915D9">
              <w:t>-</w:t>
            </w:r>
          </w:p>
        </w:tc>
        <w:tc>
          <w:tcPr>
            <w:tcW w:w="1135" w:type="dxa"/>
          </w:tcPr>
          <w:p w:rsidR="001B37F6" w:rsidRPr="007915D9" w:rsidRDefault="001B37F6" w:rsidP="00EC790A">
            <w:pPr>
              <w:pStyle w:val="a6"/>
            </w:pPr>
            <w:r w:rsidRPr="007915D9">
              <w:t>-</w:t>
            </w:r>
          </w:p>
        </w:tc>
        <w:tc>
          <w:tcPr>
            <w:tcW w:w="851" w:type="dxa"/>
          </w:tcPr>
          <w:p w:rsidR="001B37F6" w:rsidRPr="007915D9" w:rsidRDefault="001B37F6" w:rsidP="00EC790A">
            <w:pPr>
              <w:pStyle w:val="a6"/>
            </w:pPr>
            <w:r w:rsidRPr="007915D9">
              <w:t>-</w:t>
            </w:r>
          </w:p>
        </w:tc>
        <w:tc>
          <w:tcPr>
            <w:tcW w:w="1842" w:type="dxa"/>
          </w:tcPr>
          <w:p w:rsidR="008347D5" w:rsidRPr="008347D5" w:rsidRDefault="007F65C2" w:rsidP="008347D5">
            <w:pPr>
              <w:pStyle w:val="a6"/>
              <w:rPr>
                <w:lang w:val="tt-RU"/>
              </w:rPr>
            </w:pPr>
            <w:r>
              <w:t xml:space="preserve"> </w:t>
            </w:r>
            <w:r w:rsidRPr="007F65C2">
              <w:rPr>
                <w:lang w:val="tt-RU"/>
              </w:rPr>
              <w:t>ЯССТБ  МКУ</w:t>
            </w:r>
            <w:r w:rsidR="001B37F6">
              <w:t>,</w:t>
            </w:r>
            <w:r w:rsidR="008347D5" w:rsidRPr="008347D5">
              <w:t xml:space="preserve"> ТР Балык Бист</w:t>
            </w:r>
            <w:r w:rsidR="008347D5" w:rsidRPr="008347D5">
              <w:rPr>
                <w:lang w:val="tt-RU"/>
              </w:rPr>
              <w:t>әсе муниципаль районы “Мәгариф</w:t>
            </w:r>
          </w:p>
          <w:p w:rsidR="008347D5" w:rsidRPr="00AA6CD5" w:rsidRDefault="008347D5" w:rsidP="008347D5">
            <w:pPr>
              <w:pStyle w:val="a6"/>
              <w:rPr>
                <w:lang w:val="tt-RU"/>
              </w:rPr>
            </w:pPr>
            <w:r w:rsidRPr="008347D5">
              <w:rPr>
                <w:lang w:val="tt-RU"/>
              </w:rPr>
              <w:t>бүлеге”</w:t>
            </w:r>
          </w:p>
          <w:p w:rsidR="001B37F6" w:rsidRPr="00AA6CD5" w:rsidRDefault="008347D5" w:rsidP="008347D5">
            <w:pPr>
              <w:pStyle w:val="a6"/>
              <w:rPr>
                <w:lang w:val="tt-RU"/>
              </w:rPr>
            </w:pPr>
            <w:r w:rsidRPr="00AA6CD5">
              <w:rPr>
                <w:lang w:val="tt-RU"/>
              </w:rPr>
              <w:t>МКУ</w:t>
            </w:r>
            <w:r w:rsidR="001B37F6" w:rsidRPr="00AA6CD5">
              <w:rPr>
                <w:lang w:val="tt-RU"/>
              </w:rPr>
              <w:t xml:space="preserve"> </w:t>
            </w:r>
            <w:r w:rsidR="002C3DD3" w:rsidRPr="00AA6CD5">
              <w:rPr>
                <w:lang w:val="tt-RU"/>
              </w:rPr>
              <w:t xml:space="preserve">, </w:t>
            </w:r>
            <w:r w:rsidR="002C3DD3" w:rsidRPr="002C3DD3">
              <w:rPr>
                <w:lang w:val="tt-RU"/>
              </w:rPr>
              <w:t>“</w:t>
            </w:r>
            <w:r w:rsidR="002C3DD3" w:rsidRPr="00AA6CD5">
              <w:rPr>
                <w:lang w:val="tt-RU"/>
              </w:rPr>
              <w:t>Спорт</w:t>
            </w:r>
            <w:r w:rsidR="002C3DD3" w:rsidRPr="002C3DD3">
              <w:rPr>
                <w:lang w:val="tt-RU"/>
              </w:rPr>
              <w:t xml:space="preserve"> мәктәбе” МБУ</w:t>
            </w:r>
            <w:r w:rsidR="002C3DD3" w:rsidRPr="00AA6CD5">
              <w:rPr>
                <w:lang w:val="tt-RU"/>
              </w:rPr>
              <w:t xml:space="preserve"> </w:t>
            </w:r>
            <w:r w:rsidR="001B37F6" w:rsidRPr="00AA6CD5">
              <w:rPr>
                <w:lang w:val="tt-RU"/>
              </w:rPr>
              <w:t>,</w:t>
            </w:r>
          </w:p>
          <w:p w:rsidR="001B37F6" w:rsidRPr="00AA6CD5" w:rsidRDefault="00D358C8" w:rsidP="00EC790A">
            <w:pPr>
              <w:pStyle w:val="a6"/>
              <w:rPr>
                <w:lang w:val="tt-RU"/>
              </w:rPr>
            </w:pPr>
            <w:r>
              <w:rPr>
                <w:bCs/>
                <w:lang w:val="tt-RU"/>
              </w:rPr>
              <w:t>“</w:t>
            </w:r>
            <w:r w:rsidRPr="00D358C8">
              <w:rPr>
                <w:bCs/>
                <w:lang w:val="tt-RU"/>
              </w:rPr>
              <w:t>БСБ(П)Ү</w:t>
            </w:r>
            <w:r>
              <w:rPr>
                <w:bCs/>
                <w:lang w:val="tt-RU"/>
              </w:rPr>
              <w:t>”</w:t>
            </w:r>
            <w:r w:rsidRPr="00D358C8">
              <w:rPr>
                <w:bCs/>
                <w:lang w:val="tt-RU"/>
              </w:rPr>
              <w:t xml:space="preserve"> МБУ</w:t>
            </w:r>
          </w:p>
        </w:tc>
      </w:tr>
      <w:tr w:rsidR="001B37F6" w:rsidRPr="007915D9" w:rsidTr="00EC790A">
        <w:trPr>
          <w:trHeight w:val="555"/>
        </w:trPr>
        <w:tc>
          <w:tcPr>
            <w:tcW w:w="1702" w:type="dxa"/>
            <w:vMerge/>
          </w:tcPr>
          <w:p w:rsidR="001B37F6" w:rsidRPr="00AA6CD5" w:rsidRDefault="001B37F6" w:rsidP="00EC790A">
            <w:pPr>
              <w:pStyle w:val="a6"/>
              <w:rPr>
                <w:rFonts w:eastAsia="Calibri"/>
                <w:lang w:val="tt-RU"/>
              </w:rPr>
            </w:pPr>
          </w:p>
        </w:tc>
        <w:tc>
          <w:tcPr>
            <w:tcW w:w="1701" w:type="dxa"/>
          </w:tcPr>
          <w:p w:rsidR="001B37F6" w:rsidRPr="008A55EC" w:rsidRDefault="008A55EC" w:rsidP="00EC790A">
            <w:pPr>
              <w:pStyle w:val="a6"/>
              <w:rPr>
                <w:lang w:val="tt-RU"/>
              </w:rPr>
            </w:pPr>
            <w:r w:rsidRPr="008A55EC">
              <w:rPr>
                <w:lang w:val="tt-RU"/>
              </w:rPr>
              <w:t xml:space="preserve">Балык Бистәсе муниципаль районы халкының төрле яшь төркемнәре </w:t>
            </w:r>
            <w:r w:rsidRPr="008A55EC">
              <w:rPr>
                <w:lang w:val="tt-RU"/>
              </w:rPr>
              <w:lastRenderedPageBreak/>
              <w:t>арасында "Хезмәткә һәм оборонага әзер" (ГТО) Бөтенроссия физкультура-спорт комплексын гамәлгә кертүгә юнәлдерелгән чараларны оештыру һәм уздыру</w:t>
            </w:r>
          </w:p>
        </w:tc>
        <w:tc>
          <w:tcPr>
            <w:tcW w:w="2126" w:type="dxa"/>
          </w:tcPr>
          <w:p w:rsidR="001B37F6" w:rsidRPr="008A55EC" w:rsidRDefault="008A55EC" w:rsidP="00EC790A">
            <w:pPr>
              <w:pStyle w:val="a6"/>
              <w:jc w:val="both"/>
              <w:rPr>
                <w:rFonts w:eastAsia="Calibri"/>
                <w:lang w:val="tt-RU"/>
              </w:rPr>
            </w:pPr>
            <w:r w:rsidRPr="008A55EC">
              <w:rPr>
                <w:rFonts w:eastAsia="Calibri"/>
                <w:lang w:val="tt-RU"/>
              </w:rPr>
              <w:lastRenderedPageBreak/>
              <w:t xml:space="preserve">Район халкы тарафыннан «Хезмәткә һәм оборонага әзер» (ГТО) Бөтенроссия физкультура-спорт </w:t>
            </w:r>
            <w:r w:rsidRPr="008A55EC">
              <w:rPr>
                <w:rFonts w:eastAsia="Calibri"/>
                <w:lang w:val="tt-RU"/>
              </w:rPr>
              <w:lastRenderedPageBreak/>
              <w:t>комплексы нормативларын тапшыру</w:t>
            </w:r>
          </w:p>
        </w:tc>
        <w:tc>
          <w:tcPr>
            <w:tcW w:w="1233" w:type="dxa"/>
          </w:tcPr>
          <w:p w:rsidR="001B37F6" w:rsidRPr="008A55EC" w:rsidRDefault="0058385F" w:rsidP="00EC790A">
            <w:pPr>
              <w:pStyle w:val="a6"/>
              <w:rPr>
                <w:lang w:val="tt-RU"/>
              </w:rPr>
            </w:pPr>
            <w:r w:rsidRPr="005B79EA">
              <w:lastRenderedPageBreak/>
              <w:t>2026 -2030</w:t>
            </w:r>
            <w:r>
              <w:t xml:space="preserve"> </w:t>
            </w:r>
            <w:r w:rsidR="008A55EC">
              <w:rPr>
                <w:lang w:val="tt-RU"/>
              </w:rPr>
              <w:t>еллар</w:t>
            </w:r>
          </w:p>
        </w:tc>
        <w:tc>
          <w:tcPr>
            <w:tcW w:w="1419" w:type="dxa"/>
          </w:tcPr>
          <w:p w:rsidR="001B37F6" w:rsidRPr="00736C6E" w:rsidRDefault="00736C6E" w:rsidP="00EC790A">
            <w:pPr>
              <w:pStyle w:val="a6"/>
              <w:rPr>
                <w:rFonts w:eastAsia="Calibri"/>
                <w:lang w:val="tt-RU"/>
              </w:rPr>
            </w:pPr>
            <w:r w:rsidRPr="00736C6E">
              <w:rPr>
                <w:rFonts w:eastAsia="Calibri"/>
                <w:lang w:val="tt-RU"/>
              </w:rPr>
              <w:t>«Хезмәткә һәм оборонага әзер» (ГТО) Бөтенроссия физкуль</w:t>
            </w:r>
            <w:r>
              <w:rPr>
                <w:rFonts w:eastAsia="Calibri"/>
                <w:lang w:val="tt-RU"/>
              </w:rPr>
              <w:t>-</w:t>
            </w:r>
            <w:r w:rsidRPr="00736C6E">
              <w:rPr>
                <w:rFonts w:eastAsia="Calibri"/>
                <w:lang w:val="tt-RU"/>
              </w:rPr>
              <w:lastRenderedPageBreak/>
              <w:t>тура-спорт комплексы нормативларын тапшыруда катнашкан халыкның гомуми саныннан карата «Хезмәткә һәм оборонага әзер» (ГТО) Бөтенроссия физкульт</w:t>
            </w:r>
            <w:r>
              <w:rPr>
                <w:rFonts w:eastAsia="Calibri"/>
                <w:lang w:val="tt-RU"/>
              </w:rPr>
              <w:t>-</w:t>
            </w:r>
            <w:r w:rsidRPr="00736C6E">
              <w:rPr>
                <w:rFonts w:eastAsia="Calibri"/>
                <w:lang w:val="tt-RU"/>
              </w:rPr>
              <w:t>ура-спорт комплексы нормативларын үтәгән  гражданнар саны;</w:t>
            </w:r>
          </w:p>
        </w:tc>
        <w:tc>
          <w:tcPr>
            <w:tcW w:w="1032" w:type="dxa"/>
          </w:tcPr>
          <w:p w:rsidR="001B37F6" w:rsidRPr="00ED5366" w:rsidRDefault="001B37F6" w:rsidP="00EC790A">
            <w:pPr>
              <w:pStyle w:val="a6"/>
            </w:pPr>
            <w:r w:rsidRPr="00ED5366">
              <w:lastRenderedPageBreak/>
              <w:t>30</w:t>
            </w:r>
          </w:p>
        </w:tc>
        <w:tc>
          <w:tcPr>
            <w:tcW w:w="992" w:type="dxa"/>
          </w:tcPr>
          <w:p w:rsidR="001B37F6" w:rsidRPr="00ED5366" w:rsidRDefault="001B37F6" w:rsidP="00EC790A">
            <w:pPr>
              <w:pStyle w:val="a6"/>
            </w:pPr>
            <w:r w:rsidRPr="00ED5366">
              <w:t>35</w:t>
            </w:r>
          </w:p>
        </w:tc>
        <w:tc>
          <w:tcPr>
            <w:tcW w:w="992" w:type="dxa"/>
          </w:tcPr>
          <w:p w:rsidR="001B37F6" w:rsidRPr="00ED5366" w:rsidRDefault="001B37F6" w:rsidP="00EC790A">
            <w:pPr>
              <w:pStyle w:val="a6"/>
            </w:pPr>
            <w:r w:rsidRPr="00ED5366">
              <w:t>40</w:t>
            </w:r>
          </w:p>
        </w:tc>
        <w:tc>
          <w:tcPr>
            <w:tcW w:w="1135" w:type="dxa"/>
          </w:tcPr>
          <w:p w:rsidR="001B37F6" w:rsidRPr="00ED5366" w:rsidRDefault="001B37F6" w:rsidP="00EC790A">
            <w:pPr>
              <w:pStyle w:val="a6"/>
            </w:pPr>
            <w:r w:rsidRPr="00ED5366">
              <w:t>45</w:t>
            </w:r>
          </w:p>
        </w:tc>
        <w:tc>
          <w:tcPr>
            <w:tcW w:w="851" w:type="dxa"/>
          </w:tcPr>
          <w:p w:rsidR="001B37F6" w:rsidRPr="00ED5366" w:rsidRDefault="001B37F6" w:rsidP="00EC790A">
            <w:pPr>
              <w:pStyle w:val="a6"/>
            </w:pPr>
            <w:r w:rsidRPr="00ED5366">
              <w:t>50</w:t>
            </w:r>
          </w:p>
        </w:tc>
        <w:tc>
          <w:tcPr>
            <w:tcW w:w="1842" w:type="dxa"/>
          </w:tcPr>
          <w:p w:rsidR="008347D5" w:rsidRPr="008347D5" w:rsidRDefault="007F65C2" w:rsidP="008347D5">
            <w:pPr>
              <w:pStyle w:val="a6"/>
              <w:rPr>
                <w:lang w:val="tt-RU"/>
              </w:rPr>
            </w:pPr>
            <w:r w:rsidRPr="007F65C2">
              <w:rPr>
                <w:lang w:val="tt-RU"/>
              </w:rPr>
              <w:t xml:space="preserve"> ЯССТБ  МКУ</w:t>
            </w:r>
            <w:r w:rsidR="001B37F6" w:rsidRPr="007915D9">
              <w:t>,</w:t>
            </w:r>
            <w:r w:rsidR="008347D5" w:rsidRPr="008347D5">
              <w:t xml:space="preserve"> ТР Балык Бист</w:t>
            </w:r>
            <w:r w:rsidR="008347D5" w:rsidRPr="008347D5">
              <w:rPr>
                <w:lang w:val="tt-RU"/>
              </w:rPr>
              <w:t>әсе муниципаль районы “Мәгариф</w:t>
            </w:r>
          </w:p>
          <w:p w:rsidR="008347D5" w:rsidRPr="008347D5" w:rsidRDefault="008347D5" w:rsidP="008347D5">
            <w:pPr>
              <w:pStyle w:val="a6"/>
            </w:pPr>
            <w:r w:rsidRPr="008347D5">
              <w:rPr>
                <w:lang w:val="tt-RU"/>
              </w:rPr>
              <w:lastRenderedPageBreak/>
              <w:t>бүлеге”</w:t>
            </w:r>
          </w:p>
          <w:p w:rsidR="001B37F6" w:rsidRPr="007915D9" w:rsidRDefault="008347D5" w:rsidP="00EC790A">
            <w:pPr>
              <w:pStyle w:val="a6"/>
            </w:pPr>
            <w:r w:rsidRPr="008347D5">
              <w:t>МКУ</w:t>
            </w:r>
            <w:r w:rsidR="00516AC4">
              <w:rPr>
                <w:lang w:val="tt-RU"/>
              </w:rPr>
              <w:t xml:space="preserve">, </w:t>
            </w:r>
            <w:r w:rsidR="00516AC4">
              <w:t xml:space="preserve"> район</w:t>
            </w:r>
            <w:r w:rsidR="00516AC4">
              <w:rPr>
                <w:lang w:val="tt-RU"/>
              </w:rPr>
              <w:t xml:space="preserve"> тестлау үзәкләре</w:t>
            </w:r>
            <w:r w:rsidR="001B37F6" w:rsidRPr="007915D9">
              <w:t xml:space="preserve"> </w:t>
            </w:r>
          </w:p>
        </w:tc>
      </w:tr>
      <w:tr w:rsidR="001B37F6" w:rsidRPr="007915D9" w:rsidTr="00EC790A">
        <w:trPr>
          <w:trHeight w:val="555"/>
        </w:trPr>
        <w:tc>
          <w:tcPr>
            <w:tcW w:w="1702" w:type="dxa"/>
            <w:vMerge w:val="restart"/>
          </w:tcPr>
          <w:p w:rsidR="001B37F6" w:rsidRPr="00736C6E" w:rsidRDefault="00736C6E" w:rsidP="00EC790A">
            <w:pPr>
              <w:pStyle w:val="a6"/>
              <w:rPr>
                <w:rFonts w:eastAsia="Calibri"/>
                <w:lang w:val="tt-RU"/>
              </w:rPr>
            </w:pPr>
            <w:r w:rsidRPr="00736C6E">
              <w:rPr>
                <w:rFonts w:eastAsia="Calibri"/>
                <w:lang w:val="tt-RU"/>
              </w:rPr>
              <w:lastRenderedPageBreak/>
              <w:t xml:space="preserve">3. Массакүләм спортны популярлаштыру һәм җәмгыятьнең төрле катламнарын физик культура һәм спорт белән даими </w:t>
            </w:r>
            <w:r w:rsidRPr="00736C6E">
              <w:rPr>
                <w:rFonts w:eastAsia="Calibri"/>
                <w:lang w:val="tt-RU"/>
              </w:rPr>
              <w:lastRenderedPageBreak/>
              <w:t>шөгыльләнүгә җәлеп итү юлы белән халыкның сәламәтлеген ныгыту өчен шартлар тудыру</w:t>
            </w:r>
          </w:p>
        </w:tc>
        <w:tc>
          <w:tcPr>
            <w:tcW w:w="1701" w:type="dxa"/>
            <w:vMerge w:val="restart"/>
          </w:tcPr>
          <w:p w:rsidR="001B37F6" w:rsidRPr="00741F03" w:rsidRDefault="00741F03" w:rsidP="00EC790A">
            <w:pPr>
              <w:pStyle w:val="a6"/>
              <w:rPr>
                <w:rFonts w:eastAsia="Calibri"/>
                <w:lang w:val="tt-RU"/>
              </w:rPr>
            </w:pPr>
            <w:r w:rsidRPr="00741F03">
              <w:rPr>
                <w:rFonts w:eastAsia="Calibri"/>
                <w:lang w:val="tt-RU"/>
              </w:rPr>
              <w:lastRenderedPageBreak/>
              <w:t>Физик активлыкны һәм сәламәт яшәү рәвешен системалы пропагандалауны оештыру</w:t>
            </w:r>
          </w:p>
        </w:tc>
        <w:tc>
          <w:tcPr>
            <w:tcW w:w="2126" w:type="dxa"/>
          </w:tcPr>
          <w:p w:rsidR="001B37F6" w:rsidRPr="00C46389" w:rsidRDefault="00C46389" w:rsidP="00EC790A">
            <w:pPr>
              <w:pStyle w:val="a6"/>
              <w:rPr>
                <w:rFonts w:eastAsia="Calibri"/>
                <w:lang w:val="tt-RU"/>
              </w:rPr>
            </w:pPr>
            <w:r w:rsidRPr="00C46389">
              <w:rPr>
                <w:rFonts w:eastAsia="Calibri"/>
                <w:lang w:val="tt-RU"/>
              </w:rPr>
              <w:t xml:space="preserve">Популяр спорт-массакүләм чаралары («Милләтләр кроссы", "Россия чаңгы юллары","Бөек Ватан сугышында Җиңү бәйрәменә багышланган район </w:t>
            </w:r>
            <w:r w:rsidRPr="00C46389">
              <w:rPr>
                <w:rFonts w:eastAsia="Calibri"/>
                <w:lang w:val="tt-RU"/>
              </w:rPr>
              <w:lastRenderedPageBreak/>
              <w:t>марафоны»)уздыру юлы белән район халкының төрле төркемнәре арасында сәламәт, ак</w:t>
            </w:r>
            <w:r>
              <w:rPr>
                <w:rFonts w:eastAsia="Calibri"/>
                <w:lang w:val="tt-RU"/>
              </w:rPr>
              <w:t>тив яшәү рәвешен пропагандалау</w:t>
            </w:r>
          </w:p>
        </w:tc>
        <w:tc>
          <w:tcPr>
            <w:tcW w:w="1233" w:type="dxa"/>
          </w:tcPr>
          <w:p w:rsidR="001B37F6" w:rsidRPr="00C46389" w:rsidRDefault="0058385F" w:rsidP="00EC790A">
            <w:pPr>
              <w:pStyle w:val="a6"/>
              <w:rPr>
                <w:lang w:val="tt-RU"/>
              </w:rPr>
            </w:pPr>
            <w:r w:rsidRPr="005B79EA">
              <w:lastRenderedPageBreak/>
              <w:t>2026 -2030</w:t>
            </w:r>
            <w:r>
              <w:t xml:space="preserve"> </w:t>
            </w:r>
            <w:r w:rsidR="00C46389">
              <w:rPr>
                <w:lang w:val="tt-RU"/>
              </w:rPr>
              <w:t>еллар</w:t>
            </w:r>
          </w:p>
        </w:tc>
        <w:tc>
          <w:tcPr>
            <w:tcW w:w="1419" w:type="dxa"/>
            <w:vMerge w:val="restart"/>
          </w:tcPr>
          <w:p w:rsidR="001B37F6" w:rsidRPr="00631212" w:rsidRDefault="00631212" w:rsidP="00631212">
            <w:pPr>
              <w:autoSpaceDE w:val="0"/>
              <w:autoSpaceDN w:val="0"/>
              <w:adjustRightInd w:val="0"/>
              <w:jc w:val="both"/>
              <w:rPr>
                <w:lang w:val="tt-RU"/>
              </w:rPr>
            </w:pPr>
            <w:r w:rsidRPr="00631212">
              <w:rPr>
                <w:lang w:val="tt-RU"/>
              </w:rPr>
              <w:t>Физик культура һәм спорт белән шөгыль</w:t>
            </w:r>
            <w:r>
              <w:rPr>
                <w:lang w:val="tt-RU"/>
              </w:rPr>
              <w:t>-</w:t>
            </w:r>
            <w:r w:rsidRPr="00631212">
              <w:rPr>
                <w:lang w:val="tt-RU"/>
              </w:rPr>
              <w:t>ләнүче район халкының чагыштыр</w:t>
            </w:r>
            <w:r>
              <w:rPr>
                <w:lang w:val="tt-RU"/>
              </w:rPr>
              <w:t xml:space="preserve">-ма </w:t>
            </w:r>
            <w:r w:rsidRPr="00631212">
              <w:rPr>
                <w:sz w:val="22"/>
                <w:szCs w:val="22"/>
                <w:lang w:val="tt-RU"/>
              </w:rPr>
              <w:t>саны,процент</w:t>
            </w:r>
          </w:p>
          <w:p w:rsidR="001B37F6" w:rsidRPr="007915D9" w:rsidRDefault="001B37F6" w:rsidP="00EC790A">
            <w:pPr>
              <w:pStyle w:val="a6"/>
            </w:pPr>
          </w:p>
        </w:tc>
        <w:tc>
          <w:tcPr>
            <w:tcW w:w="1032" w:type="dxa"/>
            <w:vMerge w:val="restart"/>
          </w:tcPr>
          <w:p w:rsidR="001B37F6" w:rsidRPr="009D783A" w:rsidRDefault="001B37F6" w:rsidP="00EC790A">
            <w:pPr>
              <w:pStyle w:val="a6"/>
            </w:pPr>
            <w:r>
              <w:lastRenderedPageBreak/>
              <w:t>52,1</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r w:rsidRPr="009D783A">
              <w:t xml:space="preserve">75,0 </w:t>
            </w:r>
            <w:r w:rsidR="006E3266" w:rsidRPr="006E3266">
              <w:rPr>
                <w:lang w:val="tt-RU"/>
              </w:rPr>
              <w:t>мең сум</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6E3266" w:rsidRDefault="006E3266" w:rsidP="00EC790A">
            <w:pPr>
              <w:pStyle w:val="a6"/>
              <w:rPr>
                <w:lang w:val="tt-RU"/>
              </w:rPr>
            </w:pPr>
            <w:r>
              <w:t>450</w:t>
            </w:r>
          </w:p>
          <w:p w:rsidR="001B37F6" w:rsidRPr="006E3266" w:rsidRDefault="006E3266" w:rsidP="00EC790A">
            <w:pPr>
              <w:pStyle w:val="a6"/>
              <w:rPr>
                <w:lang w:val="tt-RU"/>
              </w:rPr>
            </w:pPr>
            <w:r>
              <w:t xml:space="preserve"> </w:t>
            </w:r>
            <w:r w:rsidRPr="006E3266">
              <w:rPr>
                <w:lang w:val="tt-RU"/>
              </w:rPr>
              <w:t>мең сум</w:t>
            </w:r>
          </w:p>
          <w:p w:rsidR="001B37F6" w:rsidRPr="009D783A" w:rsidRDefault="001B37F6" w:rsidP="00EC790A">
            <w:pPr>
              <w:pStyle w:val="a6"/>
            </w:pPr>
          </w:p>
          <w:p w:rsidR="001B37F6" w:rsidRPr="009D783A" w:rsidRDefault="001B37F6" w:rsidP="00EC790A">
            <w:pPr>
              <w:pStyle w:val="a6"/>
            </w:pPr>
          </w:p>
        </w:tc>
        <w:tc>
          <w:tcPr>
            <w:tcW w:w="992" w:type="dxa"/>
            <w:vMerge w:val="restart"/>
          </w:tcPr>
          <w:p w:rsidR="001B37F6" w:rsidRPr="009D783A" w:rsidRDefault="001B37F6" w:rsidP="00EC790A">
            <w:pPr>
              <w:pStyle w:val="a6"/>
            </w:pPr>
            <w:r>
              <w:lastRenderedPageBreak/>
              <w:t>52,9</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r w:rsidRPr="009D783A">
              <w:t>80,0</w:t>
            </w:r>
          </w:p>
          <w:p w:rsidR="001B37F6" w:rsidRPr="009D783A" w:rsidRDefault="006E3266" w:rsidP="00EC790A">
            <w:pPr>
              <w:pStyle w:val="a6"/>
            </w:pPr>
            <w:r w:rsidRPr="006E3266">
              <w:rPr>
                <w:lang w:val="tt-RU"/>
              </w:rPr>
              <w:t>мең сум</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6E3266" w:rsidRDefault="006E3266" w:rsidP="00EC790A">
            <w:pPr>
              <w:pStyle w:val="a6"/>
              <w:rPr>
                <w:lang w:val="tt-RU"/>
              </w:rPr>
            </w:pPr>
            <w:r>
              <w:t xml:space="preserve">460,0 </w:t>
            </w:r>
            <w:r w:rsidRPr="006E3266">
              <w:rPr>
                <w:lang w:val="tt-RU"/>
              </w:rPr>
              <w:t>мең сум</w:t>
            </w:r>
          </w:p>
          <w:p w:rsidR="001B37F6" w:rsidRPr="009D783A" w:rsidRDefault="001B37F6" w:rsidP="00EC790A">
            <w:pPr>
              <w:pStyle w:val="a6"/>
            </w:pPr>
          </w:p>
        </w:tc>
        <w:tc>
          <w:tcPr>
            <w:tcW w:w="992" w:type="dxa"/>
            <w:vMerge w:val="restart"/>
          </w:tcPr>
          <w:p w:rsidR="001B37F6" w:rsidRPr="009D783A" w:rsidRDefault="001B37F6" w:rsidP="00EC790A">
            <w:pPr>
              <w:pStyle w:val="a6"/>
            </w:pPr>
            <w:r>
              <w:lastRenderedPageBreak/>
              <w:t>53,0</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r w:rsidRPr="009D783A">
              <w:t>85,0</w:t>
            </w:r>
          </w:p>
          <w:p w:rsidR="001B37F6" w:rsidRPr="009D783A" w:rsidRDefault="006E3266" w:rsidP="00EC790A">
            <w:pPr>
              <w:pStyle w:val="a6"/>
            </w:pPr>
            <w:r w:rsidRPr="006E3266">
              <w:rPr>
                <w:lang w:val="tt-RU"/>
              </w:rPr>
              <w:t>мең сум</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6E3266" w:rsidRDefault="006E3266" w:rsidP="00EC790A">
            <w:pPr>
              <w:pStyle w:val="a6"/>
              <w:rPr>
                <w:lang w:val="tt-RU"/>
              </w:rPr>
            </w:pPr>
            <w:r>
              <w:t xml:space="preserve">470,0 </w:t>
            </w:r>
            <w:r w:rsidRPr="006E3266">
              <w:rPr>
                <w:lang w:val="tt-RU"/>
              </w:rPr>
              <w:t>мең сум</w:t>
            </w:r>
          </w:p>
          <w:p w:rsidR="001B37F6" w:rsidRPr="009D783A" w:rsidRDefault="001B37F6" w:rsidP="00EC790A">
            <w:pPr>
              <w:pStyle w:val="a6"/>
            </w:pPr>
          </w:p>
        </w:tc>
        <w:tc>
          <w:tcPr>
            <w:tcW w:w="1135" w:type="dxa"/>
            <w:vMerge w:val="restart"/>
          </w:tcPr>
          <w:p w:rsidR="001B37F6" w:rsidRPr="009D783A" w:rsidRDefault="001B37F6" w:rsidP="00EC790A">
            <w:pPr>
              <w:pStyle w:val="a6"/>
            </w:pPr>
            <w:r>
              <w:lastRenderedPageBreak/>
              <w:t>53,3</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r w:rsidRPr="009D783A">
              <w:t>90,0</w:t>
            </w:r>
          </w:p>
          <w:p w:rsidR="001B37F6" w:rsidRPr="009D783A" w:rsidRDefault="006E3266" w:rsidP="00EC790A">
            <w:pPr>
              <w:pStyle w:val="a6"/>
            </w:pPr>
            <w:r w:rsidRPr="006E3266">
              <w:rPr>
                <w:lang w:val="tt-RU"/>
              </w:rPr>
              <w:t>мең сум</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6E3266" w:rsidRDefault="006E3266" w:rsidP="00EC790A">
            <w:pPr>
              <w:pStyle w:val="a6"/>
              <w:rPr>
                <w:lang w:val="tt-RU"/>
              </w:rPr>
            </w:pPr>
            <w:r>
              <w:t>480,0</w:t>
            </w:r>
            <w:r w:rsidRPr="006E3266">
              <w:rPr>
                <w:lang w:val="tt-RU"/>
              </w:rPr>
              <w:t xml:space="preserve"> </w:t>
            </w:r>
          </w:p>
          <w:p w:rsidR="001B37F6" w:rsidRPr="006E3266" w:rsidRDefault="006E3266" w:rsidP="00EC790A">
            <w:pPr>
              <w:pStyle w:val="a6"/>
              <w:rPr>
                <w:lang w:val="tt-RU"/>
              </w:rPr>
            </w:pPr>
            <w:r w:rsidRPr="006E3266">
              <w:rPr>
                <w:lang w:val="tt-RU"/>
              </w:rPr>
              <w:t>мең сум</w:t>
            </w:r>
          </w:p>
          <w:p w:rsidR="001B37F6" w:rsidRPr="009D783A" w:rsidRDefault="001B37F6" w:rsidP="00EC790A">
            <w:pPr>
              <w:pStyle w:val="a6"/>
            </w:pPr>
          </w:p>
        </w:tc>
        <w:tc>
          <w:tcPr>
            <w:tcW w:w="851" w:type="dxa"/>
            <w:vMerge w:val="restart"/>
          </w:tcPr>
          <w:p w:rsidR="001B37F6" w:rsidRPr="009D783A" w:rsidRDefault="001B37F6" w:rsidP="00EC790A">
            <w:pPr>
              <w:pStyle w:val="a6"/>
            </w:pPr>
            <w:r>
              <w:lastRenderedPageBreak/>
              <w:t>53,9</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r w:rsidRPr="009D783A">
              <w:t>100,0</w:t>
            </w:r>
          </w:p>
          <w:p w:rsidR="001B37F6" w:rsidRPr="009D783A" w:rsidRDefault="006E3266" w:rsidP="00EC790A">
            <w:pPr>
              <w:pStyle w:val="a6"/>
            </w:pPr>
            <w:r w:rsidRPr="006E3266">
              <w:rPr>
                <w:lang w:val="tt-RU"/>
              </w:rPr>
              <w:t>мең сум</w:t>
            </w: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9D783A" w:rsidRDefault="001B37F6" w:rsidP="00EC790A">
            <w:pPr>
              <w:pStyle w:val="a6"/>
            </w:pPr>
          </w:p>
          <w:p w:rsidR="001B37F6" w:rsidRPr="006E3266" w:rsidRDefault="006E3266" w:rsidP="00EC790A">
            <w:pPr>
              <w:pStyle w:val="a6"/>
              <w:rPr>
                <w:lang w:val="tt-RU"/>
              </w:rPr>
            </w:pPr>
            <w:r>
              <w:t xml:space="preserve">490,0 </w:t>
            </w:r>
            <w:r w:rsidRPr="006E3266">
              <w:rPr>
                <w:lang w:val="tt-RU"/>
              </w:rPr>
              <w:t>мең сум</w:t>
            </w:r>
          </w:p>
          <w:p w:rsidR="001B37F6" w:rsidRPr="009D783A" w:rsidRDefault="001B37F6" w:rsidP="00EC790A">
            <w:pPr>
              <w:pStyle w:val="a6"/>
            </w:pPr>
          </w:p>
        </w:tc>
        <w:tc>
          <w:tcPr>
            <w:tcW w:w="1842" w:type="dxa"/>
          </w:tcPr>
          <w:p w:rsidR="008347D5" w:rsidRPr="008347D5" w:rsidRDefault="007F65C2" w:rsidP="008347D5">
            <w:pPr>
              <w:pStyle w:val="a6"/>
              <w:rPr>
                <w:lang w:val="tt-RU"/>
              </w:rPr>
            </w:pPr>
            <w:r w:rsidRPr="007F65C2">
              <w:rPr>
                <w:lang w:val="tt-RU"/>
              </w:rPr>
              <w:lastRenderedPageBreak/>
              <w:t>ЯССТБ  МКУ</w:t>
            </w:r>
            <w:r w:rsidR="001B37F6" w:rsidRPr="007915D9">
              <w:t>,</w:t>
            </w:r>
            <w:r w:rsidR="008347D5" w:rsidRPr="008347D5">
              <w:t xml:space="preserve"> ТР Балык Бист</w:t>
            </w:r>
            <w:r w:rsidR="008347D5" w:rsidRPr="008347D5">
              <w:rPr>
                <w:lang w:val="tt-RU"/>
              </w:rPr>
              <w:t>әсе муниципаль районы “Мәгариф</w:t>
            </w:r>
          </w:p>
          <w:p w:rsidR="008347D5" w:rsidRPr="008347D5" w:rsidRDefault="008347D5" w:rsidP="008347D5">
            <w:pPr>
              <w:pStyle w:val="a6"/>
            </w:pPr>
            <w:r w:rsidRPr="008347D5">
              <w:rPr>
                <w:lang w:val="tt-RU"/>
              </w:rPr>
              <w:t>бүлеге”</w:t>
            </w:r>
          </w:p>
          <w:p w:rsidR="001B37F6" w:rsidRPr="00F74F0B" w:rsidRDefault="008347D5" w:rsidP="008347D5">
            <w:pPr>
              <w:pStyle w:val="a6"/>
            </w:pPr>
            <w:r w:rsidRPr="008347D5">
              <w:t>МКУ</w:t>
            </w:r>
            <w:proofErr w:type="gramStart"/>
            <w:r w:rsidR="001B37F6" w:rsidRPr="007915D9">
              <w:t xml:space="preserve"> ,</w:t>
            </w:r>
            <w:proofErr w:type="gramEnd"/>
            <w:r w:rsidR="001B37F6" w:rsidRPr="007915D9">
              <w:t xml:space="preserve"> </w:t>
            </w:r>
            <w:r w:rsidR="00537BFA">
              <w:rPr>
                <w:lang w:val="tt-RU"/>
              </w:rPr>
              <w:t>“</w:t>
            </w:r>
            <w:r w:rsidR="00537BFA" w:rsidRPr="00537BFA">
              <w:rPr>
                <w:lang w:val="tt-RU"/>
              </w:rPr>
              <w:t xml:space="preserve">Татарстан Республикасы Балык Бистәсе </w:t>
            </w:r>
            <w:r w:rsidR="00537BFA" w:rsidRPr="00537BFA">
              <w:rPr>
                <w:lang w:val="tt-RU"/>
              </w:rPr>
              <w:lastRenderedPageBreak/>
              <w:t>муни</w:t>
            </w:r>
            <w:r w:rsidR="00537BFA" w:rsidRPr="00537BFA">
              <w:t xml:space="preserve">ципаль  </w:t>
            </w:r>
            <w:r w:rsidR="00537BFA">
              <w:rPr>
                <w:lang w:val="tt-RU"/>
              </w:rPr>
              <w:t>районы Башкарма комитетының  с</w:t>
            </w:r>
            <w:r w:rsidR="00537BFA" w:rsidRPr="00537BFA">
              <w:rPr>
                <w:lang w:val="tt-RU"/>
              </w:rPr>
              <w:t>о</w:t>
            </w:r>
            <w:r w:rsidR="00537BFA" w:rsidRPr="00537BFA">
              <w:t>циаль-</w:t>
            </w:r>
            <w:r w:rsidR="00537BFA" w:rsidRPr="00537BFA">
              <w:rPr>
                <w:lang w:val="tt-RU"/>
              </w:rPr>
              <w:t xml:space="preserve"> мәдәни  өлкә бүлеге”</w:t>
            </w:r>
            <w:r w:rsidR="00537BFA">
              <w:rPr>
                <w:lang w:val="tt-RU"/>
              </w:rPr>
              <w:t xml:space="preserve"> МКУ</w:t>
            </w:r>
          </w:p>
          <w:p w:rsidR="001B37F6" w:rsidRPr="007915D9" w:rsidRDefault="001B37F6" w:rsidP="00EC790A">
            <w:pPr>
              <w:pStyle w:val="a6"/>
            </w:pPr>
          </w:p>
        </w:tc>
      </w:tr>
      <w:tr w:rsidR="001B37F6" w:rsidRPr="00AA0A60" w:rsidTr="00EC790A">
        <w:trPr>
          <w:trHeight w:val="555"/>
        </w:trPr>
        <w:tc>
          <w:tcPr>
            <w:tcW w:w="1702" w:type="dxa"/>
            <w:vMerge/>
          </w:tcPr>
          <w:p w:rsidR="001B37F6" w:rsidRPr="007915D9" w:rsidRDefault="001B37F6" w:rsidP="00EC790A">
            <w:pPr>
              <w:pStyle w:val="a6"/>
              <w:rPr>
                <w:rFonts w:eastAsia="Calibri"/>
              </w:rPr>
            </w:pPr>
          </w:p>
        </w:tc>
        <w:tc>
          <w:tcPr>
            <w:tcW w:w="1701" w:type="dxa"/>
            <w:vMerge/>
          </w:tcPr>
          <w:p w:rsidR="001B37F6" w:rsidRPr="007915D9" w:rsidRDefault="001B37F6" w:rsidP="00EC790A">
            <w:pPr>
              <w:pStyle w:val="a6"/>
              <w:rPr>
                <w:rFonts w:eastAsia="Calibri"/>
              </w:rPr>
            </w:pPr>
          </w:p>
        </w:tc>
        <w:tc>
          <w:tcPr>
            <w:tcW w:w="2126" w:type="dxa"/>
          </w:tcPr>
          <w:p w:rsidR="001B37F6" w:rsidRPr="00AC41E5" w:rsidRDefault="00AC41E5" w:rsidP="00EC790A">
            <w:pPr>
              <w:pStyle w:val="a6"/>
              <w:rPr>
                <w:rFonts w:eastAsia="Calibri"/>
                <w:lang w:val="tt-RU"/>
              </w:rPr>
            </w:pPr>
            <w:r w:rsidRPr="00AC41E5">
              <w:rPr>
                <w:rFonts w:eastAsia="Calibri"/>
                <w:lang w:val="tt-RU"/>
              </w:rPr>
              <w:t>Спорт секцияләрендә һәм физкультура-сәламәтләндерү төркемнәрендә шөгыльләнүгә җәлеп итү юлы белән балигъ булмаганнар арасында хокук бозуларны профилактикалау буенча чараларны эшләү һәм тормышка ашыру</w:t>
            </w:r>
          </w:p>
        </w:tc>
        <w:tc>
          <w:tcPr>
            <w:tcW w:w="1233" w:type="dxa"/>
          </w:tcPr>
          <w:p w:rsidR="001B37F6" w:rsidRPr="00AC41E5" w:rsidRDefault="0058385F" w:rsidP="00EC790A">
            <w:pPr>
              <w:pStyle w:val="a6"/>
              <w:rPr>
                <w:lang w:val="tt-RU"/>
              </w:rPr>
            </w:pPr>
            <w:r w:rsidRPr="005B79EA">
              <w:t>2026 -2030</w:t>
            </w:r>
            <w:r>
              <w:t xml:space="preserve"> </w:t>
            </w:r>
            <w:r w:rsidR="00AC41E5">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8347D5" w:rsidRPr="008347D5" w:rsidRDefault="007F65C2" w:rsidP="008347D5">
            <w:pPr>
              <w:pStyle w:val="a6"/>
              <w:rPr>
                <w:lang w:val="tt-RU"/>
              </w:rPr>
            </w:pPr>
            <w:r w:rsidRPr="007F65C2">
              <w:rPr>
                <w:lang w:val="tt-RU"/>
              </w:rPr>
              <w:t>ЯССТБ  МКУ</w:t>
            </w:r>
            <w:r w:rsidR="001B37F6" w:rsidRPr="007915D9">
              <w:t>,</w:t>
            </w:r>
            <w:r w:rsidR="008347D5" w:rsidRPr="008347D5">
              <w:t xml:space="preserve"> ТР Балык Бист</w:t>
            </w:r>
            <w:r w:rsidR="008347D5" w:rsidRPr="008347D5">
              <w:rPr>
                <w:lang w:val="tt-RU"/>
              </w:rPr>
              <w:t>әсе муниципаль районы “Мәгариф</w:t>
            </w:r>
          </w:p>
          <w:p w:rsidR="008347D5" w:rsidRPr="001936CF" w:rsidRDefault="008347D5" w:rsidP="008347D5">
            <w:pPr>
              <w:pStyle w:val="a6"/>
              <w:rPr>
                <w:lang w:val="tt-RU"/>
              </w:rPr>
            </w:pPr>
            <w:r w:rsidRPr="008347D5">
              <w:rPr>
                <w:lang w:val="tt-RU"/>
              </w:rPr>
              <w:t>бүлеге”</w:t>
            </w:r>
          </w:p>
          <w:p w:rsidR="001B37F6" w:rsidRPr="001936CF" w:rsidRDefault="008347D5" w:rsidP="008347D5">
            <w:pPr>
              <w:pStyle w:val="a6"/>
              <w:rPr>
                <w:lang w:val="tt-RU"/>
              </w:rPr>
            </w:pPr>
            <w:r w:rsidRPr="001936CF">
              <w:rPr>
                <w:lang w:val="tt-RU"/>
              </w:rPr>
              <w:t>МКУ</w:t>
            </w:r>
            <w:r w:rsidR="001B37F6" w:rsidRPr="001936CF">
              <w:rPr>
                <w:lang w:val="tt-RU"/>
              </w:rPr>
              <w:t xml:space="preserve"> ,</w:t>
            </w:r>
            <w:r w:rsidR="00537BFA" w:rsidRPr="00537BFA">
              <w:rPr>
                <w:lang w:val="tt-RU"/>
              </w:rPr>
              <w:t xml:space="preserve"> “Татарстан Республикасы Балык Бистәсе муни</w:t>
            </w:r>
            <w:r w:rsidR="00537BFA" w:rsidRPr="001936CF">
              <w:rPr>
                <w:lang w:val="tt-RU"/>
              </w:rPr>
              <w:t xml:space="preserve">ципаль  </w:t>
            </w:r>
            <w:r w:rsidR="00537BFA" w:rsidRPr="00537BFA">
              <w:rPr>
                <w:lang w:val="tt-RU"/>
              </w:rPr>
              <w:t>районы Башкарма комитетының  со</w:t>
            </w:r>
            <w:r w:rsidR="00537BFA" w:rsidRPr="001936CF">
              <w:rPr>
                <w:lang w:val="tt-RU"/>
              </w:rPr>
              <w:t>циаль-</w:t>
            </w:r>
            <w:r w:rsidR="00537BFA" w:rsidRPr="00537BFA">
              <w:rPr>
                <w:lang w:val="tt-RU"/>
              </w:rPr>
              <w:t xml:space="preserve"> мәдәни  өлкә бүлеге” МКУ</w:t>
            </w:r>
            <w:r w:rsidR="00DE3899" w:rsidRPr="001936CF">
              <w:rPr>
                <w:lang w:val="tt-RU"/>
              </w:rPr>
              <w:t>,</w:t>
            </w:r>
            <w:r w:rsidR="00537BFA">
              <w:rPr>
                <w:lang w:val="tt-RU"/>
              </w:rPr>
              <w:t xml:space="preserve"> </w:t>
            </w:r>
            <w:r w:rsidR="00DE3899" w:rsidRPr="001936CF">
              <w:rPr>
                <w:lang w:val="tt-RU"/>
              </w:rPr>
              <w:t xml:space="preserve"> </w:t>
            </w:r>
            <w:r w:rsidR="00DE3899" w:rsidRPr="00DE3899">
              <w:rPr>
                <w:bCs/>
                <w:lang w:val="tt-RU"/>
              </w:rPr>
              <w:t>ББЭ һәм ХЯК</w:t>
            </w:r>
            <w:r w:rsidR="00DE3899" w:rsidRPr="001936CF">
              <w:rPr>
                <w:lang w:val="tt-RU"/>
              </w:rPr>
              <w:t xml:space="preserve"> (</w:t>
            </w:r>
            <w:r w:rsidR="00DE3899">
              <w:rPr>
                <w:lang w:val="tt-RU"/>
              </w:rPr>
              <w:t>килешү буенча</w:t>
            </w:r>
            <w:r w:rsidR="00503AF1" w:rsidRPr="001936CF">
              <w:rPr>
                <w:lang w:val="tt-RU"/>
              </w:rPr>
              <w:t>),</w:t>
            </w:r>
            <w:r w:rsidR="00503AF1" w:rsidRPr="00503AF1">
              <w:rPr>
                <w:bCs/>
                <w:lang w:val="tt-RU"/>
              </w:rPr>
              <w:t xml:space="preserve"> РФ ЭЭМ Балык Бистәсе районы буенча бүлеге</w:t>
            </w:r>
            <w:r w:rsidR="00503AF1" w:rsidRPr="001936CF">
              <w:rPr>
                <w:lang w:val="tt-RU"/>
              </w:rPr>
              <w:t xml:space="preserve"> </w:t>
            </w:r>
            <w:r w:rsidR="001B37F6" w:rsidRPr="001936CF">
              <w:rPr>
                <w:lang w:val="tt-RU"/>
              </w:rPr>
              <w:t xml:space="preserve"> (</w:t>
            </w:r>
            <w:r w:rsidR="00503AF1" w:rsidRPr="001936CF">
              <w:rPr>
                <w:lang w:val="tt-RU"/>
              </w:rPr>
              <w:t>килеш</w:t>
            </w:r>
            <w:r w:rsidR="00503AF1">
              <w:rPr>
                <w:lang w:val="tt-RU"/>
              </w:rPr>
              <w:t>ү буенча</w:t>
            </w:r>
            <w:r w:rsidR="001B37F6" w:rsidRPr="001936CF">
              <w:rPr>
                <w:lang w:val="tt-RU"/>
              </w:rPr>
              <w:t>),</w:t>
            </w:r>
            <w:r w:rsidR="007F11FC">
              <w:rPr>
                <w:lang w:val="tt-RU"/>
              </w:rPr>
              <w:t xml:space="preserve"> </w:t>
            </w:r>
            <w:r w:rsidR="00DE3899">
              <w:rPr>
                <w:lang w:val="tt-RU"/>
              </w:rPr>
              <w:t xml:space="preserve">район </w:t>
            </w:r>
            <w:r w:rsidR="00DE3899">
              <w:rPr>
                <w:lang w:val="tt-RU"/>
              </w:rPr>
              <w:lastRenderedPageBreak/>
              <w:t>җилекләре Б</w:t>
            </w:r>
            <w:r w:rsidR="00DE3899" w:rsidRPr="001936CF">
              <w:rPr>
                <w:lang w:val="tt-RU"/>
              </w:rPr>
              <w:t>К  (</w:t>
            </w:r>
            <w:r w:rsidR="00DE3899">
              <w:rPr>
                <w:lang w:val="tt-RU"/>
              </w:rPr>
              <w:t>килешү буенча</w:t>
            </w:r>
            <w:r w:rsidR="001B37F6" w:rsidRPr="001936CF">
              <w:rPr>
                <w:lang w:val="tt-RU"/>
              </w:rPr>
              <w:t>),</w:t>
            </w:r>
            <w:r w:rsidR="00DE3899">
              <w:rPr>
                <w:lang w:val="tt-RU"/>
              </w:rPr>
              <w:t xml:space="preserve">  ТР Балык Бистәсе </w:t>
            </w:r>
            <w:r w:rsidR="00DE3899" w:rsidRPr="001936CF">
              <w:rPr>
                <w:bCs/>
                <w:lang w:val="tt-RU"/>
              </w:rPr>
              <w:t xml:space="preserve">  РОСТО (ДОСААФ) </w:t>
            </w:r>
            <w:r w:rsidR="00DE3899">
              <w:rPr>
                <w:bCs/>
                <w:lang w:val="tt-RU"/>
              </w:rPr>
              <w:t>автомәктәбе</w:t>
            </w:r>
            <w:r w:rsidR="00DE3899" w:rsidRPr="001936CF">
              <w:rPr>
                <w:bCs/>
                <w:lang w:val="tt-RU"/>
              </w:rPr>
              <w:t xml:space="preserve"> (</w:t>
            </w:r>
            <w:r w:rsidR="00DE3899">
              <w:rPr>
                <w:bCs/>
                <w:lang w:val="tt-RU"/>
              </w:rPr>
              <w:t>килешү буенча</w:t>
            </w:r>
            <w:r w:rsidR="001B37F6" w:rsidRPr="001936CF">
              <w:rPr>
                <w:bCs/>
                <w:lang w:val="tt-RU"/>
              </w:rPr>
              <w:t>)</w:t>
            </w:r>
          </w:p>
        </w:tc>
      </w:tr>
      <w:tr w:rsidR="001B37F6" w:rsidRPr="00AA0A60" w:rsidTr="00EC790A">
        <w:trPr>
          <w:trHeight w:val="555"/>
        </w:trPr>
        <w:tc>
          <w:tcPr>
            <w:tcW w:w="1702" w:type="dxa"/>
            <w:vMerge/>
          </w:tcPr>
          <w:p w:rsidR="001B37F6" w:rsidRPr="001936CF" w:rsidRDefault="001B37F6" w:rsidP="00EC790A">
            <w:pPr>
              <w:pStyle w:val="a6"/>
              <w:rPr>
                <w:rFonts w:eastAsia="Calibri"/>
                <w:lang w:val="tt-RU"/>
              </w:rPr>
            </w:pPr>
          </w:p>
        </w:tc>
        <w:tc>
          <w:tcPr>
            <w:tcW w:w="1701" w:type="dxa"/>
            <w:vMerge/>
          </w:tcPr>
          <w:p w:rsidR="001B37F6" w:rsidRPr="001936CF" w:rsidRDefault="001B37F6" w:rsidP="00EC790A">
            <w:pPr>
              <w:pStyle w:val="a6"/>
              <w:rPr>
                <w:rFonts w:eastAsia="Calibri"/>
                <w:lang w:val="tt-RU"/>
              </w:rPr>
            </w:pPr>
          </w:p>
        </w:tc>
        <w:tc>
          <w:tcPr>
            <w:tcW w:w="2126" w:type="dxa"/>
          </w:tcPr>
          <w:p w:rsidR="001B37F6" w:rsidRPr="001936CF" w:rsidRDefault="001B37F6" w:rsidP="00EC790A">
            <w:pPr>
              <w:pStyle w:val="a6"/>
              <w:rPr>
                <w:rFonts w:eastAsia="Calibri"/>
                <w:lang w:val="tt-RU"/>
              </w:rPr>
            </w:pPr>
            <w:r w:rsidRPr="001936CF">
              <w:rPr>
                <w:rFonts w:eastAsia="Calibri"/>
                <w:lang w:val="tt-RU"/>
              </w:rPr>
              <w:t xml:space="preserve"> </w:t>
            </w:r>
            <w:r w:rsidR="00651EC9" w:rsidRPr="001936CF">
              <w:rPr>
                <w:rFonts w:eastAsia="Calibri"/>
                <w:lang w:val="tt-RU"/>
              </w:rPr>
              <w:t>«Авыл офыклары» («Сельские горизонты») район газетасында, район сайтында, «Спорт мәктәбе "МБУ</w:t>
            </w:r>
            <w:r w:rsidR="00E73A61">
              <w:rPr>
                <w:rFonts w:eastAsia="Calibri"/>
                <w:lang w:val="tt-RU"/>
              </w:rPr>
              <w:t>,</w:t>
            </w:r>
            <w:r w:rsidR="00E73A61" w:rsidRPr="00E73A61">
              <w:rPr>
                <w:rFonts w:eastAsia="Calibri"/>
                <w:lang w:val="tt-RU"/>
              </w:rPr>
              <w:t xml:space="preserve">          </w:t>
            </w:r>
            <w:r w:rsidR="00E73A61" w:rsidRPr="00E73A61">
              <w:rPr>
                <w:rFonts w:eastAsia="Calibri"/>
                <w:bCs/>
                <w:lang w:val="tt-RU"/>
              </w:rPr>
              <w:t>БСБ(П)Ү МБУ</w:t>
            </w:r>
            <w:r w:rsidR="00E73A61" w:rsidRPr="001936CF">
              <w:rPr>
                <w:rFonts w:eastAsia="Calibri"/>
                <w:lang w:val="tt-RU"/>
              </w:rPr>
              <w:t xml:space="preserve"> сайтында,</w:t>
            </w:r>
            <w:r w:rsidR="00E73A61">
              <w:rPr>
                <w:rFonts w:eastAsia="Calibri"/>
                <w:lang w:val="tt-RU"/>
              </w:rPr>
              <w:t>”</w:t>
            </w:r>
            <w:r w:rsidR="00E73A61" w:rsidRPr="001936CF">
              <w:rPr>
                <w:rFonts w:eastAsia="Calibri"/>
                <w:lang w:val="tt-RU"/>
              </w:rPr>
              <w:t>ВКон</w:t>
            </w:r>
            <w:r w:rsidR="00E73A61">
              <w:rPr>
                <w:rFonts w:eastAsia="Calibri"/>
                <w:lang w:val="tt-RU"/>
              </w:rPr>
              <w:t>-</w:t>
            </w:r>
            <w:r w:rsidR="00E73A61" w:rsidRPr="001936CF">
              <w:rPr>
                <w:rFonts w:eastAsia="Calibri"/>
                <w:lang w:val="tt-RU"/>
              </w:rPr>
              <w:t>такте</w:t>
            </w:r>
            <w:r w:rsidR="00E73A61">
              <w:rPr>
                <w:rFonts w:eastAsia="Calibri"/>
                <w:lang w:val="tt-RU"/>
              </w:rPr>
              <w:t>”</w:t>
            </w:r>
            <w:r w:rsidR="00651EC9" w:rsidRPr="001936CF">
              <w:rPr>
                <w:rFonts w:eastAsia="Calibri"/>
                <w:lang w:val="tt-RU"/>
              </w:rPr>
              <w:t xml:space="preserve"> битендәге социаль челтәрләрдә спорт төрләрен пропагандалау»</w:t>
            </w:r>
          </w:p>
        </w:tc>
        <w:tc>
          <w:tcPr>
            <w:tcW w:w="1233" w:type="dxa"/>
          </w:tcPr>
          <w:p w:rsidR="001B37F6" w:rsidRPr="000B4351" w:rsidRDefault="0058385F" w:rsidP="00EC790A">
            <w:pPr>
              <w:pStyle w:val="a6"/>
              <w:rPr>
                <w:lang w:val="tt-RU"/>
              </w:rPr>
            </w:pPr>
            <w:r w:rsidRPr="005B79EA">
              <w:t>2026 -2030</w:t>
            </w:r>
            <w:r>
              <w:t xml:space="preserve"> </w:t>
            </w:r>
            <w:r w:rsidR="000B4351">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8347D5" w:rsidRPr="008347D5" w:rsidRDefault="007F65C2" w:rsidP="008347D5">
            <w:pPr>
              <w:pStyle w:val="a6"/>
              <w:rPr>
                <w:lang w:val="tt-RU"/>
              </w:rPr>
            </w:pPr>
            <w:r w:rsidRPr="007F65C2">
              <w:rPr>
                <w:lang w:val="tt-RU"/>
              </w:rPr>
              <w:t xml:space="preserve"> ЯССТБ  МКУ</w:t>
            </w:r>
            <w:r w:rsidR="008347D5">
              <w:t>,</w:t>
            </w:r>
            <w:r w:rsidR="008347D5" w:rsidRPr="008347D5">
              <w:t xml:space="preserve"> ТР Балык Бист</w:t>
            </w:r>
            <w:r w:rsidR="008347D5" w:rsidRPr="008347D5">
              <w:rPr>
                <w:lang w:val="tt-RU"/>
              </w:rPr>
              <w:t>әсе муниципаль районы “Мәгариф</w:t>
            </w:r>
          </w:p>
          <w:p w:rsidR="008347D5" w:rsidRPr="001936CF" w:rsidRDefault="008347D5" w:rsidP="008347D5">
            <w:pPr>
              <w:pStyle w:val="a6"/>
              <w:rPr>
                <w:lang w:val="tt-RU"/>
              </w:rPr>
            </w:pPr>
            <w:r w:rsidRPr="008347D5">
              <w:rPr>
                <w:lang w:val="tt-RU"/>
              </w:rPr>
              <w:t>бүлеге”</w:t>
            </w:r>
          </w:p>
          <w:p w:rsidR="001B37F6" w:rsidRPr="00537BFA" w:rsidRDefault="008347D5" w:rsidP="008347D5">
            <w:pPr>
              <w:pStyle w:val="a6"/>
              <w:rPr>
                <w:lang w:val="tt-RU"/>
              </w:rPr>
            </w:pPr>
            <w:r w:rsidRPr="001936CF">
              <w:rPr>
                <w:lang w:val="tt-RU"/>
              </w:rPr>
              <w:t>МКУ</w:t>
            </w:r>
            <w:r w:rsidR="001B37F6" w:rsidRPr="001936CF">
              <w:rPr>
                <w:lang w:val="tt-RU"/>
              </w:rPr>
              <w:t>,</w:t>
            </w:r>
            <w:r w:rsidR="002C3DD3" w:rsidRPr="002C3DD3">
              <w:rPr>
                <w:lang w:val="tt-RU"/>
              </w:rPr>
              <w:t xml:space="preserve"> “</w:t>
            </w:r>
            <w:r w:rsidR="002C3DD3" w:rsidRPr="001936CF">
              <w:rPr>
                <w:lang w:val="tt-RU"/>
              </w:rPr>
              <w:t>Спорт</w:t>
            </w:r>
            <w:r w:rsidR="002C3DD3" w:rsidRPr="002C3DD3">
              <w:rPr>
                <w:lang w:val="tt-RU"/>
              </w:rPr>
              <w:t xml:space="preserve"> мәктәбе” МБУ</w:t>
            </w:r>
            <w:r w:rsidR="00D358C8" w:rsidRPr="001936CF">
              <w:rPr>
                <w:lang w:val="tt-RU"/>
              </w:rPr>
              <w:t xml:space="preserve">, </w:t>
            </w:r>
            <w:r w:rsidR="00D358C8" w:rsidRPr="00D358C8">
              <w:rPr>
                <w:bCs/>
                <w:lang w:val="tt-RU"/>
              </w:rPr>
              <w:t xml:space="preserve"> </w:t>
            </w:r>
            <w:r w:rsidR="00D358C8">
              <w:rPr>
                <w:bCs/>
                <w:lang w:val="tt-RU"/>
              </w:rPr>
              <w:t>“</w:t>
            </w:r>
            <w:r w:rsidR="00D358C8" w:rsidRPr="00D358C8">
              <w:rPr>
                <w:bCs/>
                <w:lang w:val="tt-RU"/>
              </w:rPr>
              <w:t>БСБ(П)Ү</w:t>
            </w:r>
            <w:r w:rsidR="00D358C8">
              <w:rPr>
                <w:bCs/>
                <w:lang w:val="tt-RU"/>
              </w:rPr>
              <w:t>”</w:t>
            </w:r>
            <w:r w:rsidR="00D358C8" w:rsidRPr="00D358C8">
              <w:rPr>
                <w:bCs/>
                <w:lang w:val="tt-RU"/>
              </w:rPr>
              <w:t xml:space="preserve"> МБУ</w:t>
            </w:r>
            <w:r w:rsidR="00537BFA" w:rsidRPr="001936CF">
              <w:rPr>
                <w:lang w:val="tt-RU"/>
              </w:rPr>
              <w:t xml:space="preserve">, </w:t>
            </w:r>
            <w:r w:rsidR="00537BFA">
              <w:rPr>
                <w:lang w:val="tt-RU"/>
              </w:rPr>
              <w:t xml:space="preserve"> “Авыл офыклары” газетасы редакциясе (килешү буенча)</w:t>
            </w:r>
          </w:p>
        </w:tc>
      </w:tr>
      <w:tr w:rsidR="001B37F6" w:rsidRPr="007915D9" w:rsidTr="00EC790A">
        <w:trPr>
          <w:trHeight w:val="555"/>
        </w:trPr>
        <w:tc>
          <w:tcPr>
            <w:tcW w:w="1702" w:type="dxa"/>
            <w:vMerge/>
          </w:tcPr>
          <w:p w:rsidR="001B37F6" w:rsidRPr="001936CF" w:rsidRDefault="001B37F6" w:rsidP="00EC790A">
            <w:pPr>
              <w:pStyle w:val="a6"/>
              <w:rPr>
                <w:rFonts w:eastAsia="Calibri"/>
                <w:lang w:val="tt-RU"/>
              </w:rPr>
            </w:pPr>
          </w:p>
        </w:tc>
        <w:tc>
          <w:tcPr>
            <w:tcW w:w="1701" w:type="dxa"/>
            <w:vMerge/>
          </w:tcPr>
          <w:p w:rsidR="001B37F6" w:rsidRPr="001936CF" w:rsidRDefault="001B37F6" w:rsidP="00EC790A">
            <w:pPr>
              <w:pStyle w:val="a6"/>
              <w:rPr>
                <w:rFonts w:eastAsia="Calibri"/>
                <w:lang w:val="tt-RU"/>
              </w:rPr>
            </w:pPr>
          </w:p>
        </w:tc>
        <w:tc>
          <w:tcPr>
            <w:tcW w:w="2126" w:type="dxa"/>
          </w:tcPr>
          <w:p w:rsidR="001B37F6" w:rsidRPr="001936CF" w:rsidRDefault="00B3643B" w:rsidP="00EC790A">
            <w:pPr>
              <w:pStyle w:val="a6"/>
              <w:rPr>
                <w:rFonts w:eastAsia="Calibri"/>
                <w:lang w:val="tt-RU"/>
              </w:rPr>
            </w:pPr>
            <w:r w:rsidRPr="001936CF">
              <w:rPr>
                <w:rFonts w:eastAsia="Calibri"/>
                <w:lang w:val="tt-RU"/>
              </w:rPr>
              <w:t xml:space="preserve">Районның мәктәпкәчә һәм гомуми белем бирү оешмаларының физик тәрбия укытучылары өчен балаларга, яшүсмерләргә һәм яшьләргә физик </w:t>
            </w:r>
            <w:r w:rsidRPr="001936CF">
              <w:rPr>
                <w:rFonts w:eastAsia="Calibri"/>
                <w:lang w:val="tt-RU"/>
              </w:rPr>
              <w:lastRenderedPageBreak/>
              <w:t>тәрбия бирүне медицина тикшерүе мәсьәләләре буенча семинарлар үткәрү</w:t>
            </w:r>
          </w:p>
        </w:tc>
        <w:tc>
          <w:tcPr>
            <w:tcW w:w="1233" w:type="dxa"/>
          </w:tcPr>
          <w:p w:rsidR="001B37F6" w:rsidRPr="007915D9" w:rsidRDefault="0058385F" w:rsidP="00EC790A">
            <w:pPr>
              <w:pStyle w:val="a6"/>
            </w:pPr>
            <w:r w:rsidRPr="005B79EA">
              <w:lastRenderedPageBreak/>
              <w:t>2026 -2030</w:t>
            </w:r>
            <w:r>
              <w:t xml:space="preserve"> </w:t>
            </w:r>
            <w:r w:rsidR="000B4351" w:rsidRPr="000B4351">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F720D8" w:rsidRPr="00F720D8" w:rsidRDefault="007F65C2" w:rsidP="00F720D8">
            <w:pPr>
              <w:pStyle w:val="a6"/>
              <w:rPr>
                <w:lang w:val="tt-RU"/>
              </w:rPr>
            </w:pPr>
            <w:r>
              <w:t xml:space="preserve"> </w:t>
            </w:r>
            <w:r w:rsidR="00DB5895" w:rsidRPr="00DB5895">
              <w:rPr>
                <w:lang w:val="tt-RU"/>
              </w:rPr>
              <w:t>ҮРБ</w:t>
            </w:r>
            <w:r w:rsidR="00DB5895" w:rsidRPr="00DB5895">
              <w:t xml:space="preserve"> </w:t>
            </w:r>
            <w:r w:rsidR="00DB5895">
              <w:t>(</w:t>
            </w:r>
            <w:r w:rsidR="00DB5895">
              <w:rPr>
                <w:lang w:val="tt-RU"/>
              </w:rPr>
              <w:t>килешү буенча</w:t>
            </w:r>
            <w:r>
              <w:t>),</w:t>
            </w:r>
            <w:r w:rsidR="007F11FC">
              <w:rPr>
                <w:lang w:val="tt-RU"/>
              </w:rPr>
              <w:t xml:space="preserve"> </w:t>
            </w:r>
            <w:r w:rsidRPr="007F65C2">
              <w:rPr>
                <w:lang w:val="tt-RU"/>
              </w:rPr>
              <w:t xml:space="preserve"> ЯССТБ  МКУ</w:t>
            </w:r>
            <w:r w:rsidR="001B37F6" w:rsidRPr="007915D9">
              <w:t>,</w:t>
            </w:r>
            <w:r w:rsidR="00F720D8" w:rsidRPr="00F720D8">
              <w:t xml:space="preserve"> ТР Балык Бист</w:t>
            </w:r>
            <w:r w:rsidR="00F720D8" w:rsidRPr="00F720D8">
              <w:rPr>
                <w:lang w:val="tt-RU"/>
              </w:rPr>
              <w:t>әсе муниципаль районы “Мәгариф</w:t>
            </w:r>
          </w:p>
          <w:p w:rsidR="00F720D8" w:rsidRPr="00F720D8" w:rsidRDefault="00F720D8" w:rsidP="00F720D8">
            <w:pPr>
              <w:pStyle w:val="a6"/>
            </w:pPr>
            <w:r w:rsidRPr="00F720D8">
              <w:rPr>
                <w:lang w:val="tt-RU"/>
              </w:rPr>
              <w:t>бүлеге”</w:t>
            </w:r>
          </w:p>
          <w:p w:rsidR="001B37F6" w:rsidRPr="00F720D8" w:rsidRDefault="00F720D8" w:rsidP="00F720D8">
            <w:pPr>
              <w:pStyle w:val="a6"/>
              <w:rPr>
                <w:lang w:val="tt-RU"/>
              </w:rPr>
            </w:pPr>
            <w:r w:rsidRPr="00F720D8">
              <w:lastRenderedPageBreak/>
              <w:t>МКУ</w:t>
            </w:r>
            <w:r w:rsidR="001B37F6" w:rsidRPr="007915D9">
              <w:t xml:space="preserve"> </w:t>
            </w:r>
          </w:p>
        </w:tc>
      </w:tr>
      <w:tr w:rsidR="001B37F6" w:rsidRPr="007915D9" w:rsidTr="00EC790A">
        <w:trPr>
          <w:trHeight w:val="555"/>
        </w:trPr>
        <w:tc>
          <w:tcPr>
            <w:tcW w:w="1702" w:type="dxa"/>
            <w:vMerge/>
          </w:tcPr>
          <w:p w:rsidR="001B37F6" w:rsidRPr="007915D9" w:rsidRDefault="001B37F6" w:rsidP="00EC790A">
            <w:pPr>
              <w:pStyle w:val="a6"/>
            </w:pPr>
          </w:p>
        </w:tc>
        <w:tc>
          <w:tcPr>
            <w:tcW w:w="1701" w:type="dxa"/>
            <w:vMerge w:val="restart"/>
          </w:tcPr>
          <w:p w:rsidR="001B37F6" w:rsidRPr="00BF0FF3" w:rsidRDefault="00BF0FF3" w:rsidP="00EC790A">
            <w:pPr>
              <w:pStyle w:val="a6"/>
              <w:rPr>
                <w:lang w:val="tt-RU"/>
              </w:rPr>
            </w:pPr>
            <w:r w:rsidRPr="00BF0FF3">
              <w:rPr>
                <w:lang w:val="tt-RU"/>
              </w:rPr>
              <w:t>Яшәү урыны, уку, хезмәт эшчәнлеге буенча төрле категориядәге халыкның физик культура, спорт белән шөгыльләнү өчен уңайлы шартлар формалаштыру</w:t>
            </w:r>
          </w:p>
        </w:tc>
        <w:tc>
          <w:tcPr>
            <w:tcW w:w="2126" w:type="dxa"/>
          </w:tcPr>
          <w:p w:rsidR="00BF0FF3" w:rsidRPr="00BF0FF3" w:rsidRDefault="00BF0FF3" w:rsidP="00BF0FF3">
            <w:pPr>
              <w:pStyle w:val="a6"/>
              <w:rPr>
                <w:lang w:val="tt-RU"/>
              </w:rPr>
            </w:pPr>
            <w:r w:rsidRPr="00BF0FF3">
              <w:rPr>
                <w:lang w:val="tt-RU"/>
              </w:rPr>
              <w:t>Хезмәт коллективларында массакүләм- спорт һәм физкультура-сәламәтләндерү эшен яхшыртуга юнәлдерелгән комплекслы чараларны эшләү һәм тормышка ашыру.</w:t>
            </w:r>
          </w:p>
          <w:p w:rsidR="001B37F6" w:rsidRDefault="00BF0FF3" w:rsidP="00BF0FF3">
            <w:pPr>
              <w:pStyle w:val="a6"/>
              <w:rPr>
                <w:lang w:val="tt-RU"/>
              </w:rPr>
            </w:pPr>
            <w:r w:rsidRPr="00BF0FF3">
              <w:rPr>
                <w:lang w:val="tt-RU"/>
              </w:rPr>
              <w:t>Район оешмалары, предприятиеләре һәм авыл җирлекләре арасында җәйге һәм кышкы спорт төрләре буенча район спартакиадалары һәм ярышлары уздыру</w:t>
            </w:r>
          </w:p>
          <w:p w:rsidR="00BF0FF3" w:rsidRPr="00BF0FF3" w:rsidRDefault="00BF0FF3" w:rsidP="00BF0FF3">
            <w:pPr>
              <w:pStyle w:val="a6"/>
              <w:rPr>
                <w:lang w:val="tt-RU"/>
              </w:rPr>
            </w:pPr>
          </w:p>
        </w:tc>
        <w:tc>
          <w:tcPr>
            <w:tcW w:w="1233" w:type="dxa"/>
          </w:tcPr>
          <w:p w:rsidR="001B37F6" w:rsidRPr="007915D9" w:rsidRDefault="0058385F" w:rsidP="00EC790A">
            <w:pPr>
              <w:pStyle w:val="a6"/>
            </w:pPr>
            <w:r w:rsidRPr="005B79EA">
              <w:t>2026 -2030</w:t>
            </w:r>
            <w:r>
              <w:t xml:space="preserve"> </w:t>
            </w:r>
            <w:r w:rsidR="000B4351" w:rsidRPr="000B4351">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1B37F6" w:rsidRPr="007915D9" w:rsidRDefault="007F65C2" w:rsidP="00EC790A">
            <w:pPr>
              <w:pStyle w:val="a6"/>
            </w:pPr>
            <w:r w:rsidRPr="007F65C2">
              <w:rPr>
                <w:lang w:val="tt-RU"/>
              </w:rPr>
              <w:t xml:space="preserve"> ЯССТБ  МКУ</w:t>
            </w:r>
            <w:r w:rsidR="001B37F6" w:rsidRPr="007915D9">
              <w:t>,</w:t>
            </w:r>
          </w:p>
          <w:p w:rsidR="001B37F6" w:rsidRPr="00ED1B36" w:rsidRDefault="00ED1B36" w:rsidP="00EC790A">
            <w:pPr>
              <w:pStyle w:val="a6"/>
              <w:rPr>
                <w:lang w:val="tt-RU"/>
              </w:rPr>
            </w:pPr>
            <w:r>
              <w:rPr>
                <w:lang w:val="tt-RU"/>
              </w:rPr>
              <w:t xml:space="preserve"> район җирлекләре БК (килешү буенча), район оешма, предприятие, учреждение җитәкчеләре (килешү буенча)</w:t>
            </w:r>
          </w:p>
        </w:tc>
      </w:tr>
      <w:tr w:rsidR="001B37F6" w:rsidRPr="00AA0A60" w:rsidTr="00EC790A">
        <w:trPr>
          <w:trHeight w:val="555"/>
        </w:trPr>
        <w:tc>
          <w:tcPr>
            <w:tcW w:w="1702" w:type="dxa"/>
            <w:vMerge/>
          </w:tcPr>
          <w:p w:rsidR="001B37F6" w:rsidRPr="007915D9" w:rsidRDefault="001B37F6" w:rsidP="00EC790A">
            <w:pPr>
              <w:pStyle w:val="a6"/>
            </w:pPr>
          </w:p>
        </w:tc>
        <w:tc>
          <w:tcPr>
            <w:tcW w:w="1701" w:type="dxa"/>
            <w:vMerge/>
          </w:tcPr>
          <w:p w:rsidR="001B37F6" w:rsidRPr="007915D9" w:rsidRDefault="001B37F6" w:rsidP="00EC790A">
            <w:pPr>
              <w:pStyle w:val="a6"/>
            </w:pPr>
          </w:p>
        </w:tc>
        <w:tc>
          <w:tcPr>
            <w:tcW w:w="2126" w:type="dxa"/>
          </w:tcPr>
          <w:p w:rsidR="001B37F6" w:rsidRPr="000B3348" w:rsidRDefault="000B3348" w:rsidP="00EC790A">
            <w:pPr>
              <w:pStyle w:val="a6"/>
              <w:rPr>
                <w:lang w:val="tt-RU"/>
              </w:rPr>
            </w:pPr>
            <w:r w:rsidRPr="000B3348">
              <w:rPr>
                <w:lang w:val="tt-RU"/>
              </w:rPr>
              <w:t xml:space="preserve">Физик культура һәм спорт белән шөгыльләнүче </w:t>
            </w:r>
            <w:r w:rsidRPr="000B3348">
              <w:rPr>
                <w:lang w:val="tt-RU"/>
              </w:rPr>
              <w:lastRenderedPageBreak/>
              <w:t>затларга Россия Федерациясе һәм Татарстан Республикасы норматив хокукый актларында билгеләнгән тәртиптә комплекслы профилактик медицина тикшерүләре уздыру</w:t>
            </w:r>
          </w:p>
        </w:tc>
        <w:tc>
          <w:tcPr>
            <w:tcW w:w="1233" w:type="dxa"/>
          </w:tcPr>
          <w:p w:rsidR="001B37F6" w:rsidRPr="007915D9" w:rsidRDefault="001B37F6" w:rsidP="00EC790A">
            <w:pPr>
              <w:pStyle w:val="a6"/>
            </w:pP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991244" w:rsidRPr="00991244" w:rsidRDefault="004935D1" w:rsidP="00991244">
            <w:pPr>
              <w:pStyle w:val="a6"/>
              <w:rPr>
                <w:lang w:val="tt-RU"/>
              </w:rPr>
            </w:pPr>
            <w:r w:rsidRPr="004935D1">
              <w:t>МР БК</w:t>
            </w:r>
            <w:r w:rsidR="007F65C2">
              <w:t xml:space="preserve">, </w:t>
            </w:r>
            <w:r w:rsidR="007F65C2" w:rsidRPr="007F65C2">
              <w:rPr>
                <w:lang w:val="tt-RU"/>
              </w:rPr>
              <w:t>ЯССТБ  МКУ</w:t>
            </w:r>
            <w:r w:rsidR="001B37F6" w:rsidRPr="007915D9">
              <w:t>,</w:t>
            </w:r>
            <w:r w:rsidR="00991244" w:rsidRPr="00991244">
              <w:t xml:space="preserve"> </w:t>
            </w:r>
            <w:r w:rsidR="007F11FC">
              <w:rPr>
                <w:lang w:val="tt-RU"/>
              </w:rPr>
              <w:t xml:space="preserve"> </w:t>
            </w:r>
            <w:proofErr w:type="gramStart"/>
            <w:r w:rsidR="00991244" w:rsidRPr="00991244">
              <w:t>ТР</w:t>
            </w:r>
            <w:proofErr w:type="gramEnd"/>
            <w:r w:rsidR="00991244" w:rsidRPr="00991244">
              <w:t xml:space="preserve"> Балык Бист</w:t>
            </w:r>
            <w:r w:rsidR="00991244" w:rsidRPr="00991244">
              <w:rPr>
                <w:lang w:val="tt-RU"/>
              </w:rPr>
              <w:t xml:space="preserve">әсе </w:t>
            </w:r>
            <w:r w:rsidR="00991244" w:rsidRPr="00991244">
              <w:rPr>
                <w:lang w:val="tt-RU"/>
              </w:rPr>
              <w:lastRenderedPageBreak/>
              <w:t>муниципаль районы “Мәгариф</w:t>
            </w:r>
          </w:p>
          <w:p w:rsidR="00991244" w:rsidRPr="00AA6CD5" w:rsidRDefault="00991244" w:rsidP="00991244">
            <w:pPr>
              <w:pStyle w:val="a6"/>
              <w:rPr>
                <w:lang w:val="tt-RU"/>
              </w:rPr>
            </w:pPr>
            <w:r w:rsidRPr="00991244">
              <w:rPr>
                <w:lang w:val="tt-RU"/>
              </w:rPr>
              <w:t>бүлеге”</w:t>
            </w:r>
          </w:p>
          <w:p w:rsidR="001B37F6" w:rsidRPr="00AA6CD5" w:rsidRDefault="00991244" w:rsidP="00991244">
            <w:pPr>
              <w:pStyle w:val="a6"/>
              <w:rPr>
                <w:lang w:val="tt-RU"/>
              </w:rPr>
            </w:pPr>
            <w:r w:rsidRPr="00AA6CD5">
              <w:rPr>
                <w:lang w:val="tt-RU"/>
              </w:rPr>
              <w:t>МКУ</w:t>
            </w:r>
            <w:r w:rsidR="001B37F6" w:rsidRPr="00AA6CD5">
              <w:rPr>
                <w:lang w:val="tt-RU"/>
              </w:rPr>
              <w:t xml:space="preserve">, </w:t>
            </w:r>
            <w:r w:rsidR="00DB5895" w:rsidRPr="00DB5895">
              <w:rPr>
                <w:lang w:val="tt-RU"/>
              </w:rPr>
              <w:t>ҮРБ</w:t>
            </w:r>
            <w:r w:rsidR="00DB5895" w:rsidRPr="00AA6CD5">
              <w:rPr>
                <w:lang w:val="tt-RU"/>
              </w:rPr>
              <w:t xml:space="preserve"> (</w:t>
            </w:r>
            <w:r w:rsidR="00DB5895">
              <w:rPr>
                <w:lang w:val="tt-RU"/>
              </w:rPr>
              <w:t>килешү буенча</w:t>
            </w:r>
            <w:r w:rsidR="001B37F6" w:rsidRPr="00AA6CD5">
              <w:rPr>
                <w:lang w:val="tt-RU"/>
              </w:rPr>
              <w:t xml:space="preserve">) </w:t>
            </w:r>
          </w:p>
        </w:tc>
      </w:tr>
      <w:tr w:rsidR="001B37F6" w:rsidRPr="007915D9" w:rsidTr="00EC790A">
        <w:trPr>
          <w:trHeight w:val="555"/>
        </w:trPr>
        <w:tc>
          <w:tcPr>
            <w:tcW w:w="1702" w:type="dxa"/>
            <w:vMerge/>
          </w:tcPr>
          <w:p w:rsidR="001B37F6" w:rsidRPr="00AA6CD5" w:rsidRDefault="001B37F6" w:rsidP="00EC790A">
            <w:pPr>
              <w:pStyle w:val="a6"/>
              <w:rPr>
                <w:lang w:val="tt-RU"/>
              </w:rPr>
            </w:pPr>
          </w:p>
        </w:tc>
        <w:tc>
          <w:tcPr>
            <w:tcW w:w="1701" w:type="dxa"/>
            <w:vMerge/>
          </w:tcPr>
          <w:p w:rsidR="001B37F6" w:rsidRPr="00AA6CD5" w:rsidRDefault="001B37F6" w:rsidP="00EC790A">
            <w:pPr>
              <w:pStyle w:val="a6"/>
              <w:rPr>
                <w:lang w:val="tt-RU"/>
              </w:rPr>
            </w:pPr>
          </w:p>
        </w:tc>
        <w:tc>
          <w:tcPr>
            <w:tcW w:w="2126" w:type="dxa"/>
          </w:tcPr>
          <w:p w:rsidR="001B37F6" w:rsidRPr="00FA2749" w:rsidRDefault="00FA2749" w:rsidP="00EC790A">
            <w:pPr>
              <w:pStyle w:val="a6"/>
              <w:rPr>
                <w:lang w:val="tt-RU"/>
              </w:rPr>
            </w:pPr>
            <w:r w:rsidRPr="00FA2749">
              <w:rPr>
                <w:lang w:val="tt-RU"/>
              </w:rPr>
              <w:t>Балык Бистәсе муниципаль районы территориясендә балалар, яшүсмерләр һәм яшьләр арасында картинг, милли, хәрби-гамәли, суднолар моделе һәм авиамодель спорты буенча республика физкультура-сәламәтләндерү, комплексы һәм Бөтенроссия спорт чараларында катнашу һәм уздыру</w:t>
            </w:r>
          </w:p>
        </w:tc>
        <w:tc>
          <w:tcPr>
            <w:tcW w:w="1233" w:type="dxa"/>
          </w:tcPr>
          <w:p w:rsidR="001B37F6" w:rsidRPr="007915D9" w:rsidRDefault="0058385F" w:rsidP="00EC790A">
            <w:pPr>
              <w:pStyle w:val="a6"/>
            </w:pPr>
            <w:r w:rsidRPr="005B79EA">
              <w:t>2026 -2030</w:t>
            </w:r>
            <w:r>
              <w:t xml:space="preserve"> </w:t>
            </w:r>
            <w:r w:rsidR="000B4351" w:rsidRPr="000B4351">
              <w:rPr>
                <w:lang w:val="tt-RU"/>
              </w:rPr>
              <w:t>еллар</w:t>
            </w:r>
          </w:p>
        </w:tc>
        <w:tc>
          <w:tcPr>
            <w:tcW w:w="1419" w:type="dxa"/>
            <w:vMerge w:val="restart"/>
          </w:tcPr>
          <w:p w:rsidR="001B37F6" w:rsidRPr="000C3D6C" w:rsidRDefault="000C3D6C" w:rsidP="00EC790A">
            <w:pPr>
              <w:autoSpaceDE w:val="0"/>
              <w:autoSpaceDN w:val="0"/>
              <w:adjustRightInd w:val="0"/>
              <w:rPr>
                <w:lang w:val="tt-RU"/>
              </w:rPr>
            </w:pPr>
            <w:r w:rsidRPr="000C3D6C">
              <w:rPr>
                <w:lang w:val="tt-RU"/>
              </w:rPr>
              <w:t>Физик культура һәм спорт белән даими шөгыльләнүче укучылар һәм студентларның барлык укучылар һәм студентлар</w:t>
            </w:r>
            <w:r w:rsidR="00BA6D4F">
              <w:rPr>
                <w:lang w:val="tt-RU"/>
              </w:rPr>
              <w:t>-</w:t>
            </w:r>
            <w:r w:rsidRPr="000C3D6C">
              <w:rPr>
                <w:lang w:val="tt-RU"/>
              </w:rPr>
              <w:t>га карата чагыштыр</w:t>
            </w:r>
            <w:r>
              <w:rPr>
                <w:lang w:val="tt-RU"/>
              </w:rPr>
              <w:t>-</w:t>
            </w:r>
            <w:r w:rsidRPr="000C3D6C">
              <w:rPr>
                <w:lang w:val="tt-RU"/>
              </w:rPr>
              <w:t>ма с</w:t>
            </w:r>
            <w:r>
              <w:rPr>
                <w:lang w:val="tt-RU"/>
              </w:rPr>
              <w:t>аны, процентлар</w:t>
            </w:r>
          </w:p>
          <w:p w:rsidR="001B37F6" w:rsidRPr="007915D9" w:rsidRDefault="001B37F6" w:rsidP="00EC790A">
            <w:pPr>
              <w:pStyle w:val="a6"/>
            </w:pPr>
          </w:p>
        </w:tc>
        <w:tc>
          <w:tcPr>
            <w:tcW w:w="1032" w:type="dxa"/>
            <w:vMerge w:val="restart"/>
          </w:tcPr>
          <w:p w:rsidR="001B37F6" w:rsidRPr="000854BD" w:rsidRDefault="001B37F6" w:rsidP="00EC790A">
            <w:pPr>
              <w:pStyle w:val="a6"/>
            </w:pPr>
            <w:r w:rsidRPr="000854BD">
              <w:t>88,8</w:t>
            </w:r>
          </w:p>
          <w:p w:rsidR="001B37F6" w:rsidRPr="000854BD" w:rsidRDefault="001B37F6" w:rsidP="00EC790A">
            <w:pPr>
              <w:pStyle w:val="a6"/>
            </w:pPr>
          </w:p>
          <w:p w:rsidR="001B37F6" w:rsidRPr="000854BD" w:rsidRDefault="001B37F6" w:rsidP="00EC790A">
            <w:pPr>
              <w:pStyle w:val="a6"/>
            </w:pPr>
          </w:p>
          <w:p w:rsidR="001B37F6" w:rsidRPr="00BA6D4F" w:rsidRDefault="00BA6D4F" w:rsidP="00EC790A">
            <w:pPr>
              <w:pStyle w:val="a6"/>
              <w:rPr>
                <w:lang w:val="tt-RU"/>
              </w:rPr>
            </w:pPr>
            <w:r>
              <w:t xml:space="preserve">210,0 </w:t>
            </w:r>
            <w:r>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6E3266" w:rsidRDefault="006E3266" w:rsidP="00EC790A">
            <w:pPr>
              <w:pStyle w:val="a6"/>
              <w:rPr>
                <w:lang w:val="tt-RU"/>
              </w:rPr>
            </w:pPr>
            <w:r>
              <w:t>45,0</w:t>
            </w:r>
            <w:r w:rsidRPr="006E3266">
              <w:rPr>
                <w:lang w:val="tt-RU"/>
              </w:rPr>
              <w:t xml:space="preserve"> </w:t>
            </w:r>
          </w:p>
          <w:p w:rsidR="001B37F6" w:rsidRPr="006E3266" w:rsidRDefault="006E3266" w:rsidP="00EC790A">
            <w:pPr>
              <w:pStyle w:val="a6"/>
              <w:rPr>
                <w:lang w:val="tt-RU"/>
              </w:rPr>
            </w:pPr>
            <w:r w:rsidRPr="006E3266">
              <w:rPr>
                <w:lang w:val="tt-RU"/>
              </w:rPr>
              <w:t>мең сум</w:t>
            </w:r>
            <w:r>
              <w:t xml:space="preserve"> </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6E3266" w:rsidRDefault="006E3266" w:rsidP="00EC790A">
            <w:pPr>
              <w:pStyle w:val="a6"/>
              <w:rPr>
                <w:lang w:val="tt-RU"/>
              </w:rPr>
            </w:pPr>
            <w:r>
              <w:t xml:space="preserve">35,0 </w:t>
            </w:r>
          </w:p>
          <w:p w:rsidR="001B37F6" w:rsidRPr="000854BD" w:rsidRDefault="006E3266" w:rsidP="00EC790A">
            <w:pPr>
              <w:pStyle w:val="a6"/>
            </w:pPr>
            <w:r w:rsidRPr="006E3266">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EF6299" w:rsidRDefault="00EF6299" w:rsidP="00EC790A">
            <w:pPr>
              <w:pStyle w:val="a6"/>
              <w:rPr>
                <w:lang w:val="tt-RU"/>
              </w:rPr>
            </w:pPr>
            <w:r>
              <w:lastRenderedPageBreak/>
              <w:t xml:space="preserve">180,0 </w:t>
            </w:r>
            <w:r w:rsidRPr="00EF6299">
              <w:rPr>
                <w:lang w:val="tt-RU"/>
              </w:rPr>
              <w:t>мең сум</w:t>
            </w:r>
          </w:p>
        </w:tc>
        <w:tc>
          <w:tcPr>
            <w:tcW w:w="992" w:type="dxa"/>
            <w:vMerge w:val="restart"/>
          </w:tcPr>
          <w:p w:rsidR="001B37F6" w:rsidRPr="000854BD" w:rsidRDefault="001B37F6" w:rsidP="00EC790A">
            <w:pPr>
              <w:pStyle w:val="a6"/>
            </w:pPr>
            <w:r w:rsidRPr="000854BD">
              <w:lastRenderedPageBreak/>
              <w:t>88,9</w:t>
            </w:r>
          </w:p>
          <w:p w:rsidR="001B37F6" w:rsidRPr="000854BD" w:rsidRDefault="001B37F6" w:rsidP="00EC790A">
            <w:pPr>
              <w:pStyle w:val="a6"/>
            </w:pPr>
          </w:p>
          <w:p w:rsidR="001B37F6" w:rsidRPr="000854BD" w:rsidRDefault="001B37F6" w:rsidP="00EC790A">
            <w:pPr>
              <w:pStyle w:val="a6"/>
            </w:pPr>
          </w:p>
          <w:p w:rsidR="001B37F6" w:rsidRPr="006E3266" w:rsidRDefault="006E3266" w:rsidP="00EC790A">
            <w:pPr>
              <w:pStyle w:val="a6"/>
              <w:rPr>
                <w:lang w:val="tt-RU"/>
              </w:rPr>
            </w:pPr>
            <w:r>
              <w:t xml:space="preserve">220,0 </w:t>
            </w:r>
            <w:r w:rsidRPr="006E3266">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6E3266" w:rsidRDefault="006E3266" w:rsidP="00EC790A">
            <w:pPr>
              <w:pStyle w:val="a6"/>
              <w:rPr>
                <w:lang w:val="tt-RU"/>
              </w:rPr>
            </w:pPr>
            <w:r>
              <w:t xml:space="preserve">50,0 </w:t>
            </w:r>
          </w:p>
          <w:p w:rsidR="001B37F6" w:rsidRPr="006E3266" w:rsidRDefault="006E3266" w:rsidP="00EC790A">
            <w:pPr>
              <w:pStyle w:val="a6"/>
              <w:rPr>
                <w:lang w:val="tt-RU"/>
              </w:rPr>
            </w:pPr>
            <w:r w:rsidRPr="006E3266">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6E3266" w:rsidRDefault="006E3266" w:rsidP="00EC790A">
            <w:pPr>
              <w:pStyle w:val="a6"/>
              <w:rPr>
                <w:lang w:val="tt-RU"/>
              </w:rPr>
            </w:pPr>
            <w:r>
              <w:t xml:space="preserve">45,0 </w:t>
            </w:r>
            <w:r w:rsidRPr="006E3266">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EF6299" w:rsidRDefault="00EF6299" w:rsidP="00EC790A">
            <w:pPr>
              <w:pStyle w:val="a6"/>
              <w:rPr>
                <w:lang w:val="tt-RU"/>
              </w:rPr>
            </w:pPr>
            <w:r>
              <w:lastRenderedPageBreak/>
              <w:t xml:space="preserve">190,0 </w:t>
            </w:r>
            <w:r w:rsidRPr="00EF6299">
              <w:rPr>
                <w:lang w:val="tt-RU"/>
              </w:rPr>
              <w:t>мең сум</w:t>
            </w:r>
          </w:p>
        </w:tc>
        <w:tc>
          <w:tcPr>
            <w:tcW w:w="992" w:type="dxa"/>
            <w:vMerge w:val="restart"/>
          </w:tcPr>
          <w:p w:rsidR="001B37F6" w:rsidRPr="000854BD" w:rsidRDefault="001B37F6" w:rsidP="00EC790A">
            <w:pPr>
              <w:pStyle w:val="a6"/>
            </w:pPr>
            <w:r w:rsidRPr="000854BD">
              <w:lastRenderedPageBreak/>
              <w:t>89,2</w:t>
            </w:r>
          </w:p>
          <w:p w:rsidR="001B37F6" w:rsidRPr="000854BD" w:rsidRDefault="001B37F6" w:rsidP="00EC790A">
            <w:pPr>
              <w:pStyle w:val="a6"/>
            </w:pPr>
          </w:p>
          <w:p w:rsidR="001B37F6" w:rsidRPr="000854BD" w:rsidRDefault="001B37F6" w:rsidP="00EC790A">
            <w:pPr>
              <w:pStyle w:val="a6"/>
            </w:pPr>
          </w:p>
          <w:p w:rsidR="001B37F6" w:rsidRPr="006E3266" w:rsidRDefault="006E3266" w:rsidP="00EC790A">
            <w:pPr>
              <w:pStyle w:val="a6"/>
              <w:rPr>
                <w:lang w:val="tt-RU"/>
              </w:rPr>
            </w:pPr>
            <w:r>
              <w:t xml:space="preserve">230,0 </w:t>
            </w:r>
            <w:r w:rsidRPr="006E3266">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6E3266" w:rsidRDefault="006E3266" w:rsidP="00EC790A">
            <w:pPr>
              <w:pStyle w:val="a6"/>
              <w:rPr>
                <w:lang w:val="tt-RU"/>
              </w:rPr>
            </w:pPr>
            <w:r>
              <w:t>55,0</w:t>
            </w:r>
          </w:p>
          <w:p w:rsidR="001B37F6" w:rsidRPr="006E3266" w:rsidRDefault="006E3266" w:rsidP="00EC790A">
            <w:pPr>
              <w:pStyle w:val="a6"/>
              <w:rPr>
                <w:lang w:val="tt-RU"/>
              </w:rPr>
            </w:pPr>
            <w:r>
              <w:t xml:space="preserve"> </w:t>
            </w:r>
            <w:r w:rsidRPr="006E3266">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CE5434" w:rsidRDefault="00CE5434" w:rsidP="00CE5434">
            <w:pPr>
              <w:pStyle w:val="a6"/>
            </w:pPr>
            <w:r>
              <w:t xml:space="preserve">55,0 </w:t>
            </w:r>
          </w:p>
          <w:p w:rsidR="00CE5434" w:rsidRPr="00CE5434" w:rsidRDefault="00CE5434" w:rsidP="00CE5434">
            <w:pPr>
              <w:pStyle w:val="a6"/>
              <w:rPr>
                <w:lang w:val="tt-RU"/>
              </w:rPr>
            </w:pPr>
            <w:r w:rsidRPr="00CE5434">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EF6299" w:rsidRDefault="00EF6299" w:rsidP="00EC790A">
            <w:pPr>
              <w:pStyle w:val="a6"/>
              <w:rPr>
                <w:lang w:val="tt-RU"/>
              </w:rPr>
            </w:pPr>
            <w:r>
              <w:t xml:space="preserve">200,0 </w:t>
            </w:r>
            <w:r w:rsidRPr="00EF6299">
              <w:rPr>
                <w:lang w:val="tt-RU"/>
              </w:rPr>
              <w:t>мең сум</w:t>
            </w:r>
          </w:p>
        </w:tc>
        <w:tc>
          <w:tcPr>
            <w:tcW w:w="1135" w:type="dxa"/>
            <w:vMerge w:val="restart"/>
          </w:tcPr>
          <w:p w:rsidR="001B37F6" w:rsidRPr="000854BD" w:rsidRDefault="001B37F6" w:rsidP="00EC790A">
            <w:pPr>
              <w:pStyle w:val="a6"/>
            </w:pPr>
            <w:r w:rsidRPr="000854BD">
              <w:lastRenderedPageBreak/>
              <w:t>89,6</w:t>
            </w:r>
          </w:p>
          <w:p w:rsidR="001B37F6" w:rsidRPr="000854BD" w:rsidRDefault="001B37F6" w:rsidP="00EC790A">
            <w:pPr>
              <w:pStyle w:val="a6"/>
            </w:pPr>
          </w:p>
          <w:p w:rsidR="001B37F6" w:rsidRPr="000854BD" w:rsidRDefault="001B37F6" w:rsidP="00EC790A">
            <w:pPr>
              <w:pStyle w:val="a6"/>
            </w:pPr>
          </w:p>
          <w:p w:rsidR="006E3266" w:rsidRDefault="006E3266" w:rsidP="00EC790A">
            <w:pPr>
              <w:pStyle w:val="a6"/>
              <w:rPr>
                <w:lang w:val="tt-RU"/>
              </w:rPr>
            </w:pPr>
            <w:r>
              <w:t>240,0</w:t>
            </w:r>
            <w:r w:rsidRPr="006E3266">
              <w:rPr>
                <w:lang w:val="tt-RU"/>
              </w:rPr>
              <w:t xml:space="preserve"> </w:t>
            </w:r>
          </w:p>
          <w:p w:rsidR="001B37F6" w:rsidRPr="006E3266" w:rsidRDefault="006E3266" w:rsidP="00EC790A">
            <w:pPr>
              <w:pStyle w:val="a6"/>
              <w:rPr>
                <w:lang w:val="tt-RU"/>
              </w:rPr>
            </w:pPr>
            <w:r w:rsidRPr="006E3266">
              <w:rPr>
                <w:lang w:val="tt-RU"/>
              </w:rPr>
              <w:t>мең сум</w:t>
            </w:r>
            <w:r>
              <w:t xml:space="preserve"> </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6E3266" w:rsidRDefault="006E3266" w:rsidP="00EC790A">
            <w:pPr>
              <w:pStyle w:val="a6"/>
              <w:rPr>
                <w:lang w:val="tt-RU"/>
              </w:rPr>
            </w:pPr>
            <w:r>
              <w:t xml:space="preserve">60,0 </w:t>
            </w:r>
          </w:p>
          <w:p w:rsidR="001B37F6" w:rsidRPr="006E3266" w:rsidRDefault="006E3266" w:rsidP="00EC790A">
            <w:pPr>
              <w:pStyle w:val="a6"/>
              <w:rPr>
                <w:lang w:val="tt-RU"/>
              </w:rPr>
            </w:pPr>
            <w:r w:rsidRPr="006E3266">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Default="001B37F6" w:rsidP="00EC790A">
            <w:pPr>
              <w:pStyle w:val="a6"/>
            </w:pPr>
          </w:p>
          <w:p w:rsidR="00CE5434" w:rsidRDefault="00CE5434" w:rsidP="00CE5434">
            <w:pPr>
              <w:pStyle w:val="a6"/>
            </w:pPr>
            <w:r>
              <w:t>60,0</w:t>
            </w:r>
          </w:p>
          <w:p w:rsidR="00CE5434" w:rsidRPr="00CE5434" w:rsidRDefault="00CE5434" w:rsidP="00CE5434">
            <w:pPr>
              <w:pStyle w:val="a6"/>
              <w:rPr>
                <w:lang w:val="tt-RU"/>
              </w:rPr>
            </w:pPr>
            <w:r>
              <w:t xml:space="preserve"> </w:t>
            </w:r>
            <w:r w:rsidRPr="00CE5434">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Default="001B37F6" w:rsidP="00EC790A">
            <w:pPr>
              <w:pStyle w:val="a6"/>
            </w:pPr>
          </w:p>
          <w:p w:rsidR="00EF6299" w:rsidRDefault="00EF6299" w:rsidP="00EC790A">
            <w:pPr>
              <w:pStyle w:val="a6"/>
              <w:rPr>
                <w:lang w:val="tt-RU"/>
              </w:rPr>
            </w:pPr>
            <w:r>
              <w:t xml:space="preserve">210,0 </w:t>
            </w:r>
          </w:p>
          <w:p w:rsidR="001B37F6" w:rsidRPr="00EF6299" w:rsidRDefault="00EF6299" w:rsidP="00EC790A">
            <w:pPr>
              <w:pStyle w:val="a6"/>
              <w:rPr>
                <w:lang w:val="tt-RU"/>
              </w:rPr>
            </w:pPr>
            <w:r w:rsidRPr="00EF6299">
              <w:rPr>
                <w:lang w:val="tt-RU"/>
              </w:rPr>
              <w:t>мең сум</w:t>
            </w:r>
          </w:p>
        </w:tc>
        <w:tc>
          <w:tcPr>
            <w:tcW w:w="851" w:type="dxa"/>
            <w:vMerge w:val="restart"/>
          </w:tcPr>
          <w:p w:rsidR="001B37F6" w:rsidRPr="000854BD" w:rsidRDefault="001B37F6" w:rsidP="00EC790A">
            <w:pPr>
              <w:pStyle w:val="a6"/>
            </w:pPr>
            <w:r w:rsidRPr="000854BD">
              <w:lastRenderedPageBreak/>
              <w:t>90,1</w:t>
            </w:r>
          </w:p>
          <w:p w:rsidR="001B37F6" w:rsidRPr="000854BD" w:rsidRDefault="001B37F6" w:rsidP="00EC790A">
            <w:pPr>
              <w:pStyle w:val="a6"/>
            </w:pPr>
          </w:p>
          <w:p w:rsidR="001B37F6" w:rsidRPr="000854BD" w:rsidRDefault="001B37F6" w:rsidP="00EC790A">
            <w:pPr>
              <w:pStyle w:val="a6"/>
            </w:pPr>
          </w:p>
          <w:p w:rsidR="001B37F6" w:rsidRPr="006E3266" w:rsidRDefault="006E3266" w:rsidP="00EC790A">
            <w:pPr>
              <w:pStyle w:val="a6"/>
              <w:rPr>
                <w:lang w:val="tt-RU"/>
              </w:rPr>
            </w:pPr>
            <w:r>
              <w:t xml:space="preserve">250,0 </w:t>
            </w:r>
            <w:r w:rsidRPr="006E3266">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6E3266" w:rsidRDefault="006E3266" w:rsidP="00EC790A">
            <w:pPr>
              <w:pStyle w:val="a6"/>
              <w:rPr>
                <w:lang w:val="tt-RU"/>
              </w:rPr>
            </w:pPr>
            <w:r>
              <w:t>65,0</w:t>
            </w:r>
            <w:r w:rsidRPr="006E3266">
              <w:rPr>
                <w:lang w:val="tt-RU"/>
              </w:rPr>
              <w:t xml:space="preserve"> мең сум</w:t>
            </w:r>
            <w:r>
              <w:t xml:space="preserve"> </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Default="001B37F6" w:rsidP="00EC790A">
            <w:pPr>
              <w:pStyle w:val="a6"/>
            </w:pPr>
          </w:p>
          <w:p w:rsidR="00CE5434" w:rsidRPr="00CE5434" w:rsidRDefault="00CE5434" w:rsidP="00CE5434">
            <w:pPr>
              <w:pStyle w:val="a6"/>
              <w:rPr>
                <w:lang w:val="tt-RU"/>
              </w:rPr>
            </w:pPr>
            <w:r>
              <w:t xml:space="preserve">65,0 </w:t>
            </w:r>
            <w:r w:rsidRPr="00CE5434">
              <w:rPr>
                <w:lang w:val="tt-RU"/>
              </w:rPr>
              <w:t>мең сум</w:t>
            </w: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Pr="000854BD" w:rsidRDefault="001B37F6" w:rsidP="00EC790A">
            <w:pPr>
              <w:pStyle w:val="a6"/>
            </w:pPr>
          </w:p>
          <w:p w:rsidR="001B37F6" w:rsidRDefault="001B37F6" w:rsidP="00EC790A">
            <w:pPr>
              <w:pStyle w:val="a6"/>
            </w:pPr>
          </w:p>
          <w:p w:rsidR="001B37F6" w:rsidRPr="00EF6299" w:rsidRDefault="00EF6299" w:rsidP="00EC790A">
            <w:pPr>
              <w:pStyle w:val="a6"/>
              <w:rPr>
                <w:lang w:val="tt-RU"/>
              </w:rPr>
            </w:pPr>
            <w:r>
              <w:t xml:space="preserve">220,0 </w:t>
            </w:r>
            <w:r w:rsidRPr="00EF6299">
              <w:rPr>
                <w:lang w:val="tt-RU"/>
              </w:rPr>
              <w:t>мең сум</w:t>
            </w:r>
          </w:p>
        </w:tc>
        <w:tc>
          <w:tcPr>
            <w:tcW w:w="1842" w:type="dxa"/>
          </w:tcPr>
          <w:p w:rsidR="00AD31C4" w:rsidRPr="00AD31C4" w:rsidRDefault="007F65C2" w:rsidP="00AD31C4">
            <w:pPr>
              <w:pStyle w:val="a6"/>
              <w:rPr>
                <w:lang w:val="tt-RU"/>
              </w:rPr>
            </w:pPr>
            <w:r w:rsidRPr="007F65C2">
              <w:rPr>
                <w:lang w:val="tt-RU"/>
              </w:rPr>
              <w:lastRenderedPageBreak/>
              <w:t xml:space="preserve"> </w:t>
            </w:r>
            <w:r w:rsidR="004935D1" w:rsidRPr="004935D1">
              <w:t>МР БК</w:t>
            </w:r>
            <w:r w:rsidR="004935D1">
              <w:rPr>
                <w:lang w:val="tt-RU"/>
              </w:rPr>
              <w:t>,</w:t>
            </w:r>
            <w:r w:rsidR="006C2B2C">
              <w:rPr>
                <w:lang w:val="tt-RU"/>
              </w:rPr>
              <w:t xml:space="preserve"> </w:t>
            </w:r>
            <w:r w:rsidR="004935D1">
              <w:rPr>
                <w:lang w:val="tt-RU"/>
              </w:rPr>
              <w:t xml:space="preserve"> </w:t>
            </w:r>
            <w:r w:rsidRPr="007F65C2">
              <w:rPr>
                <w:lang w:val="tt-RU"/>
              </w:rPr>
              <w:t>ЯССТБ  МКУ</w:t>
            </w:r>
            <w:r>
              <w:t>,</w:t>
            </w:r>
            <w:r w:rsidR="00AD31C4" w:rsidRPr="00AD31C4">
              <w:t xml:space="preserve"> </w:t>
            </w:r>
            <w:proofErr w:type="gramStart"/>
            <w:r w:rsidR="00AD31C4" w:rsidRPr="00AD31C4">
              <w:t>ТР</w:t>
            </w:r>
            <w:proofErr w:type="gramEnd"/>
            <w:r w:rsidR="00AD31C4" w:rsidRPr="00AD31C4">
              <w:t xml:space="preserve"> Балык Бист</w:t>
            </w:r>
            <w:r w:rsidR="00AD31C4" w:rsidRPr="00AD31C4">
              <w:rPr>
                <w:lang w:val="tt-RU"/>
              </w:rPr>
              <w:t>әсе муниципаль районы “Мәгариф</w:t>
            </w:r>
          </w:p>
          <w:p w:rsidR="00AD31C4" w:rsidRPr="00AD31C4" w:rsidRDefault="00AD31C4" w:rsidP="00AD31C4">
            <w:pPr>
              <w:pStyle w:val="a6"/>
            </w:pPr>
            <w:r w:rsidRPr="00AD31C4">
              <w:rPr>
                <w:lang w:val="tt-RU"/>
              </w:rPr>
              <w:t>бүлеге”</w:t>
            </w:r>
          </w:p>
          <w:p w:rsidR="001B37F6" w:rsidRPr="00AD31C4" w:rsidRDefault="00AD31C4" w:rsidP="00AD31C4">
            <w:pPr>
              <w:pStyle w:val="a6"/>
              <w:rPr>
                <w:lang w:val="tt-RU"/>
              </w:rPr>
            </w:pPr>
            <w:r w:rsidRPr="00AD31C4">
              <w:t>МКУ</w:t>
            </w:r>
          </w:p>
        </w:tc>
      </w:tr>
      <w:tr w:rsidR="001B37F6" w:rsidRPr="00AA0A60" w:rsidTr="00EC790A">
        <w:trPr>
          <w:trHeight w:val="555"/>
        </w:trPr>
        <w:tc>
          <w:tcPr>
            <w:tcW w:w="1702" w:type="dxa"/>
            <w:vMerge/>
          </w:tcPr>
          <w:p w:rsidR="001B37F6" w:rsidRPr="007915D9" w:rsidRDefault="001B37F6" w:rsidP="00EC790A">
            <w:pPr>
              <w:pStyle w:val="a6"/>
            </w:pPr>
          </w:p>
        </w:tc>
        <w:tc>
          <w:tcPr>
            <w:tcW w:w="1701" w:type="dxa"/>
            <w:vMerge/>
          </w:tcPr>
          <w:p w:rsidR="001B37F6" w:rsidRPr="007915D9" w:rsidRDefault="001B37F6" w:rsidP="00EC790A">
            <w:pPr>
              <w:pStyle w:val="a6"/>
            </w:pPr>
          </w:p>
        </w:tc>
        <w:tc>
          <w:tcPr>
            <w:tcW w:w="2126" w:type="dxa"/>
          </w:tcPr>
          <w:p w:rsidR="001B37F6" w:rsidRPr="000C3D6C" w:rsidRDefault="000C3D6C" w:rsidP="00EC790A">
            <w:pPr>
              <w:pStyle w:val="a6"/>
              <w:rPr>
                <w:lang w:val="tt-RU"/>
              </w:rPr>
            </w:pPr>
            <w:r>
              <w:rPr>
                <w:lang w:val="tt-RU"/>
              </w:rPr>
              <w:t>"Күн туп”, “</w:t>
            </w:r>
            <w:r w:rsidRPr="000C3D6C">
              <w:rPr>
                <w:lang w:val="tt-RU"/>
              </w:rPr>
              <w:t>Алтын алка" Бөтенроссия ярышларының район, зона этапларын үткәрү һәм аларда катнашу</w:t>
            </w:r>
          </w:p>
        </w:tc>
        <w:tc>
          <w:tcPr>
            <w:tcW w:w="1233" w:type="dxa"/>
          </w:tcPr>
          <w:p w:rsidR="001B37F6" w:rsidRPr="007915D9" w:rsidRDefault="0058385F" w:rsidP="00EC790A">
            <w:pPr>
              <w:pStyle w:val="a6"/>
            </w:pPr>
            <w:r w:rsidRPr="005B79EA">
              <w:t>2026 -2030</w:t>
            </w:r>
            <w:r>
              <w:t xml:space="preserve"> </w:t>
            </w:r>
            <w:r w:rsidR="000B4351" w:rsidRPr="000B4351">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AD31C4" w:rsidRPr="00AD31C4" w:rsidRDefault="007F65C2" w:rsidP="00AD31C4">
            <w:pPr>
              <w:pStyle w:val="a6"/>
              <w:rPr>
                <w:lang w:val="tt-RU"/>
              </w:rPr>
            </w:pPr>
            <w:r w:rsidRPr="007F65C2">
              <w:rPr>
                <w:lang w:val="tt-RU"/>
              </w:rPr>
              <w:t>ЯССТБ  МКУ</w:t>
            </w:r>
            <w:r w:rsidR="001B37F6" w:rsidRPr="007915D9">
              <w:t xml:space="preserve">, </w:t>
            </w:r>
            <w:r w:rsidR="00AD31C4" w:rsidRPr="00AD31C4">
              <w:t>ТР Балык Бист</w:t>
            </w:r>
            <w:r w:rsidR="00AD31C4" w:rsidRPr="00AD31C4">
              <w:rPr>
                <w:lang w:val="tt-RU"/>
              </w:rPr>
              <w:t>әсе муниципаль районы “Мәгариф</w:t>
            </w:r>
          </w:p>
          <w:p w:rsidR="00AD31C4" w:rsidRPr="00D358C8" w:rsidRDefault="00AD31C4" w:rsidP="00AD31C4">
            <w:pPr>
              <w:pStyle w:val="a6"/>
              <w:rPr>
                <w:lang w:val="tt-RU"/>
              </w:rPr>
            </w:pPr>
            <w:r w:rsidRPr="00AD31C4">
              <w:rPr>
                <w:lang w:val="tt-RU"/>
              </w:rPr>
              <w:t>бүлеге”</w:t>
            </w:r>
          </w:p>
          <w:p w:rsidR="001B37F6" w:rsidRPr="00D358C8" w:rsidRDefault="00AD31C4" w:rsidP="00AD31C4">
            <w:pPr>
              <w:pStyle w:val="a6"/>
              <w:rPr>
                <w:lang w:val="tt-RU"/>
              </w:rPr>
            </w:pPr>
            <w:r w:rsidRPr="00D358C8">
              <w:rPr>
                <w:lang w:val="tt-RU"/>
              </w:rPr>
              <w:t>МКУ</w:t>
            </w:r>
            <w:r w:rsidR="002C3DD3" w:rsidRPr="00D358C8">
              <w:rPr>
                <w:lang w:val="tt-RU"/>
              </w:rPr>
              <w:t xml:space="preserve">, </w:t>
            </w:r>
            <w:r w:rsidR="001B37F6" w:rsidRPr="00D358C8">
              <w:rPr>
                <w:lang w:val="tt-RU"/>
              </w:rPr>
              <w:t xml:space="preserve"> </w:t>
            </w:r>
            <w:r w:rsidR="002C3DD3" w:rsidRPr="002C3DD3">
              <w:rPr>
                <w:lang w:val="tt-RU"/>
              </w:rPr>
              <w:t>“</w:t>
            </w:r>
            <w:r w:rsidR="002C3DD3" w:rsidRPr="00D358C8">
              <w:rPr>
                <w:lang w:val="tt-RU"/>
              </w:rPr>
              <w:t>Спорт</w:t>
            </w:r>
            <w:r w:rsidR="002C3DD3" w:rsidRPr="002C3DD3">
              <w:rPr>
                <w:lang w:val="tt-RU"/>
              </w:rPr>
              <w:t xml:space="preserve"> мәктәбе” МБУ</w:t>
            </w:r>
            <w:r w:rsidR="001B37F6" w:rsidRPr="00D358C8">
              <w:rPr>
                <w:lang w:val="tt-RU"/>
              </w:rPr>
              <w:t>,</w:t>
            </w:r>
            <w:r w:rsidR="00D358C8" w:rsidRPr="00D358C8">
              <w:rPr>
                <w:bCs/>
                <w:lang w:val="tt-RU"/>
              </w:rPr>
              <w:t xml:space="preserve"> БСБ(П)Ү МБУ</w:t>
            </w:r>
            <w:r w:rsidR="001B37F6" w:rsidRPr="00D358C8">
              <w:rPr>
                <w:lang w:val="tt-RU"/>
              </w:rPr>
              <w:t xml:space="preserve"> </w:t>
            </w:r>
          </w:p>
          <w:p w:rsidR="001B37F6" w:rsidRPr="00AA6CD5" w:rsidRDefault="001B37F6" w:rsidP="00EC790A">
            <w:pPr>
              <w:pStyle w:val="a6"/>
              <w:rPr>
                <w:lang w:val="tt-RU"/>
              </w:rPr>
            </w:pPr>
          </w:p>
        </w:tc>
      </w:tr>
      <w:tr w:rsidR="001B37F6" w:rsidRPr="00DB5895" w:rsidTr="00EC790A">
        <w:trPr>
          <w:trHeight w:val="555"/>
        </w:trPr>
        <w:tc>
          <w:tcPr>
            <w:tcW w:w="1702" w:type="dxa"/>
            <w:vMerge/>
          </w:tcPr>
          <w:p w:rsidR="001B37F6" w:rsidRPr="00AA6CD5" w:rsidRDefault="001B37F6" w:rsidP="00EC790A">
            <w:pPr>
              <w:pStyle w:val="a6"/>
              <w:rPr>
                <w:lang w:val="tt-RU"/>
              </w:rPr>
            </w:pPr>
          </w:p>
        </w:tc>
        <w:tc>
          <w:tcPr>
            <w:tcW w:w="1701" w:type="dxa"/>
            <w:vMerge/>
          </w:tcPr>
          <w:p w:rsidR="001B37F6" w:rsidRPr="00AA6CD5" w:rsidRDefault="001B37F6" w:rsidP="00EC790A">
            <w:pPr>
              <w:pStyle w:val="a6"/>
              <w:rPr>
                <w:lang w:val="tt-RU"/>
              </w:rPr>
            </w:pPr>
          </w:p>
        </w:tc>
        <w:tc>
          <w:tcPr>
            <w:tcW w:w="2126" w:type="dxa"/>
          </w:tcPr>
          <w:p w:rsidR="001B37F6" w:rsidRPr="00062A9B" w:rsidRDefault="00062A9B" w:rsidP="00EC790A">
            <w:pPr>
              <w:pStyle w:val="a6"/>
              <w:rPr>
                <w:lang w:val="tt-RU"/>
              </w:rPr>
            </w:pPr>
            <w:r w:rsidRPr="00062A9B">
              <w:rPr>
                <w:lang w:val="tt-RU"/>
              </w:rPr>
              <w:t>Балык Бистәсе районы территориясендә халыкның урта һәм өлкән яшь төркемнәре (ветераннар, өлкән яшьтәгеләр арасында)«Өченче яшь» Спартакиадасы кысаларында район, зона һәм республика физкультура-сәламәтләндерү, комплекслы, спорт чараларында катнашу һәм үткәрү</w:t>
            </w:r>
          </w:p>
          <w:p w:rsidR="00062A9B" w:rsidRPr="00062A9B" w:rsidRDefault="00062A9B" w:rsidP="00EC790A">
            <w:pPr>
              <w:pStyle w:val="a6"/>
              <w:rPr>
                <w:lang w:val="tt-RU"/>
              </w:rPr>
            </w:pPr>
          </w:p>
        </w:tc>
        <w:tc>
          <w:tcPr>
            <w:tcW w:w="1233" w:type="dxa"/>
          </w:tcPr>
          <w:p w:rsidR="001B37F6" w:rsidRPr="007915D9" w:rsidRDefault="0058385F" w:rsidP="00EC790A">
            <w:pPr>
              <w:pStyle w:val="a6"/>
            </w:pPr>
            <w:r w:rsidRPr="005B79EA">
              <w:t>2026 -2030</w:t>
            </w:r>
            <w:r>
              <w:t xml:space="preserve"> </w:t>
            </w:r>
            <w:r w:rsidR="000B4351" w:rsidRPr="000B4351">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1B37F6" w:rsidRPr="00DB5895" w:rsidRDefault="007F65C2" w:rsidP="00DB5895">
            <w:pPr>
              <w:pStyle w:val="a6"/>
              <w:rPr>
                <w:lang w:val="tt-RU"/>
              </w:rPr>
            </w:pPr>
            <w:r w:rsidRPr="007F65C2">
              <w:rPr>
                <w:lang w:val="tt-RU"/>
              </w:rPr>
              <w:t>ЯССТБ  МКУ</w:t>
            </w:r>
            <w:r w:rsidR="00D358C8">
              <w:t>,</w:t>
            </w:r>
            <w:r w:rsidR="00D358C8" w:rsidRPr="00D358C8">
              <w:rPr>
                <w:bCs/>
                <w:lang w:val="tt-RU"/>
              </w:rPr>
              <w:t xml:space="preserve"> “Дельфин” ССК МБУ</w:t>
            </w:r>
            <w:r w:rsidR="00D358C8">
              <w:t xml:space="preserve"> </w:t>
            </w:r>
            <w:r w:rsidR="001B37F6" w:rsidRPr="007915D9">
              <w:t>,</w:t>
            </w:r>
            <w:r w:rsidR="00DB5895">
              <w:rPr>
                <w:lang w:val="tt-RU"/>
              </w:rPr>
              <w:t xml:space="preserve"> “Сәламәт бул” клубы ( килешү буенча)</w:t>
            </w:r>
            <w:r w:rsidR="00DB5895" w:rsidRPr="00DB5895">
              <w:rPr>
                <w:lang w:val="tt-RU"/>
              </w:rPr>
              <w:t xml:space="preserve">, </w:t>
            </w:r>
            <w:r w:rsidR="00DB5895">
              <w:rPr>
                <w:lang w:val="tt-RU"/>
              </w:rPr>
              <w:t xml:space="preserve"> “Район пенсионерлар союзы” җирле бүлеге (килешү буенча)</w:t>
            </w:r>
          </w:p>
        </w:tc>
      </w:tr>
      <w:tr w:rsidR="001B37F6" w:rsidRPr="007915D9" w:rsidTr="00EC790A">
        <w:trPr>
          <w:trHeight w:val="555"/>
        </w:trPr>
        <w:tc>
          <w:tcPr>
            <w:tcW w:w="1702" w:type="dxa"/>
            <w:vMerge/>
          </w:tcPr>
          <w:p w:rsidR="001B37F6" w:rsidRPr="00DB5895" w:rsidRDefault="001B37F6" w:rsidP="00EC790A">
            <w:pPr>
              <w:pStyle w:val="a6"/>
              <w:rPr>
                <w:lang w:val="tt-RU"/>
              </w:rPr>
            </w:pPr>
          </w:p>
        </w:tc>
        <w:tc>
          <w:tcPr>
            <w:tcW w:w="1701" w:type="dxa"/>
            <w:vMerge/>
          </w:tcPr>
          <w:p w:rsidR="001B37F6" w:rsidRPr="00DB5895" w:rsidRDefault="001B37F6" w:rsidP="00EC790A">
            <w:pPr>
              <w:pStyle w:val="a6"/>
              <w:rPr>
                <w:lang w:val="tt-RU"/>
              </w:rPr>
            </w:pPr>
          </w:p>
        </w:tc>
        <w:tc>
          <w:tcPr>
            <w:tcW w:w="2126" w:type="dxa"/>
          </w:tcPr>
          <w:p w:rsidR="001B37F6" w:rsidRPr="00062A9B" w:rsidRDefault="00062A9B" w:rsidP="00EC790A">
            <w:pPr>
              <w:pStyle w:val="a6"/>
              <w:rPr>
                <w:lang w:val="tt-RU"/>
              </w:rPr>
            </w:pPr>
            <w:r w:rsidRPr="00062A9B">
              <w:rPr>
                <w:lang w:val="tt-RU"/>
              </w:rPr>
              <w:t>"Сәламәтлек " спартакиадасы кысаларында авыл районнары командалары арасында чемпионатлар, беренчелекләр, ачык турнирлар, комплекслы чаралар уздыру</w:t>
            </w:r>
          </w:p>
        </w:tc>
        <w:tc>
          <w:tcPr>
            <w:tcW w:w="1233" w:type="dxa"/>
          </w:tcPr>
          <w:p w:rsidR="001B37F6" w:rsidRPr="007915D9" w:rsidRDefault="0058385F" w:rsidP="000B4351">
            <w:pPr>
              <w:pStyle w:val="a6"/>
            </w:pPr>
            <w:r w:rsidRPr="005B79EA">
              <w:t>2026 -2030</w:t>
            </w:r>
            <w:r>
              <w:t xml:space="preserve"> </w:t>
            </w:r>
            <w:r w:rsidR="000B4351" w:rsidRPr="000B4351">
              <w:rPr>
                <w:lang w:val="tt-RU"/>
              </w:rPr>
              <w:t>еллар</w:t>
            </w:r>
          </w:p>
        </w:tc>
        <w:tc>
          <w:tcPr>
            <w:tcW w:w="1419" w:type="dxa"/>
            <w:vMerge/>
          </w:tcPr>
          <w:p w:rsidR="001B37F6" w:rsidRPr="007915D9" w:rsidRDefault="001B37F6" w:rsidP="00EC790A">
            <w:pPr>
              <w:pStyle w:val="a6"/>
            </w:pPr>
          </w:p>
        </w:tc>
        <w:tc>
          <w:tcPr>
            <w:tcW w:w="103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992" w:type="dxa"/>
            <w:vMerge/>
          </w:tcPr>
          <w:p w:rsidR="001B37F6" w:rsidRPr="007915D9" w:rsidRDefault="001B37F6" w:rsidP="00EC790A">
            <w:pPr>
              <w:pStyle w:val="a6"/>
            </w:pPr>
          </w:p>
        </w:tc>
        <w:tc>
          <w:tcPr>
            <w:tcW w:w="1135" w:type="dxa"/>
            <w:vMerge/>
          </w:tcPr>
          <w:p w:rsidR="001B37F6" w:rsidRPr="007915D9" w:rsidRDefault="001B37F6" w:rsidP="00EC790A">
            <w:pPr>
              <w:pStyle w:val="a6"/>
            </w:pPr>
          </w:p>
        </w:tc>
        <w:tc>
          <w:tcPr>
            <w:tcW w:w="851" w:type="dxa"/>
            <w:vMerge/>
          </w:tcPr>
          <w:p w:rsidR="001B37F6" w:rsidRPr="007915D9" w:rsidRDefault="001B37F6" w:rsidP="00EC790A">
            <w:pPr>
              <w:pStyle w:val="a6"/>
            </w:pPr>
          </w:p>
        </w:tc>
        <w:tc>
          <w:tcPr>
            <w:tcW w:w="1842" w:type="dxa"/>
          </w:tcPr>
          <w:p w:rsidR="001B37F6" w:rsidRPr="007915D9" w:rsidRDefault="007F65C2" w:rsidP="00EC790A">
            <w:pPr>
              <w:pStyle w:val="a6"/>
            </w:pPr>
            <w:r w:rsidRPr="007F65C2">
              <w:rPr>
                <w:lang w:val="tt-RU"/>
              </w:rPr>
              <w:t xml:space="preserve"> ЯССТБ  МКУ</w:t>
            </w:r>
          </w:p>
        </w:tc>
      </w:tr>
      <w:tr w:rsidR="001B1CE8" w:rsidRPr="00AA0A60" w:rsidTr="00EC790A">
        <w:trPr>
          <w:trHeight w:val="555"/>
        </w:trPr>
        <w:tc>
          <w:tcPr>
            <w:tcW w:w="1702" w:type="dxa"/>
          </w:tcPr>
          <w:p w:rsidR="001B1CE8" w:rsidRPr="00DB5895" w:rsidRDefault="001B1CE8" w:rsidP="00EC790A">
            <w:pPr>
              <w:pStyle w:val="a6"/>
              <w:rPr>
                <w:lang w:val="tt-RU"/>
              </w:rPr>
            </w:pPr>
            <w:r w:rsidRPr="001B1CE8">
              <w:rPr>
                <w:lang w:val="tt-RU"/>
              </w:rPr>
              <w:lastRenderedPageBreak/>
              <w:t xml:space="preserve">4.Татарстан Республикасы муниципаль берәмлекләре территориясендә физик культураны, массакүләм спортны үстерү, рәсми физкультура-савыктыру һәм спорт чараларын үткәрүне оештыру өчен шартлар тәэмин итүгә бәйле чараларны Татарстан Республикасы </w:t>
            </w:r>
            <w:r w:rsidRPr="001B1CE8">
              <w:rPr>
                <w:lang w:val="tt-RU"/>
              </w:rPr>
              <w:lastRenderedPageBreak/>
              <w:t>спорт резервын әзерләүче муниципаль физкультура спорт оешмаларын җиһазлау өчен спорт җиһазы, инвентарь һәм экипировка сатып алуга бәйле чыгымнарны финанс белән тәэмин итү максатларында гамәлгә ашыру</w:t>
            </w:r>
          </w:p>
        </w:tc>
        <w:tc>
          <w:tcPr>
            <w:tcW w:w="1701" w:type="dxa"/>
          </w:tcPr>
          <w:p w:rsidR="001B1CE8" w:rsidRPr="00DB5895" w:rsidRDefault="001B1CE8" w:rsidP="00EC790A">
            <w:pPr>
              <w:pStyle w:val="a6"/>
              <w:rPr>
                <w:lang w:val="tt-RU"/>
              </w:rPr>
            </w:pPr>
          </w:p>
        </w:tc>
        <w:tc>
          <w:tcPr>
            <w:tcW w:w="2126" w:type="dxa"/>
          </w:tcPr>
          <w:p w:rsidR="001B1CE8" w:rsidRPr="00062A9B" w:rsidRDefault="001B1CE8" w:rsidP="00EC790A">
            <w:pPr>
              <w:pStyle w:val="a6"/>
              <w:rPr>
                <w:lang w:val="tt-RU"/>
              </w:rPr>
            </w:pPr>
          </w:p>
        </w:tc>
        <w:tc>
          <w:tcPr>
            <w:tcW w:w="1233" w:type="dxa"/>
          </w:tcPr>
          <w:p w:rsidR="001B1CE8" w:rsidRPr="005B79EA" w:rsidRDefault="001B1CE8" w:rsidP="000B4351">
            <w:pPr>
              <w:pStyle w:val="a6"/>
            </w:pPr>
            <w:r w:rsidRPr="001B1CE8">
              <w:t>2026</w:t>
            </w:r>
            <w:r>
              <w:t>ел</w:t>
            </w:r>
          </w:p>
        </w:tc>
        <w:tc>
          <w:tcPr>
            <w:tcW w:w="1419" w:type="dxa"/>
          </w:tcPr>
          <w:p w:rsidR="001B1CE8" w:rsidRDefault="001B1CE8" w:rsidP="00EC790A">
            <w:pPr>
              <w:pStyle w:val="a6"/>
              <w:rPr>
                <w:lang w:val="tt-RU"/>
              </w:rPr>
            </w:pPr>
            <w:r>
              <w:t>Татарстан Республикасы бюджеты, ме</w:t>
            </w:r>
            <w:r>
              <w:rPr>
                <w:lang w:val="tt-RU"/>
              </w:rPr>
              <w:t>ң сум</w:t>
            </w:r>
          </w:p>
          <w:p w:rsidR="001B1CE8" w:rsidRDefault="001B1CE8" w:rsidP="00EC790A">
            <w:pPr>
              <w:pStyle w:val="a6"/>
              <w:rPr>
                <w:lang w:val="tt-RU"/>
              </w:rPr>
            </w:pPr>
          </w:p>
          <w:p w:rsidR="001B1CE8" w:rsidRDefault="001B1CE8" w:rsidP="00EC790A">
            <w:pPr>
              <w:pStyle w:val="a6"/>
              <w:rPr>
                <w:lang w:val="tt-RU"/>
              </w:rPr>
            </w:pPr>
          </w:p>
          <w:p w:rsidR="001B1CE8" w:rsidRDefault="001B1CE8" w:rsidP="00EC790A">
            <w:pPr>
              <w:pStyle w:val="a6"/>
              <w:rPr>
                <w:lang w:val="tt-RU"/>
              </w:rPr>
            </w:pPr>
          </w:p>
          <w:p w:rsidR="001B1CE8" w:rsidRPr="001B1CE8" w:rsidRDefault="001B1CE8" w:rsidP="00EC790A">
            <w:pPr>
              <w:pStyle w:val="a6"/>
              <w:rPr>
                <w:lang w:val="tt-RU"/>
              </w:rPr>
            </w:pPr>
            <w:r>
              <w:rPr>
                <w:lang w:val="tt-RU"/>
              </w:rPr>
              <w:t>Җирле бюджет, мең сум</w:t>
            </w:r>
          </w:p>
        </w:tc>
        <w:tc>
          <w:tcPr>
            <w:tcW w:w="1032" w:type="dxa"/>
          </w:tcPr>
          <w:p w:rsidR="001B1CE8" w:rsidRDefault="001B1CE8" w:rsidP="00EC790A">
            <w:pPr>
              <w:pStyle w:val="a6"/>
            </w:pPr>
            <w:r w:rsidRPr="001B1CE8">
              <w:t>172,8</w:t>
            </w:r>
          </w:p>
          <w:p w:rsidR="001B1CE8" w:rsidRDefault="001B1CE8" w:rsidP="00EC790A">
            <w:pPr>
              <w:pStyle w:val="a6"/>
            </w:pPr>
          </w:p>
          <w:p w:rsidR="001B1CE8" w:rsidRDefault="001B1CE8" w:rsidP="00EC790A">
            <w:pPr>
              <w:pStyle w:val="a6"/>
            </w:pPr>
          </w:p>
          <w:p w:rsidR="001B1CE8" w:rsidRDefault="001B1CE8" w:rsidP="00EC790A">
            <w:pPr>
              <w:pStyle w:val="a6"/>
            </w:pPr>
          </w:p>
          <w:p w:rsidR="001B1CE8" w:rsidRDefault="001B1CE8" w:rsidP="00EC790A">
            <w:pPr>
              <w:pStyle w:val="a6"/>
            </w:pPr>
          </w:p>
          <w:p w:rsidR="001B1CE8" w:rsidRDefault="001B1CE8" w:rsidP="00EC790A">
            <w:pPr>
              <w:pStyle w:val="a6"/>
            </w:pPr>
          </w:p>
          <w:p w:rsidR="001B1CE8" w:rsidRDefault="001B1CE8" w:rsidP="00EC790A">
            <w:pPr>
              <w:pStyle w:val="a6"/>
            </w:pPr>
          </w:p>
          <w:p w:rsidR="001B1CE8" w:rsidRDefault="001B1CE8" w:rsidP="00EC790A">
            <w:pPr>
              <w:pStyle w:val="a6"/>
            </w:pPr>
          </w:p>
          <w:p w:rsidR="001B1CE8" w:rsidRDefault="001B1CE8" w:rsidP="00EC790A">
            <w:pPr>
              <w:pStyle w:val="a6"/>
            </w:pPr>
          </w:p>
          <w:p w:rsidR="001B1CE8" w:rsidRDefault="001B1CE8" w:rsidP="00EC790A">
            <w:pPr>
              <w:pStyle w:val="a6"/>
            </w:pPr>
          </w:p>
          <w:p w:rsidR="001B1CE8" w:rsidRPr="007915D9" w:rsidRDefault="001B1CE8" w:rsidP="00EC790A">
            <w:pPr>
              <w:pStyle w:val="a6"/>
            </w:pPr>
            <w:r w:rsidRPr="001B1CE8">
              <w:t>1,728</w:t>
            </w:r>
          </w:p>
        </w:tc>
        <w:tc>
          <w:tcPr>
            <w:tcW w:w="992" w:type="dxa"/>
          </w:tcPr>
          <w:p w:rsidR="001B1CE8" w:rsidRPr="007915D9" w:rsidRDefault="001B1CE8" w:rsidP="00EC790A">
            <w:pPr>
              <w:pStyle w:val="a6"/>
            </w:pPr>
          </w:p>
        </w:tc>
        <w:tc>
          <w:tcPr>
            <w:tcW w:w="992" w:type="dxa"/>
          </w:tcPr>
          <w:p w:rsidR="001B1CE8" w:rsidRPr="007915D9" w:rsidRDefault="001B1CE8" w:rsidP="00EC790A">
            <w:pPr>
              <w:pStyle w:val="a6"/>
            </w:pPr>
          </w:p>
        </w:tc>
        <w:tc>
          <w:tcPr>
            <w:tcW w:w="1135" w:type="dxa"/>
          </w:tcPr>
          <w:p w:rsidR="001B1CE8" w:rsidRPr="007915D9" w:rsidRDefault="001B1CE8" w:rsidP="00EC790A">
            <w:pPr>
              <w:pStyle w:val="a6"/>
            </w:pPr>
          </w:p>
        </w:tc>
        <w:tc>
          <w:tcPr>
            <w:tcW w:w="851" w:type="dxa"/>
          </w:tcPr>
          <w:p w:rsidR="001B1CE8" w:rsidRPr="007915D9" w:rsidRDefault="001B1CE8" w:rsidP="00EC790A">
            <w:pPr>
              <w:pStyle w:val="a6"/>
            </w:pPr>
          </w:p>
        </w:tc>
        <w:tc>
          <w:tcPr>
            <w:tcW w:w="1842" w:type="dxa"/>
          </w:tcPr>
          <w:p w:rsidR="007B3D8B" w:rsidRPr="007B3D8B" w:rsidRDefault="007B3D8B" w:rsidP="007B3D8B">
            <w:pPr>
              <w:pStyle w:val="a6"/>
              <w:rPr>
                <w:lang w:val="tt-RU"/>
              </w:rPr>
            </w:pPr>
            <w:r w:rsidRPr="007B3D8B">
              <w:rPr>
                <w:lang w:val="tt-RU"/>
              </w:rPr>
              <w:t>"Татарстан Республикасы Балык Бистәсе муниципаль районы Башкарма комитетының яшьләр сәясәте, спорт һәм туризм бүлеге "МКУ, Балык Бистәсе муниципаль районының" Спорт мәктәбе " МБУ,</w:t>
            </w:r>
          </w:p>
          <w:p w:rsidR="001B1CE8" w:rsidRPr="007F65C2" w:rsidRDefault="007B3D8B" w:rsidP="007B3D8B">
            <w:pPr>
              <w:pStyle w:val="a6"/>
              <w:rPr>
                <w:lang w:val="tt-RU"/>
              </w:rPr>
            </w:pPr>
            <w:r w:rsidRPr="007B3D8B">
              <w:rPr>
                <w:lang w:val="tt-RU"/>
              </w:rPr>
              <w:t xml:space="preserve">Балык Бистәсе муниципаль районының "Тимераякта хоккей һәм фигуралы шуу </w:t>
            </w:r>
            <w:r w:rsidRPr="007B3D8B">
              <w:rPr>
                <w:lang w:val="tt-RU"/>
              </w:rPr>
              <w:lastRenderedPageBreak/>
              <w:t>буенча спорт мәктәбе" МБУ</w:t>
            </w:r>
          </w:p>
        </w:tc>
      </w:tr>
      <w:tr w:rsidR="00D27A1A" w:rsidRPr="00AA0A60" w:rsidTr="00EC790A">
        <w:trPr>
          <w:trHeight w:val="555"/>
        </w:trPr>
        <w:tc>
          <w:tcPr>
            <w:tcW w:w="1702" w:type="dxa"/>
          </w:tcPr>
          <w:p w:rsidR="00D27A1A" w:rsidRPr="001B1CE8" w:rsidRDefault="00D27A1A" w:rsidP="00EC790A">
            <w:pPr>
              <w:pStyle w:val="a6"/>
              <w:rPr>
                <w:lang w:val="tt-RU"/>
              </w:rPr>
            </w:pPr>
            <w:r w:rsidRPr="00D27A1A">
              <w:rPr>
                <w:lang w:val="tt-RU"/>
              </w:rPr>
              <w:lastRenderedPageBreak/>
              <w:t xml:space="preserve">5. Татарстан Республикасы спорт резервын әзерләүче муниципаль физкультура спорт оешмаларының спорт командаларын шайбалы хоккей буенча Татарстан Республикасы </w:t>
            </w:r>
            <w:r w:rsidRPr="006C2B2C">
              <w:rPr>
                <w:sz w:val="22"/>
                <w:szCs w:val="22"/>
                <w:lang w:val="tt-RU"/>
              </w:rPr>
              <w:lastRenderedPageBreak/>
              <w:t>Чемпионатында</w:t>
            </w:r>
            <w:r w:rsidRPr="00D27A1A">
              <w:rPr>
                <w:lang w:val="tt-RU"/>
              </w:rPr>
              <w:t xml:space="preserve"> һәм шайбалы хоккей буенча Россия Федерациясе </w:t>
            </w:r>
            <w:r w:rsidRPr="006C2B2C">
              <w:rPr>
                <w:sz w:val="22"/>
                <w:szCs w:val="22"/>
                <w:lang w:val="tt-RU"/>
              </w:rPr>
              <w:t>Чемпионатында</w:t>
            </w:r>
            <w:r w:rsidRPr="00D27A1A">
              <w:rPr>
                <w:lang w:val="tt-RU"/>
              </w:rPr>
              <w:t xml:space="preserve"> (А төркемчәсе)</w:t>
            </w:r>
            <w:r w:rsidR="006C2B2C">
              <w:rPr>
                <w:lang w:val="tt-RU"/>
              </w:rPr>
              <w:t xml:space="preserve"> </w:t>
            </w:r>
            <w:r w:rsidRPr="00D27A1A">
              <w:rPr>
                <w:lang w:val="tt-RU"/>
              </w:rPr>
              <w:t>спорт әзерлеге һәм катнашу программаларын гамәлгә ашыру</w:t>
            </w:r>
          </w:p>
        </w:tc>
        <w:tc>
          <w:tcPr>
            <w:tcW w:w="1701" w:type="dxa"/>
          </w:tcPr>
          <w:p w:rsidR="00D27A1A" w:rsidRPr="00DB5895" w:rsidRDefault="00D27A1A" w:rsidP="00EC790A">
            <w:pPr>
              <w:pStyle w:val="a6"/>
              <w:rPr>
                <w:lang w:val="tt-RU"/>
              </w:rPr>
            </w:pPr>
          </w:p>
        </w:tc>
        <w:tc>
          <w:tcPr>
            <w:tcW w:w="2126" w:type="dxa"/>
          </w:tcPr>
          <w:p w:rsidR="00D27A1A" w:rsidRPr="00062A9B" w:rsidRDefault="00D27A1A" w:rsidP="00EC790A">
            <w:pPr>
              <w:pStyle w:val="a6"/>
              <w:rPr>
                <w:lang w:val="tt-RU"/>
              </w:rPr>
            </w:pPr>
          </w:p>
        </w:tc>
        <w:tc>
          <w:tcPr>
            <w:tcW w:w="1233" w:type="dxa"/>
          </w:tcPr>
          <w:p w:rsidR="00D27A1A" w:rsidRPr="001B1CE8" w:rsidRDefault="00D27A1A" w:rsidP="000B4351">
            <w:pPr>
              <w:pStyle w:val="a6"/>
            </w:pPr>
            <w:r w:rsidRPr="00D27A1A">
              <w:t>2026ел</w:t>
            </w:r>
          </w:p>
        </w:tc>
        <w:tc>
          <w:tcPr>
            <w:tcW w:w="1419" w:type="dxa"/>
          </w:tcPr>
          <w:p w:rsidR="00D27A1A" w:rsidRDefault="00D27A1A" w:rsidP="00D27A1A">
            <w:pPr>
              <w:pStyle w:val="a6"/>
            </w:pPr>
            <w:r>
              <w:t>Татарстан Республикасы бюджеты, мең сум</w:t>
            </w:r>
          </w:p>
          <w:p w:rsidR="00D27A1A" w:rsidRDefault="00D27A1A" w:rsidP="00D27A1A">
            <w:pPr>
              <w:pStyle w:val="a6"/>
            </w:pPr>
          </w:p>
          <w:p w:rsidR="00D27A1A" w:rsidRDefault="00D27A1A" w:rsidP="00D27A1A">
            <w:pPr>
              <w:pStyle w:val="a6"/>
            </w:pPr>
          </w:p>
          <w:p w:rsidR="00D27A1A" w:rsidRDefault="00D27A1A" w:rsidP="00D27A1A">
            <w:pPr>
              <w:pStyle w:val="a6"/>
            </w:pPr>
          </w:p>
          <w:p w:rsidR="00D27A1A" w:rsidRDefault="00D27A1A" w:rsidP="00D27A1A">
            <w:pPr>
              <w:pStyle w:val="a6"/>
            </w:pPr>
            <w:r>
              <w:t>Җирле бюджет, мең сум</w:t>
            </w:r>
          </w:p>
        </w:tc>
        <w:tc>
          <w:tcPr>
            <w:tcW w:w="1032" w:type="dxa"/>
          </w:tcPr>
          <w:p w:rsidR="00D27A1A" w:rsidRDefault="00D27A1A" w:rsidP="00EC790A">
            <w:pPr>
              <w:pStyle w:val="a6"/>
              <w:rPr>
                <w:lang w:val="tt-RU"/>
              </w:rPr>
            </w:pPr>
            <w:r>
              <w:rPr>
                <w:lang w:val="tt-RU"/>
              </w:rPr>
              <w:t>71,0</w:t>
            </w:r>
          </w:p>
          <w:p w:rsidR="00D27A1A" w:rsidRDefault="00D27A1A" w:rsidP="00EC790A">
            <w:pPr>
              <w:pStyle w:val="a6"/>
              <w:rPr>
                <w:lang w:val="tt-RU"/>
              </w:rPr>
            </w:pPr>
          </w:p>
          <w:p w:rsidR="00D27A1A" w:rsidRDefault="00D27A1A" w:rsidP="00EC790A">
            <w:pPr>
              <w:pStyle w:val="a6"/>
              <w:rPr>
                <w:lang w:val="tt-RU"/>
              </w:rPr>
            </w:pPr>
          </w:p>
          <w:p w:rsidR="00D27A1A" w:rsidRDefault="00D27A1A" w:rsidP="00EC790A">
            <w:pPr>
              <w:pStyle w:val="a6"/>
              <w:rPr>
                <w:lang w:val="tt-RU"/>
              </w:rPr>
            </w:pPr>
          </w:p>
          <w:p w:rsidR="00D27A1A" w:rsidRDefault="00D27A1A" w:rsidP="00EC790A">
            <w:pPr>
              <w:pStyle w:val="a6"/>
              <w:rPr>
                <w:lang w:val="tt-RU"/>
              </w:rPr>
            </w:pPr>
          </w:p>
          <w:p w:rsidR="00D27A1A" w:rsidRDefault="00D27A1A" w:rsidP="00EC790A">
            <w:pPr>
              <w:pStyle w:val="a6"/>
              <w:rPr>
                <w:lang w:val="tt-RU"/>
              </w:rPr>
            </w:pPr>
          </w:p>
          <w:p w:rsidR="00D27A1A" w:rsidRDefault="00D27A1A" w:rsidP="00EC790A">
            <w:pPr>
              <w:pStyle w:val="a6"/>
              <w:rPr>
                <w:lang w:val="tt-RU"/>
              </w:rPr>
            </w:pPr>
          </w:p>
          <w:p w:rsidR="00D27A1A" w:rsidRDefault="00D27A1A" w:rsidP="00EC790A">
            <w:pPr>
              <w:pStyle w:val="a6"/>
              <w:rPr>
                <w:lang w:val="tt-RU"/>
              </w:rPr>
            </w:pPr>
          </w:p>
          <w:p w:rsidR="00D27A1A" w:rsidRPr="00D27A1A" w:rsidRDefault="00D27A1A" w:rsidP="00EC790A">
            <w:pPr>
              <w:pStyle w:val="a6"/>
              <w:rPr>
                <w:lang w:val="tt-RU"/>
              </w:rPr>
            </w:pPr>
            <w:r>
              <w:rPr>
                <w:lang w:val="tt-RU"/>
              </w:rPr>
              <w:t>0,71</w:t>
            </w:r>
          </w:p>
        </w:tc>
        <w:tc>
          <w:tcPr>
            <w:tcW w:w="992" w:type="dxa"/>
          </w:tcPr>
          <w:p w:rsidR="00D27A1A" w:rsidRPr="007915D9" w:rsidRDefault="00D27A1A" w:rsidP="00EC790A">
            <w:pPr>
              <w:pStyle w:val="a6"/>
            </w:pPr>
          </w:p>
        </w:tc>
        <w:tc>
          <w:tcPr>
            <w:tcW w:w="992" w:type="dxa"/>
          </w:tcPr>
          <w:p w:rsidR="00D27A1A" w:rsidRPr="007915D9" w:rsidRDefault="00D27A1A" w:rsidP="00EC790A">
            <w:pPr>
              <w:pStyle w:val="a6"/>
            </w:pPr>
          </w:p>
        </w:tc>
        <w:tc>
          <w:tcPr>
            <w:tcW w:w="1135" w:type="dxa"/>
          </w:tcPr>
          <w:p w:rsidR="00D27A1A" w:rsidRPr="007915D9" w:rsidRDefault="00D27A1A" w:rsidP="00EC790A">
            <w:pPr>
              <w:pStyle w:val="a6"/>
            </w:pPr>
          </w:p>
        </w:tc>
        <w:tc>
          <w:tcPr>
            <w:tcW w:w="851" w:type="dxa"/>
          </w:tcPr>
          <w:p w:rsidR="00D27A1A" w:rsidRPr="007915D9" w:rsidRDefault="00D27A1A" w:rsidP="00EC790A">
            <w:pPr>
              <w:pStyle w:val="a6"/>
            </w:pPr>
          </w:p>
        </w:tc>
        <w:tc>
          <w:tcPr>
            <w:tcW w:w="1842" w:type="dxa"/>
          </w:tcPr>
          <w:p w:rsidR="007B3D8B" w:rsidRPr="007B3D8B" w:rsidRDefault="007B3D8B" w:rsidP="007B3D8B">
            <w:pPr>
              <w:pStyle w:val="a6"/>
              <w:rPr>
                <w:lang w:val="tt-RU"/>
              </w:rPr>
            </w:pPr>
            <w:r w:rsidRPr="007B3D8B">
              <w:rPr>
                <w:lang w:val="tt-RU"/>
              </w:rPr>
              <w:t xml:space="preserve">"Татарстан Республикасы Балык Бистәсе муниципаль районы Башкарма комитетының яшьләр сәясәте, спорт һәм туризм бүлеге "МКУ, Балык Бистәсе муниципаль районының" Спорт мәктәбе " </w:t>
            </w:r>
            <w:r w:rsidRPr="007B3D8B">
              <w:rPr>
                <w:lang w:val="tt-RU"/>
              </w:rPr>
              <w:lastRenderedPageBreak/>
              <w:t>МБУ,</w:t>
            </w:r>
          </w:p>
          <w:p w:rsidR="00D27A1A" w:rsidRPr="007F65C2" w:rsidRDefault="007B3D8B" w:rsidP="007B3D8B">
            <w:pPr>
              <w:pStyle w:val="a6"/>
              <w:rPr>
                <w:lang w:val="tt-RU"/>
              </w:rPr>
            </w:pPr>
            <w:r w:rsidRPr="007B3D8B">
              <w:rPr>
                <w:lang w:val="tt-RU"/>
              </w:rPr>
              <w:t>Балык Бистәсе муниципаль районының "Тимераякта хоккей һәм фигуралы шуу буенча спорт мәктәбе" МБУ</w:t>
            </w:r>
          </w:p>
        </w:tc>
      </w:tr>
      <w:tr w:rsidR="005864AF" w:rsidRPr="007915D9" w:rsidTr="00EC790A">
        <w:trPr>
          <w:trHeight w:val="555"/>
        </w:trPr>
        <w:tc>
          <w:tcPr>
            <w:tcW w:w="8181" w:type="dxa"/>
            <w:gridSpan w:val="5"/>
          </w:tcPr>
          <w:p w:rsidR="005864AF" w:rsidRPr="007B0505" w:rsidRDefault="005864AF" w:rsidP="005864AF">
            <w:pPr>
              <w:pStyle w:val="a6"/>
              <w:rPr>
                <w:b/>
                <w:lang w:val="tt-RU"/>
              </w:rPr>
            </w:pPr>
            <w:r w:rsidRPr="007B3D8B">
              <w:rPr>
                <w:b/>
                <w:lang w:val="tt-RU"/>
              </w:rPr>
              <w:lastRenderedPageBreak/>
              <w:t xml:space="preserve"> </w:t>
            </w:r>
            <w:r>
              <w:rPr>
                <w:b/>
              </w:rPr>
              <w:t>Программ</w:t>
            </w:r>
            <w:r>
              <w:rPr>
                <w:b/>
                <w:lang w:val="tt-RU"/>
              </w:rPr>
              <w:t>а буенча барлыгы</w:t>
            </w:r>
          </w:p>
        </w:tc>
        <w:tc>
          <w:tcPr>
            <w:tcW w:w="1032" w:type="dxa"/>
          </w:tcPr>
          <w:p w:rsidR="005864AF" w:rsidRPr="000854BD" w:rsidRDefault="005864AF" w:rsidP="005864AF">
            <w:pPr>
              <w:pStyle w:val="a6"/>
            </w:pPr>
            <w:r>
              <w:t>1, 728 мең сум</w:t>
            </w:r>
          </w:p>
        </w:tc>
        <w:tc>
          <w:tcPr>
            <w:tcW w:w="992" w:type="dxa"/>
          </w:tcPr>
          <w:p w:rsidR="005864AF" w:rsidRPr="000854BD" w:rsidRDefault="005864AF" w:rsidP="005864AF">
            <w:pPr>
              <w:pStyle w:val="a6"/>
            </w:pPr>
            <w:r w:rsidRPr="000854BD">
              <w:t xml:space="preserve">1045 </w:t>
            </w:r>
            <w:r>
              <w:t>мең сум</w:t>
            </w:r>
          </w:p>
        </w:tc>
        <w:tc>
          <w:tcPr>
            <w:tcW w:w="992" w:type="dxa"/>
          </w:tcPr>
          <w:p w:rsidR="005864AF" w:rsidRPr="000854BD" w:rsidRDefault="005864AF" w:rsidP="005864AF">
            <w:pPr>
              <w:pStyle w:val="a6"/>
            </w:pPr>
            <w:r>
              <w:t>1095 мең сум</w:t>
            </w:r>
          </w:p>
        </w:tc>
        <w:tc>
          <w:tcPr>
            <w:tcW w:w="1135" w:type="dxa"/>
          </w:tcPr>
          <w:p w:rsidR="005864AF" w:rsidRDefault="005864AF" w:rsidP="005864AF">
            <w:pPr>
              <w:pStyle w:val="a6"/>
              <w:rPr>
                <w:lang w:val="tt-RU"/>
              </w:rPr>
            </w:pPr>
            <w:r>
              <w:t xml:space="preserve">1140 </w:t>
            </w:r>
          </w:p>
          <w:p w:rsidR="005864AF" w:rsidRPr="00EF6299" w:rsidRDefault="005864AF" w:rsidP="005864AF">
            <w:pPr>
              <w:pStyle w:val="a6"/>
              <w:rPr>
                <w:lang w:val="tt-RU"/>
              </w:rPr>
            </w:pPr>
            <w:r w:rsidRPr="00EF6299">
              <w:rPr>
                <w:lang w:val="tt-RU"/>
              </w:rPr>
              <w:t>мең сум</w:t>
            </w:r>
          </w:p>
        </w:tc>
        <w:tc>
          <w:tcPr>
            <w:tcW w:w="851" w:type="dxa"/>
          </w:tcPr>
          <w:p w:rsidR="005864AF" w:rsidRPr="00EF6299" w:rsidRDefault="005864AF" w:rsidP="005864AF">
            <w:pPr>
              <w:pStyle w:val="a6"/>
              <w:rPr>
                <w:lang w:val="tt-RU"/>
              </w:rPr>
            </w:pPr>
            <w:r>
              <w:t>1190</w:t>
            </w:r>
            <w:r w:rsidRPr="00EF6299">
              <w:rPr>
                <w:lang w:val="tt-RU"/>
              </w:rPr>
              <w:t xml:space="preserve"> мең сум</w:t>
            </w:r>
            <w:r>
              <w:t xml:space="preserve"> </w:t>
            </w:r>
          </w:p>
        </w:tc>
        <w:tc>
          <w:tcPr>
            <w:tcW w:w="1842" w:type="dxa"/>
          </w:tcPr>
          <w:p w:rsidR="005864AF" w:rsidRPr="007915D9" w:rsidRDefault="005864AF" w:rsidP="005864AF">
            <w:pPr>
              <w:pStyle w:val="a6"/>
            </w:pPr>
          </w:p>
        </w:tc>
      </w:tr>
    </w:tbl>
    <w:p w:rsidR="00021A6B" w:rsidRPr="00A84642" w:rsidRDefault="00021A6B" w:rsidP="00A84642">
      <w:pPr>
        <w:autoSpaceDE w:val="0"/>
        <w:autoSpaceDN w:val="0"/>
        <w:adjustRightInd w:val="0"/>
        <w:jc w:val="both"/>
      </w:pPr>
      <w:r w:rsidRPr="00021A6B">
        <w:t xml:space="preserve"> </w:t>
      </w:r>
    </w:p>
    <w:p w:rsidR="00021A6B" w:rsidRPr="00021A6B" w:rsidRDefault="00021A6B" w:rsidP="00A84642">
      <w:pPr>
        <w:autoSpaceDE w:val="0"/>
        <w:autoSpaceDN w:val="0"/>
        <w:adjustRightInd w:val="0"/>
        <w:jc w:val="both"/>
        <w:rPr>
          <w:lang w:val="tt-RU"/>
        </w:rPr>
      </w:pPr>
      <w:r w:rsidRPr="00021A6B">
        <w:rPr>
          <w:lang w:val="en-US"/>
        </w:rPr>
        <w:t>*</w:t>
      </w:r>
      <w:r w:rsidRPr="00021A6B">
        <w:t>Кулланылган</w:t>
      </w:r>
      <w:r w:rsidRPr="00021A6B">
        <w:rPr>
          <w:lang w:val="en-US"/>
        </w:rPr>
        <w:t xml:space="preserve"> </w:t>
      </w:r>
      <w:r w:rsidRPr="00021A6B">
        <w:t>кыскартулар</w:t>
      </w:r>
      <w:r w:rsidRPr="00021A6B">
        <w:rPr>
          <w:lang w:val="en-US"/>
        </w:rPr>
        <w:t xml:space="preserve"> </w:t>
      </w:r>
      <w:r w:rsidRPr="00021A6B">
        <w:t>исемлеге</w:t>
      </w:r>
      <w:r w:rsidRPr="00021A6B">
        <w:rPr>
          <w:lang w:val="en-US"/>
        </w:rPr>
        <w:t>:</w:t>
      </w:r>
    </w:p>
    <w:p w:rsidR="00021A6B" w:rsidRPr="00021A6B" w:rsidRDefault="00021A6B" w:rsidP="0059563D">
      <w:pPr>
        <w:autoSpaceDE w:val="0"/>
        <w:autoSpaceDN w:val="0"/>
        <w:adjustRightInd w:val="0"/>
        <w:ind w:firstLine="709"/>
        <w:jc w:val="both"/>
        <w:rPr>
          <w:lang w:val="tt-RU"/>
        </w:rPr>
      </w:pPr>
    </w:p>
    <w:p w:rsidR="00021A6B" w:rsidRPr="005771C3" w:rsidRDefault="00021A6B" w:rsidP="0059563D">
      <w:pPr>
        <w:autoSpaceDE w:val="0"/>
        <w:autoSpaceDN w:val="0"/>
        <w:adjustRightInd w:val="0"/>
        <w:ind w:firstLine="709"/>
      </w:pPr>
      <w:r w:rsidRPr="00021A6B">
        <w:t>МР</w:t>
      </w:r>
      <w:r w:rsidRPr="005771C3">
        <w:t xml:space="preserve"> </w:t>
      </w:r>
      <w:r w:rsidRPr="00021A6B">
        <w:t>БК</w:t>
      </w:r>
      <w:r w:rsidRPr="005771C3">
        <w:t xml:space="preserve">- </w:t>
      </w:r>
      <w:r w:rsidRPr="00021A6B">
        <w:t>Татарстан</w:t>
      </w:r>
      <w:r w:rsidRPr="005771C3">
        <w:t xml:space="preserve"> </w:t>
      </w:r>
      <w:r w:rsidRPr="00021A6B">
        <w:t>Республикасы</w:t>
      </w:r>
      <w:r w:rsidRPr="005771C3">
        <w:t xml:space="preserve"> </w:t>
      </w:r>
      <w:r w:rsidRPr="00021A6B">
        <w:t>Балык</w:t>
      </w:r>
      <w:r w:rsidRPr="005771C3">
        <w:t xml:space="preserve"> </w:t>
      </w:r>
      <w:r w:rsidRPr="00021A6B">
        <w:t>Бист</w:t>
      </w:r>
      <w:r w:rsidRPr="00021A6B">
        <w:rPr>
          <w:lang w:val="tt-RU"/>
        </w:rPr>
        <w:t xml:space="preserve">әсе муниципаль районы Башкарма комитеты; </w:t>
      </w:r>
    </w:p>
    <w:p w:rsidR="00021A6B" w:rsidRPr="00CF306C" w:rsidRDefault="00021A6B" w:rsidP="0059563D">
      <w:pPr>
        <w:autoSpaceDE w:val="0"/>
        <w:autoSpaceDN w:val="0"/>
        <w:adjustRightInd w:val="0"/>
        <w:ind w:firstLine="709"/>
      </w:pPr>
      <w:r w:rsidRPr="00021A6B">
        <w:rPr>
          <w:lang w:val="tt-RU"/>
        </w:rPr>
        <w:t>ЯССТБ  МКУ- “Татарстан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p w:rsidR="00021A6B" w:rsidRPr="00CF306C" w:rsidRDefault="00021A6B" w:rsidP="0059563D">
      <w:pPr>
        <w:autoSpaceDE w:val="0"/>
        <w:autoSpaceDN w:val="0"/>
        <w:adjustRightInd w:val="0"/>
        <w:ind w:firstLine="709"/>
      </w:pPr>
      <w:r w:rsidRPr="00021A6B">
        <w:rPr>
          <w:lang w:val="tt-RU"/>
        </w:rPr>
        <w:t>МБ  МКУ-</w:t>
      </w:r>
      <w:r w:rsidRPr="00CF306C">
        <w:t xml:space="preserve"> “</w:t>
      </w:r>
      <w:r w:rsidRPr="00021A6B">
        <w:t>Татарстан</w:t>
      </w:r>
      <w:r w:rsidRPr="00CF306C">
        <w:t xml:space="preserve"> </w:t>
      </w:r>
      <w:r w:rsidRPr="00021A6B">
        <w:t>Республикасы</w:t>
      </w:r>
      <w:r w:rsidRPr="00CF306C">
        <w:t xml:space="preserve"> </w:t>
      </w:r>
      <w:r w:rsidRPr="00021A6B">
        <w:t>Балык</w:t>
      </w:r>
      <w:r w:rsidRPr="00CF306C">
        <w:t xml:space="preserve"> </w:t>
      </w:r>
      <w:r w:rsidRPr="00021A6B">
        <w:t>Бистәсе</w:t>
      </w:r>
      <w:r w:rsidRPr="00CF306C">
        <w:t xml:space="preserve"> </w:t>
      </w:r>
      <w:r w:rsidRPr="00021A6B">
        <w:t>муниципаль</w:t>
      </w:r>
      <w:r w:rsidRPr="00CF306C">
        <w:t xml:space="preserve">  </w:t>
      </w:r>
      <w:r w:rsidRPr="00021A6B">
        <w:t>районы</w:t>
      </w:r>
      <w:r w:rsidRPr="00CF306C">
        <w:t xml:space="preserve"> </w:t>
      </w:r>
      <w:r w:rsidRPr="00021A6B">
        <w:t>Башкарма</w:t>
      </w:r>
      <w:r w:rsidRPr="00CF306C">
        <w:t xml:space="preserve"> </w:t>
      </w:r>
      <w:r w:rsidRPr="00021A6B">
        <w:t>комитетының</w:t>
      </w:r>
      <w:r w:rsidRPr="00CF306C">
        <w:t xml:space="preserve"> </w:t>
      </w:r>
      <w:r w:rsidRPr="00021A6B">
        <w:rPr>
          <w:lang w:val="tt-RU"/>
        </w:rPr>
        <w:t xml:space="preserve"> мәгариф бүлеге”</w:t>
      </w:r>
      <w:r w:rsidRPr="00CF306C">
        <w:t xml:space="preserve"> </w:t>
      </w:r>
      <w:r w:rsidRPr="00021A6B">
        <w:t>муниципаль</w:t>
      </w:r>
      <w:r w:rsidRPr="00CF306C">
        <w:t xml:space="preserve">  </w:t>
      </w:r>
      <w:r w:rsidRPr="00021A6B">
        <w:t>казна</w:t>
      </w:r>
      <w:r w:rsidRPr="00CF306C">
        <w:t xml:space="preserve">  </w:t>
      </w:r>
      <w:r w:rsidRPr="00021A6B">
        <w:t>учреждениесе</w:t>
      </w:r>
      <w:r w:rsidRPr="00021A6B">
        <w:rPr>
          <w:lang w:val="tt-RU"/>
        </w:rPr>
        <w:t xml:space="preserve">; </w:t>
      </w:r>
    </w:p>
    <w:p w:rsidR="00251A91" w:rsidRPr="00CF306C" w:rsidRDefault="00021A6B" w:rsidP="0059563D">
      <w:pPr>
        <w:autoSpaceDE w:val="0"/>
        <w:autoSpaceDN w:val="0"/>
        <w:adjustRightInd w:val="0"/>
        <w:ind w:firstLine="709"/>
      </w:pPr>
      <w:r w:rsidRPr="00021A6B">
        <w:rPr>
          <w:lang w:val="tt-RU"/>
        </w:rPr>
        <w:t>СМӨБ  МКУ-  Татарстан Республикасы Балык Бистәсе муни</w:t>
      </w:r>
      <w:r w:rsidRPr="00021A6B">
        <w:t xml:space="preserve">ципаль  </w:t>
      </w:r>
      <w:r w:rsidRPr="00021A6B">
        <w:rPr>
          <w:lang w:val="tt-RU"/>
        </w:rPr>
        <w:t>районы Башкарма комитетының  “Со</w:t>
      </w:r>
      <w:r w:rsidRPr="00021A6B">
        <w:t>циаль-</w:t>
      </w:r>
      <w:r w:rsidRPr="00021A6B">
        <w:rPr>
          <w:lang w:val="tt-RU"/>
        </w:rPr>
        <w:t xml:space="preserve">мәдәни  өлкә бүлеге” муниципаль  казна  учреждениесе; </w:t>
      </w:r>
    </w:p>
    <w:p w:rsidR="00251A91" w:rsidRDefault="00251A91" w:rsidP="0059563D">
      <w:pPr>
        <w:autoSpaceDE w:val="0"/>
        <w:autoSpaceDN w:val="0"/>
        <w:adjustRightInd w:val="0"/>
        <w:ind w:firstLine="709"/>
        <w:rPr>
          <w:bCs/>
          <w:lang w:val="tt-RU"/>
        </w:rPr>
      </w:pPr>
      <w:r w:rsidRPr="00251A91">
        <w:rPr>
          <w:lang w:val="tt-RU"/>
        </w:rPr>
        <w:t>ҮРБ- “Балык Бистәсе үзәк район больницасы” дәүләт автоном сәламәтлек саклау учреждениесе</w:t>
      </w:r>
      <w:r>
        <w:rPr>
          <w:lang w:val="tt-RU"/>
        </w:rPr>
        <w:t>;</w:t>
      </w:r>
      <w:r w:rsidRPr="00251A91">
        <w:rPr>
          <w:bCs/>
          <w:lang w:val="tt-RU"/>
        </w:rPr>
        <w:t xml:space="preserve"> </w:t>
      </w:r>
    </w:p>
    <w:p w:rsidR="00EC1A4C" w:rsidRPr="00EC1A4C" w:rsidRDefault="00251A91" w:rsidP="0059563D">
      <w:pPr>
        <w:ind w:firstLine="709"/>
        <w:rPr>
          <w:bCs/>
          <w:lang w:val="tt-RU"/>
        </w:rPr>
      </w:pPr>
      <w:r w:rsidRPr="00251A91">
        <w:rPr>
          <w:bCs/>
          <w:lang w:val="tt-RU"/>
        </w:rPr>
        <w:t>“Спорт мәктәбе” МБУ- Татарстан Республикасы Балык Бистәсе муниципаль районы “Спорт мәктәбе</w:t>
      </w:r>
      <w:r>
        <w:rPr>
          <w:bCs/>
          <w:lang w:val="tt-RU"/>
        </w:rPr>
        <w:t>” муниципаль бюдж</w:t>
      </w:r>
      <w:r w:rsidRPr="00251A91">
        <w:rPr>
          <w:bCs/>
          <w:lang w:val="tt-RU"/>
        </w:rPr>
        <w:t>ет учреждениесе;</w:t>
      </w:r>
      <w:r w:rsidR="00EC1A4C" w:rsidRPr="00EC1A4C">
        <w:rPr>
          <w:bCs/>
          <w:lang w:val="tt-RU"/>
        </w:rPr>
        <w:t xml:space="preserve"> </w:t>
      </w:r>
      <w:r w:rsidR="00EC1A4C">
        <w:rPr>
          <w:bCs/>
          <w:lang w:val="tt-RU"/>
        </w:rPr>
        <w:t xml:space="preserve">                                                        </w:t>
      </w:r>
    </w:p>
    <w:p w:rsidR="00EC1A4C" w:rsidRDefault="00EC1A4C" w:rsidP="0059563D">
      <w:pPr>
        <w:autoSpaceDE w:val="0"/>
        <w:autoSpaceDN w:val="0"/>
        <w:adjustRightInd w:val="0"/>
        <w:ind w:firstLine="709"/>
        <w:rPr>
          <w:bCs/>
          <w:lang w:val="tt-RU"/>
        </w:rPr>
      </w:pPr>
      <w:r w:rsidRPr="00EC1A4C">
        <w:rPr>
          <w:bCs/>
          <w:lang w:val="tt-RU"/>
        </w:rPr>
        <w:t xml:space="preserve">БСБ(П)Ү МБУ- Татарстан Республикасы Балык Бистәсе муниципаль  районы “Балаларны сәламәтләндерү-белем бирү(профильле) үзәге” өстәмә белем муниципаль бюджет учреждениесе; </w:t>
      </w:r>
    </w:p>
    <w:p w:rsidR="00EC1A4C" w:rsidRDefault="00EC1A4C" w:rsidP="0059563D">
      <w:pPr>
        <w:autoSpaceDE w:val="0"/>
        <w:autoSpaceDN w:val="0"/>
        <w:adjustRightInd w:val="0"/>
        <w:ind w:firstLine="709"/>
        <w:rPr>
          <w:bCs/>
          <w:lang w:val="tt-RU"/>
        </w:rPr>
      </w:pPr>
      <w:r w:rsidRPr="00EC1A4C">
        <w:rPr>
          <w:bCs/>
          <w:lang w:val="tt-RU"/>
        </w:rPr>
        <w:t>“Дельфин” ССК МБУ- Татарстан Республикасы Балык Бистәсе муниципаль районы “Дельфин” спорт-сәламәтләндерү комплексы” муниципаль бюджет учреждениесе;</w:t>
      </w:r>
    </w:p>
    <w:p w:rsidR="00EC1A4C" w:rsidRDefault="00EC1A4C" w:rsidP="0059563D">
      <w:pPr>
        <w:autoSpaceDE w:val="0"/>
        <w:autoSpaceDN w:val="0"/>
        <w:adjustRightInd w:val="0"/>
        <w:ind w:firstLine="709"/>
        <w:rPr>
          <w:lang w:val="tt-RU"/>
        </w:rPr>
      </w:pPr>
      <w:r w:rsidRPr="00EC1A4C">
        <w:rPr>
          <w:bCs/>
          <w:lang w:val="tt-RU"/>
        </w:rPr>
        <w:t>ҖБ- җирле бюд</w:t>
      </w:r>
      <w:r>
        <w:rPr>
          <w:bCs/>
          <w:lang w:val="tt-RU"/>
        </w:rPr>
        <w:t>жет;</w:t>
      </w:r>
      <w:r w:rsidRPr="00EC1A4C">
        <w:rPr>
          <w:lang w:val="tt-RU"/>
        </w:rPr>
        <w:t xml:space="preserve"> </w:t>
      </w:r>
    </w:p>
    <w:p w:rsidR="00EC1A4C" w:rsidRDefault="00FA523D" w:rsidP="00FA523D">
      <w:pPr>
        <w:autoSpaceDE w:val="0"/>
        <w:autoSpaceDN w:val="0"/>
        <w:adjustRightInd w:val="0"/>
        <w:rPr>
          <w:bCs/>
          <w:lang w:val="tt-RU"/>
        </w:rPr>
      </w:pPr>
      <w:r>
        <w:rPr>
          <w:lang w:val="tt-RU"/>
        </w:rPr>
        <w:t xml:space="preserve">           </w:t>
      </w:r>
      <w:r w:rsidR="00EC1A4C">
        <w:rPr>
          <w:lang w:val="tt-RU"/>
        </w:rPr>
        <w:t xml:space="preserve"> </w:t>
      </w:r>
      <w:r w:rsidR="00EC1A4C" w:rsidRPr="00EC1A4C">
        <w:rPr>
          <w:bCs/>
          <w:lang w:val="tt-RU"/>
        </w:rPr>
        <w:t>“Авыл офыклары” газетасы редакциясе- “Татмедиа” АҖ филиалы  “Авыл офыклары” Балык Бистәсе муниципаль районы газетасы;</w:t>
      </w:r>
    </w:p>
    <w:p w:rsidR="005A5657" w:rsidRDefault="00EC1A4C" w:rsidP="0059563D">
      <w:pPr>
        <w:autoSpaceDE w:val="0"/>
        <w:autoSpaceDN w:val="0"/>
        <w:adjustRightInd w:val="0"/>
        <w:ind w:firstLine="709"/>
        <w:rPr>
          <w:bCs/>
          <w:lang w:val="tt-RU"/>
        </w:rPr>
      </w:pPr>
      <w:r>
        <w:rPr>
          <w:bCs/>
          <w:lang w:val="tt-RU"/>
        </w:rPr>
        <w:lastRenderedPageBreak/>
        <w:t>Район җирлекләре БК</w:t>
      </w:r>
      <w:r w:rsidRPr="00EC1A4C">
        <w:rPr>
          <w:bCs/>
          <w:lang w:val="tt-RU"/>
        </w:rPr>
        <w:t>-Татарстан Республикасы Балык Бистәсе муниципаль районы составына керә т</w:t>
      </w:r>
      <w:r>
        <w:rPr>
          <w:bCs/>
          <w:lang w:val="tt-RU"/>
        </w:rPr>
        <w:t>орган авыл җирлекләренең башкарма комитетлары</w:t>
      </w:r>
      <w:r w:rsidRPr="00EC1A4C">
        <w:rPr>
          <w:bCs/>
          <w:lang w:val="tt-RU"/>
        </w:rPr>
        <w:t xml:space="preserve">; </w:t>
      </w:r>
    </w:p>
    <w:p w:rsidR="00A84642" w:rsidRDefault="005A5657" w:rsidP="0059563D">
      <w:pPr>
        <w:autoSpaceDE w:val="0"/>
        <w:autoSpaceDN w:val="0"/>
        <w:adjustRightInd w:val="0"/>
        <w:ind w:firstLine="709"/>
        <w:rPr>
          <w:lang w:val="tt-RU"/>
        </w:rPr>
      </w:pPr>
      <w:r w:rsidRPr="005A5657">
        <w:rPr>
          <w:bCs/>
          <w:lang w:val="tt-RU"/>
        </w:rPr>
        <w:t>Авыл хуҗалыгы идарәсе- Татарстан Республикасы Авыл хуҗалыгы һәм азык-төлек министрлыгының Балык Бистәсе муниципаль районындагы авыл хуҗалыгы һәм азык-төлек идарәсе;</w:t>
      </w:r>
      <w:r w:rsidR="00A84642" w:rsidRPr="00A84642">
        <w:rPr>
          <w:lang w:val="tt-RU"/>
        </w:rPr>
        <w:t xml:space="preserve"> </w:t>
      </w:r>
    </w:p>
    <w:p w:rsidR="00A84642" w:rsidRDefault="00DE3899" w:rsidP="0059563D">
      <w:pPr>
        <w:autoSpaceDE w:val="0"/>
        <w:autoSpaceDN w:val="0"/>
        <w:adjustRightInd w:val="0"/>
        <w:ind w:firstLine="709"/>
        <w:rPr>
          <w:lang w:val="tt-RU"/>
        </w:rPr>
      </w:pPr>
      <w:r>
        <w:rPr>
          <w:bCs/>
          <w:lang w:val="tt-RU"/>
        </w:rPr>
        <w:t>ББЭ һәм ХЯК</w:t>
      </w:r>
      <w:r w:rsidR="00A84642" w:rsidRPr="00A84642">
        <w:rPr>
          <w:bCs/>
          <w:lang w:val="tt-RU"/>
        </w:rPr>
        <w:t>- Балык Бистәсе муниципаль районы балигъ булмаганнар эше һәм аларның хокукларын яклау комиссиясе;</w:t>
      </w:r>
      <w:r w:rsidR="00A84642" w:rsidRPr="00A84642">
        <w:rPr>
          <w:lang w:val="tt-RU"/>
        </w:rPr>
        <w:t xml:space="preserve"> </w:t>
      </w:r>
    </w:p>
    <w:p w:rsidR="00A84642" w:rsidRPr="00A84642" w:rsidRDefault="00A84642" w:rsidP="0059563D">
      <w:pPr>
        <w:autoSpaceDE w:val="0"/>
        <w:autoSpaceDN w:val="0"/>
        <w:adjustRightInd w:val="0"/>
        <w:ind w:firstLine="709"/>
        <w:rPr>
          <w:bCs/>
          <w:lang w:val="tt-RU"/>
        </w:rPr>
      </w:pPr>
      <w:r w:rsidRPr="00A84642">
        <w:rPr>
          <w:bCs/>
          <w:lang w:val="tt-RU"/>
        </w:rPr>
        <w:t>РФ ЭЭМ Балык Бистәсе районы буенча бүлеге- Россия Эчке эшләр министрлыгының Балык Бистәсе районы буенча бүлеге.</w:t>
      </w:r>
    </w:p>
    <w:p w:rsidR="00A84642" w:rsidRPr="00A84642" w:rsidRDefault="00A84642" w:rsidP="0059563D">
      <w:pPr>
        <w:autoSpaceDE w:val="0"/>
        <w:autoSpaceDN w:val="0"/>
        <w:adjustRightInd w:val="0"/>
        <w:ind w:firstLine="709"/>
        <w:rPr>
          <w:bCs/>
          <w:lang w:val="tt-RU"/>
        </w:rPr>
      </w:pPr>
    </w:p>
    <w:p w:rsidR="005A5657" w:rsidRPr="005A5657" w:rsidRDefault="005A5657" w:rsidP="0059563D">
      <w:pPr>
        <w:autoSpaceDE w:val="0"/>
        <w:autoSpaceDN w:val="0"/>
        <w:adjustRightInd w:val="0"/>
        <w:ind w:firstLine="709"/>
        <w:jc w:val="both"/>
        <w:rPr>
          <w:bCs/>
          <w:lang w:val="tt-RU"/>
        </w:rPr>
      </w:pPr>
    </w:p>
    <w:p w:rsidR="00EC1A4C" w:rsidRPr="00EC1A4C" w:rsidRDefault="00EC1A4C" w:rsidP="00EC1A4C">
      <w:pPr>
        <w:autoSpaceDE w:val="0"/>
        <w:autoSpaceDN w:val="0"/>
        <w:adjustRightInd w:val="0"/>
        <w:jc w:val="both"/>
        <w:rPr>
          <w:bCs/>
          <w:lang w:val="tt-RU"/>
        </w:rPr>
      </w:pPr>
    </w:p>
    <w:p w:rsidR="00021A6B" w:rsidRPr="00021A6B" w:rsidRDefault="00021A6B" w:rsidP="00021A6B">
      <w:pPr>
        <w:autoSpaceDE w:val="0"/>
        <w:autoSpaceDN w:val="0"/>
        <w:adjustRightInd w:val="0"/>
        <w:ind w:firstLine="709"/>
        <w:jc w:val="both"/>
        <w:rPr>
          <w:lang w:val="tt-RU"/>
        </w:rPr>
      </w:pPr>
    </w:p>
    <w:p w:rsidR="001B37F6" w:rsidRPr="00CF306C" w:rsidRDefault="001B37F6" w:rsidP="001B37F6">
      <w:pPr>
        <w:autoSpaceDE w:val="0"/>
        <w:autoSpaceDN w:val="0"/>
        <w:adjustRightInd w:val="0"/>
        <w:ind w:firstLine="709"/>
        <w:jc w:val="both"/>
        <w:rPr>
          <w:lang w:val="tt-RU"/>
        </w:rPr>
      </w:pPr>
    </w:p>
    <w:p w:rsidR="001B37F6" w:rsidRPr="00CF306C" w:rsidRDefault="001B37F6" w:rsidP="001B37F6">
      <w:pPr>
        <w:autoSpaceDE w:val="0"/>
        <w:autoSpaceDN w:val="0"/>
        <w:adjustRightInd w:val="0"/>
        <w:ind w:firstLine="709"/>
        <w:jc w:val="both"/>
        <w:rPr>
          <w:lang w:val="tt-RU"/>
        </w:rPr>
      </w:pPr>
    </w:p>
    <w:p w:rsidR="001B37F6" w:rsidRPr="00CF306C" w:rsidRDefault="001B37F6" w:rsidP="001B37F6">
      <w:pPr>
        <w:autoSpaceDE w:val="0"/>
        <w:autoSpaceDN w:val="0"/>
        <w:adjustRightInd w:val="0"/>
        <w:ind w:firstLine="709"/>
        <w:jc w:val="both"/>
        <w:rPr>
          <w:lang w:val="tt-RU"/>
        </w:rPr>
        <w:sectPr w:rsidR="001B37F6" w:rsidRPr="00CF306C" w:rsidSect="00EC790A">
          <w:pgSz w:w="16838" w:h="11906" w:orient="landscape"/>
          <w:pgMar w:top="1134" w:right="142" w:bottom="1134" w:left="1134" w:header="709" w:footer="709" w:gutter="0"/>
          <w:cols w:space="708"/>
          <w:docGrid w:linePitch="360"/>
        </w:sectPr>
      </w:pPr>
    </w:p>
    <w:p w:rsidR="001B37F6" w:rsidRPr="00CF306C" w:rsidRDefault="001B37F6" w:rsidP="001B37F6">
      <w:pPr>
        <w:autoSpaceDE w:val="0"/>
        <w:autoSpaceDN w:val="0"/>
        <w:adjustRightInd w:val="0"/>
        <w:ind w:firstLine="709"/>
        <w:jc w:val="both"/>
        <w:rPr>
          <w:lang w:val="tt-RU"/>
        </w:rPr>
      </w:pPr>
    </w:p>
    <w:p w:rsidR="001B37F6" w:rsidRPr="00CF306C" w:rsidRDefault="001B37F6" w:rsidP="001B37F6">
      <w:pPr>
        <w:rPr>
          <w:lang w:val="tt-RU"/>
        </w:rPr>
      </w:pPr>
    </w:p>
    <w:p w:rsidR="00307A83" w:rsidRPr="00CF306C" w:rsidRDefault="00307A83">
      <w:pPr>
        <w:rPr>
          <w:lang w:val="tt-RU"/>
        </w:rPr>
      </w:pPr>
    </w:p>
    <w:sectPr w:rsidR="00307A83" w:rsidRPr="00CF306C" w:rsidSect="00EC79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53D7"/>
    <w:multiLevelType w:val="hybridMultilevel"/>
    <w:tmpl w:val="919EFFBE"/>
    <w:lvl w:ilvl="0" w:tplc="40C4F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749BC"/>
    <w:multiLevelType w:val="singleLevel"/>
    <w:tmpl w:val="D2909052"/>
    <w:lvl w:ilvl="0">
      <w:start w:val="1"/>
      <w:numFmt w:val="bullet"/>
      <w:lvlText w:val="-"/>
      <w:lvlJc w:val="left"/>
      <w:pPr>
        <w:tabs>
          <w:tab w:val="num" w:pos="540"/>
        </w:tabs>
        <w:ind w:left="540" w:hanging="540"/>
      </w:pPr>
    </w:lvl>
  </w:abstractNum>
  <w:abstractNum w:abstractNumId="2">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BD51C3"/>
    <w:multiLevelType w:val="hybridMultilevel"/>
    <w:tmpl w:val="E5545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417AC1"/>
    <w:multiLevelType w:val="multilevel"/>
    <w:tmpl w:val="27126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72"/>
    <w:rsid w:val="00005031"/>
    <w:rsid w:val="00011EFF"/>
    <w:rsid w:val="000128C3"/>
    <w:rsid w:val="00013EA9"/>
    <w:rsid w:val="00013FE0"/>
    <w:rsid w:val="000152DA"/>
    <w:rsid w:val="0001568C"/>
    <w:rsid w:val="00021A6B"/>
    <w:rsid w:val="0002371C"/>
    <w:rsid w:val="000327EC"/>
    <w:rsid w:val="00032BBC"/>
    <w:rsid w:val="00040949"/>
    <w:rsid w:val="00040A13"/>
    <w:rsid w:val="0004116C"/>
    <w:rsid w:val="00044A9C"/>
    <w:rsid w:val="00052E9C"/>
    <w:rsid w:val="00052FBD"/>
    <w:rsid w:val="00053F9A"/>
    <w:rsid w:val="0005530D"/>
    <w:rsid w:val="000559F9"/>
    <w:rsid w:val="0006029E"/>
    <w:rsid w:val="000609F9"/>
    <w:rsid w:val="000611AF"/>
    <w:rsid w:val="000614D6"/>
    <w:rsid w:val="00062A9B"/>
    <w:rsid w:val="00064984"/>
    <w:rsid w:val="000719FD"/>
    <w:rsid w:val="00072FD9"/>
    <w:rsid w:val="00073226"/>
    <w:rsid w:val="00073456"/>
    <w:rsid w:val="0007641B"/>
    <w:rsid w:val="00080BDB"/>
    <w:rsid w:val="00081EF8"/>
    <w:rsid w:val="00092711"/>
    <w:rsid w:val="000933B5"/>
    <w:rsid w:val="0009393E"/>
    <w:rsid w:val="00093C8D"/>
    <w:rsid w:val="000A1368"/>
    <w:rsid w:val="000A26ED"/>
    <w:rsid w:val="000A31D0"/>
    <w:rsid w:val="000A62FD"/>
    <w:rsid w:val="000A7F8B"/>
    <w:rsid w:val="000B2FCC"/>
    <w:rsid w:val="000B3348"/>
    <w:rsid w:val="000B4351"/>
    <w:rsid w:val="000B64F5"/>
    <w:rsid w:val="000C0F66"/>
    <w:rsid w:val="000C191B"/>
    <w:rsid w:val="000C3D6C"/>
    <w:rsid w:val="000C719B"/>
    <w:rsid w:val="000C7C2C"/>
    <w:rsid w:val="000D23C9"/>
    <w:rsid w:val="000D3D87"/>
    <w:rsid w:val="000D63D7"/>
    <w:rsid w:val="000E51E2"/>
    <w:rsid w:val="000E7899"/>
    <w:rsid w:val="000F46F5"/>
    <w:rsid w:val="000F6DA7"/>
    <w:rsid w:val="00100BCE"/>
    <w:rsid w:val="00102832"/>
    <w:rsid w:val="00107B13"/>
    <w:rsid w:val="00116C75"/>
    <w:rsid w:val="0012311A"/>
    <w:rsid w:val="00124522"/>
    <w:rsid w:val="0012493E"/>
    <w:rsid w:val="00125050"/>
    <w:rsid w:val="00125A6D"/>
    <w:rsid w:val="0012626C"/>
    <w:rsid w:val="00131D95"/>
    <w:rsid w:val="001346C0"/>
    <w:rsid w:val="00141811"/>
    <w:rsid w:val="00142588"/>
    <w:rsid w:val="00143DEE"/>
    <w:rsid w:val="001451D8"/>
    <w:rsid w:val="00145635"/>
    <w:rsid w:val="001514E3"/>
    <w:rsid w:val="00153CAE"/>
    <w:rsid w:val="00153E76"/>
    <w:rsid w:val="0015669E"/>
    <w:rsid w:val="00163770"/>
    <w:rsid w:val="001647E1"/>
    <w:rsid w:val="00165BD0"/>
    <w:rsid w:val="0016731C"/>
    <w:rsid w:val="001675F8"/>
    <w:rsid w:val="001730A2"/>
    <w:rsid w:val="001767CB"/>
    <w:rsid w:val="00183AE6"/>
    <w:rsid w:val="001936CF"/>
    <w:rsid w:val="001951E9"/>
    <w:rsid w:val="00196060"/>
    <w:rsid w:val="00197B9F"/>
    <w:rsid w:val="001A0876"/>
    <w:rsid w:val="001A11D2"/>
    <w:rsid w:val="001A205A"/>
    <w:rsid w:val="001A42B7"/>
    <w:rsid w:val="001A54CD"/>
    <w:rsid w:val="001A61E4"/>
    <w:rsid w:val="001A6B02"/>
    <w:rsid w:val="001B1CE8"/>
    <w:rsid w:val="001B37F6"/>
    <w:rsid w:val="001B5CC4"/>
    <w:rsid w:val="001C16B1"/>
    <w:rsid w:val="001C235E"/>
    <w:rsid w:val="001C3AF0"/>
    <w:rsid w:val="001C708C"/>
    <w:rsid w:val="001D3F41"/>
    <w:rsid w:val="001D58F8"/>
    <w:rsid w:val="001E287E"/>
    <w:rsid w:val="001E2F36"/>
    <w:rsid w:val="001E5757"/>
    <w:rsid w:val="001E594F"/>
    <w:rsid w:val="001F16A8"/>
    <w:rsid w:val="001F5304"/>
    <w:rsid w:val="001F6594"/>
    <w:rsid w:val="001F6F12"/>
    <w:rsid w:val="001F77A4"/>
    <w:rsid w:val="00200877"/>
    <w:rsid w:val="00205CAF"/>
    <w:rsid w:val="002066C4"/>
    <w:rsid w:val="00210395"/>
    <w:rsid w:val="00210A52"/>
    <w:rsid w:val="00211457"/>
    <w:rsid w:val="0021325A"/>
    <w:rsid w:val="00217E16"/>
    <w:rsid w:val="002228FB"/>
    <w:rsid w:val="002270AB"/>
    <w:rsid w:val="00230365"/>
    <w:rsid w:val="00232FBE"/>
    <w:rsid w:val="002332C0"/>
    <w:rsid w:val="002379CF"/>
    <w:rsid w:val="00241660"/>
    <w:rsid w:val="002427B3"/>
    <w:rsid w:val="00245294"/>
    <w:rsid w:val="00246D60"/>
    <w:rsid w:val="00247334"/>
    <w:rsid w:val="00250E97"/>
    <w:rsid w:val="00251717"/>
    <w:rsid w:val="00251899"/>
    <w:rsid w:val="00251A91"/>
    <w:rsid w:val="00251E74"/>
    <w:rsid w:val="002543A5"/>
    <w:rsid w:val="00260DB1"/>
    <w:rsid w:val="00262CA8"/>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3DD3"/>
    <w:rsid w:val="002C7D57"/>
    <w:rsid w:val="002C7D70"/>
    <w:rsid w:val="002D03AA"/>
    <w:rsid w:val="002D40A8"/>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635C"/>
    <w:rsid w:val="0031778D"/>
    <w:rsid w:val="00320135"/>
    <w:rsid w:val="00323B31"/>
    <w:rsid w:val="00325647"/>
    <w:rsid w:val="0032565D"/>
    <w:rsid w:val="00326AAF"/>
    <w:rsid w:val="00330CE3"/>
    <w:rsid w:val="00331BE9"/>
    <w:rsid w:val="00335672"/>
    <w:rsid w:val="00336590"/>
    <w:rsid w:val="00340084"/>
    <w:rsid w:val="00340353"/>
    <w:rsid w:val="0034634C"/>
    <w:rsid w:val="00347AF5"/>
    <w:rsid w:val="00347D1C"/>
    <w:rsid w:val="00350CBC"/>
    <w:rsid w:val="0035533F"/>
    <w:rsid w:val="0035608A"/>
    <w:rsid w:val="00361507"/>
    <w:rsid w:val="0036196D"/>
    <w:rsid w:val="00366165"/>
    <w:rsid w:val="00366BD3"/>
    <w:rsid w:val="0036706C"/>
    <w:rsid w:val="00367223"/>
    <w:rsid w:val="00370024"/>
    <w:rsid w:val="003778C6"/>
    <w:rsid w:val="00380811"/>
    <w:rsid w:val="00383C94"/>
    <w:rsid w:val="003846C4"/>
    <w:rsid w:val="00384E94"/>
    <w:rsid w:val="00386158"/>
    <w:rsid w:val="00386FCA"/>
    <w:rsid w:val="003933F6"/>
    <w:rsid w:val="003938BC"/>
    <w:rsid w:val="003959B1"/>
    <w:rsid w:val="003A3867"/>
    <w:rsid w:val="003A6BF0"/>
    <w:rsid w:val="003A7934"/>
    <w:rsid w:val="003B0C42"/>
    <w:rsid w:val="003B0C9C"/>
    <w:rsid w:val="003B18C8"/>
    <w:rsid w:val="003B5BAC"/>
    <w:rsid w:val="003C14D0"/>
    <w:rsid w:val="003C2186"/>
    <w:rsid w:val="003E5E59"/>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1C6"/>
    <w:rsid w:val="00431514"/>
    <w:rsid w:val="00440843"/>
    <w:rsid w:val="004411AA"/>
    <w:rsid w:val="0044191F"/>
    <w:rsid w:val="004524B7"/>
    <w:rsid w:val="00457F09"/>
    <w:rsid w:val="00470280"/>
    <w:rsid w:val="00470979"/>
    <w:rsid w:val="00472AC5"/>
    <w:rsid w:val="00473A55"/>
    <w:rsid w:val="00481794"/>
    <w:rsid w:val="00487B79"/>
    <w:rsid w:val="004935D1"/>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3AF1"/>
    <w:rsid w:val="0050555B"/>
    <w:rsid w:val="00505841"/>
    <w:rsid w:val="005112AD"/>
    <w:rsid w:val="00513B8D"/>
    <w:rsid w:val="0051486B"/>
    <w:rsid w:val="00515721"/>
    <w:rsid w:val="00516AC4"/>
    <w:rsid w:val="00517CDD"/>
    <w:rsid w:val="00521566"/>
    <w:rsid w:val="00522133"/>
    <w:rsid w:val="00522344"/>
    <w:rsid w:val="00531A55"/>
    <w:rsid w:val="00534896"/>
    <w:rsid w:val="00537BFA"/>
    <w:rsid w:val="0054070D"/>
    <w:rsid w:val="00541EA4"/>
    <w:rsid w:val="00546953"/>
    <w:rsid w:val="00547B6D"/>
    <w:rsid w:val="005505BD"/>
    <w:rsid w:val="00551AD5"/>
    <w:rsid w:val="00551B6F"/>
    <w:rsid w:val="00552646"/>
    <w:rsid w:val="00557C9C"/>
    <w:rsid w:val="00561304"/>
    <w:rsid w:val="00564A11"/>
    <w:rsid w:val="0056770C"/>
    <w:rsid w:val="0057209A"/>
    <w:rsid w:val="005771C3"/>
    <w:rsid w:val="00580558"/>
    <w:rsid w:val="00582B32"/>
    <w:rsid w:val="0058385F"/>
    <w:rsid w:val="005864AF"/>
    <w:rsid w:val="005907A0"/>
    <w:rsid w:val="00590C65"/>
    <w:rsid w:val="00593701"/>
    <w:rsid w:val="00594208"/>
    <w:rsid w:val="00594B8B"/>
    <w:rsid w:val="0059563D"/>
    <w:rsid w:val="00597219"/>
    <w:rsid w:val="00597F46"/>
    <w:rsid w:val="005A26BE"/>
    <w:rsid w:val="005A5657"/>
    <w:rsid w:val="005B0316"/>
    <w:rsid w:val="005B169A"/>
    <w:rsid w:val="005B2A20"/>
    <w:rsid w:val="005B4019"/>
    <w:rsid w:val="005B6D95"/>
    <w:rsid w:val="005B73FD"/>
    <w:rsid w:val="005B784F"/>
    <w:rsid w:val="005B7C09"/>
    <w:rsid w:val="005C005E"/>
    <w:rsid w:val="005C0996"/>
    <w:rsid w:val="005C5C58"/>
    <w:rsid w:val="005C6804"/>
    <w:rsid w:val="005D12AB"/>
    <w:rsid w:val="005D1541"/>
    <w:rsid w:val="005D1EA8"/>
    <w:rsid w:val="005D5F3E"/>
    <w:rsid w:val="005D7E2F"/>
    <w:rsid w:val="005F2F41"/>
    <w:rsid w:val="005F5644"/>
    <w:rsid w:val="005F7584"/>
    <w:rsid w:val="006105FC"/>
    <w:rsid w:val="0061248E"/>
    <w:rsid w:val="00613E91"/>
    <w:rsid w:val="00614865"/>
    <w:rsid w:val="00620785"/>
    <w:rsid w:val="00621290"/>
    <w:rsid w:val="00622EB3"/>
    <w:rsid w:val="0062490F"/>
    <w:rsid w:val="00625D7D"/>
    <w:rsid w:val="00627268"/>
    <w:rsid w:val="00631212"/>
    <w:rsid w:val="00631902"/>
    <w:rsid w:val="00632966"/>
    <w:rsid w:val="006339FC"/>
    <w:rsid w:val="0063501D"/>
    <w:rsid w:val="006425DE"/>
    <w:rsid w:val="00645E62"/>
    <w:rsid w:val="00651EC9"/>
    <w:rsid w:val="00660F35"/>
    <w:rsid w:val="00662B03"/>
    <w:rsid w:val="00682E9C"/>
    <w:rsid w:val="006845E3"/>
    <w:rsid w:val="00687185"/>
    <w:rsid w:val="00693524"/>
    <w:rsid w:val="0069495E"/>
    <w:rsid w:val="00696C17"/>
    <w:rsid w:val="006A0505"/>
    <w:rsid w:val="006A235D"/>
    <w:rsid w:val="006A2B28"/>
    <w:rsid w:val="006B0C35"/>
    <w:rsid w:val="006B22DB"/>
    <w:rsid w:val="006B2393"/>
    <w:rsid w:val="006B253D"/>
    <w:rsid w:val="006B2B5E"/>
    <w:rsid w:val="006C015B"/>
    <w:rsid w:val="006C1090"/>
    <w:rsid w:val="006C2B2C"/>
    <w:rsid w:val="006C4C51"/>
    <w:rsid w:val="006C5093"/>
    <w:rsid w:val="006C6D73"/>
    <w:rsid w:val="006C75F6"/>
    <w:rsid w:val="006D5DAD"/>
    <w:rsid w:val="006D6A5F"/>
    <w:rsid w:val="006D6D1B"/>
    <w:rsid w:val="006E0CFB"/>
    <w:rsid w:val="006E1211"/>
    <w:rsid w:val="006E1D3B"/>
    <w:rsid w:val="006E2CE8"/>
    <w:rsid w:val="006E3266"/>
    <w:rsid w:val="006E4935"/>
    <w:rsid w:val="00700944"/>
    <w:rsid w:val="00701A4F"/>
    <w:rsid w:val="00702D91"/>
    <w:rsid w:val="007037C4"/>
    <w:rsid w:val="0070467F"/>
    <w:rsid w:val="00712BE1"/>
    <w:rsid w:val="00715AB2"/>
    <w:rsid w:val="00724525"/>
    <w:rsid w:val="00724F17"/>
    <w:rsid w:val="007266C6"/>
    <w:rsid w:val="00731DAC"/>
    <w:rsid w:val="00734559"/>
    <w:rsid w:val="00734A94"/>
    <w:rsid w:val="00734AC0"/>
    <w:rsid w:val="00736C6E"/>
    <w:rsid w:val="00737D31"/>
    <w:rsid w:val="00741F03"/>
    <w:rsid w:val="007553C7"/>
    <w:rsid w:val="0075701A"/>
    <w:rsid w:val="00757D66"/>
    <w:rsid w:val="007661AF"/>
    <w:rsid w:val="00772FC9"/>
    <w:rsid w:val="00774944"/>
    <w:rsid w:val="007778C1"/>
    <w:rsid w:val="007814E8"/>
    <w:rsid w:val="00781D6A"/>
    <w:rsid w:val="00783E49"/>
    <w:rsid w:val="007A6F42"/>
    <w:rsid w:val="007B0505"/>
    <w:rsid w:val="007B0E72"/>
    <w:rsid w:val="007B3A67"/>
    <w:rsid w:val="007B3D8B"/>
    <w:rsid w:val="007C014F"/>
    <w:rsid w:val="007C3D16"/>
    <w:rsid w:val="007C56F9"/>
    <w:rsid w:val="007D0FF8"/>
    <w:rsid w:val="007D3099"/>
    <w:rsid w:val="007D6F3D"/>
    <w:rsid w:val="007E41D1"/>
    <w:rsid w:val="007E542F"/>
    <w:rsid w:val="007E5E2C"/>
    <w:rsid w:val="007E6E89"/>
    <w:rsid w:val="007F11FC"/>
    <w:rsid w:val="007F1CF7"/>
    <w:rsid w:val="007F2F33"/>
    <w:rsid w:val="007F65C2"/>
    <w:rsid w:val="00805861"/>
    <w:rsid w:val="0081162A"/>
    <w:rsid w:val="0081427D"/>
    <w:rsid w:val="00815FF9"/>
    <w:rsid w:val="0082014F"/>
    <w:rsid w:val="008309A3"/>
    <w:rsid w:val="00831D95"/>
    <w:rsid w:val="008347D5"/>
    <w:rsid w:val="00836313"/>
    <w:rsid w:val="00840549"/>
    <w:rsid w:val="00840A9C"/>
    <w:rsid w:val="00844691"/>
    <w:rsid w:val="008508F1"/>
    <w:rsid w:val="0085177C"/>
    <w:rsid w:val="00855FA7"/>
    <w:rsid w:val="0086219E"/>
    <w:rsid w:val="0087012F"/>
    <w:rsid w:val="00872232"/>
    <w:rsid w:val="00896521"/>
    <w:rsid w:val="00896BA0"/>
    <w:rsid w:val="008A16C2"/>
    <w:rsid w:val="008A2AC6"/>
    <w:rsid w:val="008A32E1"/>
    <w:rsid w:val="008A4524"/>
    <w:rsid w:val="008A52E0"/>
    <w:rsid w:val="008A55EC"/>
    <w:rsid w:val="008B0ED2"/>
    <w:rsid w:val="008C32FC"/>
    <w:rsid w:val="008C6A2F"/>
    <w:rsid w:val="008D0920"/>
    <w:rsid w:val="008D17CE"/>
    <w:rsid w:val="008D5784"/>
    <w:rsid w:val="008D6C33"/>
    <w:rsid w:val="008F2342"/>
    <w:rsid w:val="008F2D2C"/>
    <w:rsid w:val="008F492A"/>
    <w:rsid w:val="008F79A2"/>
    <w:rsid w:val="009038DC"/>
    <w:rsid w:val="00907BE6"/>
    <w:rsid w:val="009120CF"/>
    <w:rsid w:val="0092149A"/>
    <w:rsid w:val="00921D04"/>
    <w:rsid w:val="009228DC"/>
    <w:rsid w:val="00922D71"/>
    <w:rsid w:val="0092359A"/>
    <w:rsid w:val="009333E1"/>
    <w:rsid w:val="0093587F"/>
    <w:rsid w:val="00937E11"/>
    <w:rsid w:val="0094374B"/>
    <w:rsid w:val="009442AA"/>
    <w:rsid w:val="0095035C"/>
    <w:rsid w:val="00953A86"/>
    <w:rsid w:val="009544A8"/>
    <w:rsid w:val="009624A0"/>
    <w:rsid w:val="009624CF"/>
    <w:rsid w:val="00962E89"/>
    <w:rsid w:val="009639A7"/>
    <w:rsid w:val="009714EA"/>
    <w:rsid w:val="009848EA"/>
    <w:rsid w:val="00991244"/>
    <w:rsid w:val="0099556A"/>
    <w:rsid w:val="009A1485"/>
    <w:rsid w:val="009A216D"/>
    <w:rsid w:val="009A4B73"/>
    <w:rsid w:val="009A5041"/>
    <w:rsid w:val="009A7FFB"/>
    <w:rsid w:val="009B0200"/>
    <w:rsid w:val="009B14FB"/>
    <w:rsid w:val="009B7390"/>
    <w:rsid w:val="009C0173"/>
    <w:rsid w:val="009C34D6"/>
    <w:rsid w:val="009C3618"/>
    <w:rsid w:val="009C37AC"/>
    <w:rsid w:val="009C37DB"/>
    <w:rsid w:val="009D5EDF"/>
    <w:rsid w:val="009E30E3"/>
    <w:rsid w:val="009E660F"/>
    <w:rsid w:val="009E7089"/>
    <w:rsid w:val="009F3046"/>
    <w:rsid w:val="009F76C8"/>
    <w:rsid w:val="00A01E21"/>
    <w:rsid w:val="00A0579D"/>
    <w:rsid w:val="00A06772"/>
    <w:rsid w:val="00A208A1"/>
    <w:rsid w:val="00A235FB"/>
    <w:rsid w:val="00A24613"/>
    <w:rsid w:val="00A24734"/>
    <w:rsid w:val="00A265AE"/>
    <w:rsid w:val="00A3010A"/>
    <w:rsid w:val="00A3038E"/>
    <w:rsid w:val="00A30E76"/>
    <w:rsid w:val="00A33AAF"/>
    <w:rsid w:val="00A424E5"/>
    <w:rsid w:val="00A50DF5"/>
    <w:rsid w:val="00A50F5D"/>
    <w:rsid w:val="00A52763"/>
    <w:rsid w:val="00A53394"/>
    <w:rsid w:val="00A564C8"/>
    <w:rsid w:val="00A56EFC"/>
    <w:rsid w:val="00A6076F"/>
    <w:rsid w:val="00A61215"/>
    <w:rsid w:val="00A62084"/>
    <w:rsid w:val="00A65961"/>
    <w:rsid w:val="00A6722D"/>
    <w:rsid w:val="00A73677"/>
    <w:rsid w:val="00A74202"/>
    <w:rsid w:val="00A748D3"/>
    <w:rsid w:val="00A75D43"/>
    <w:rsid w:val="00A77F2C"/>
    <w:rsid w:val="00A81781"/>
    <w:rsid w:val="00A8321A"/>
    <w:rsid w:val="00A8335F"/>
    <w:rsid w:val="00A84642"/>
    <w:rsid w:val="00A906AE"/>
    <w:rsid w:val="00A934BB"/>
    <w:rsid w:val="00A9771C"/>
    <w:rsid w:val="00AA0A60"/>
    <w:rsid w:val="00AA5A96"/>
    <w:rsid w:val="00AA60F5"/>
    <w:rsid w:val="00AA69C7"/>
    <w:rsid w:val="00AA6CD5"/>
    <w:rsid w:val="00AB19A9"/>
    <w:rsid w:val="00AB6A63"/>
    <w:rsid w:val="00AC167D"/>
    <w:rsid w:val="00AC1BC2"/>
    <w:rsid w:val="00AC20B9"/>
    <w:rsid w:val="00AC41E5"/>
    <w:rsid w:val="00AD28F8"/>
    <w:rsid w:val="00AD308C"/>
    <w:rsid w:val="00AD31C4"/>
    <w:rsid w:val="00AD3928"/>
    <w:rsid w:val="00AD51B9"/>
    <w:rsid w:val="00AE5C29"/>
    <w:rsid w:val="00AF194D"/>
    <w:rsid w:val="00B00FA6"/>
    <w:rsid w:val="00B053D9"/>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3643B"/>
    <w:rsid w:val="00B457D9"/>
    <w:rsid w:val="00B47F7D"/>
    <w:rsid w:val="00B522AC"/>
    <w:rsid w:val="00B53661"/>
    <w:rsid w:val="00B560F1"/>
    <w:rsid w:val="00B56FB9"/>
    <w:rsid w:val="00B57CEE"/>
    <w:rsid w:val="00B63D3B"/>
    <w:rsid w:val="00B67A79"/>
    <w:rsid w:val="00B707CA"/>
    <w:rsid w:val="00B73090"/>
    <w:rsid w:val="00B74735"/>
    <w:rsid w:val="00B76F64"/>
    <w:rsid w:val="00B80FFC"/>
    <w:rsid w:val="00B812B3"/>
    <w:rsid w:val="00B81571"/>
    <w:rsid w:val="00B90508"/>
    <w:rsid w:val="00B9112A"/>
    <w:rsid w:val="00B93940"/>
    <w:rsid w:val="00B94923"/>
    <w:rsid w:val="00B96BB9"/>
    <w:rsid w:val="00B97D20"/>
    <w:rsid w:val="00BA6D4F"/>
    <w:rsid w:val="00BA7A32"/>
    <w:rsid w:val="00BA7ECE"/>
    <w:rsid w:val="00BB1FE2"/>
    <w:rsid w:val="00BB3310"/>
    <w:rsid w:val="00BB40AA"/>
    <w:rsid w:val="00BB6087"/>
    <w:rsid w:val="00BC394D"/>
    <w:rsid w:val="00BC51EC"/>
    <w:rsid w:val="00BC7372"/>
    <w:rsid w:val="00BD479E"/>
    <w:rsid w:val="00BE1D9B"/>
    <w:rsid w:val="00BE29C5"/>
    <w:rsid w:val="00BE722D"/>
    <w:rsid w:val="00BF0FF3"/>
    <w:rsid w:val="00BF2C8F"/>
    <w:rsid w:val="00BF5F31"/>
    <w:rsid w:val="00BF5FBB"/>
    <w:rsid w:val="00C0280B"/>
    <w:rsid w:val="00C07983"/>
    <w:rsid w:val="00C14222"/>
    <w:rsid w:val="00C15951"/>
    <w:rsid w:val="00C16199"/>
    <w:rsid w:val="00C16D58"/>
    <w:rsid w:val="00C20D3C"/>
    <w:rsid w:val="00C24875"/>
    <w:rsid w:val="00C24A30"/>
    <w:rsid w:val="00C33EBD"/>
    <w:rsid w:val="00C34BBD"/>
    <w:rsid w:val="00C421E9"/>
    <w:rsid w:val="00C44AA7"/>
    <w:rsid w:val="00C46389"/>
    <w:rsid w:val="00C53657"/>
    <w:rsid w:val="00C57A16"/>
    <w:rsid w:val="00C60CD4"/>
    <w:rsid w:val="00C6424D"/>
    <w:rsid w:val="00C6425F"/>
    <w:rsid w:val="00C721BB"/>
    <w:rsid w:val="00C72958"/>
    <w:rsid w:val="00C752E5"/>
    <w:rsid w:val="00C763FA"/>
    <w:rsid w:val="00C77C85"/>
    <w:rsid w:val="00C82B03"/>
    <w:rsid w:val="00C8501C"/>
    <w:rsid w:val="00C86002"/>
    <w:rsid w:val="00C90153"/>
    <w:rsid w:val="00C914C1"/>
    <w:rsid w:val="00C92E0A"/>
    <w:rsid w:val="00C9412E"/>
    <w:rsid w:val="00C954C6"/>
    <w:rsid w:val="00C95B24"/>
    <w:rsid w:val="00CA16F8"/>
    <w:rsid w:val="00CA2051"/>
    <w:rsid w:val="00CA7FB3"/>
    <w:rsid w:val="00CB3857"/>
    <w:rsid w:val="00CB396C"/>
    <w:rsid w:val="00CB4A99"/>
    <w:rsid w:val="00CC02DD"/>
    <w:rsid w:val="00CC1127"/>
    <w:rsid w:val="00CC378B"/>
    <w:rsid w:val="00CC4F63"/>
    <w:rsid w:val="00CC566D"/>
    <w:rsid w:val="00CC73B8"/>
    <w:rsid w:val="00CD219B"/>
    <w:rsid w:val="00CD4271"/>
    <w:rsid w:val="00CE4F50"/>
    <w:rsid w:val="00CE5434"/>
    <w:rsid w:val="00CE70F6"/>
    <w:rsid w:val="00CF2A72"/>
    <w:rsid w:val="00CF306C"/>
    <w:rsid w:val="00D0722A"/>
    <w:rsid w:val="00D11B83"/>
    <w:rsid w:val="00D1585B"/>
    <w:rsid w:val="00D16159"/>
    <w:rsid w:val="00D172D3"/>
    <w:rsid w:val="00D2295F"/>
    <w:rsid w:val="00D27A1A"/>
    <w:rsid w:val="00D30ADD"/>
    <w:rsid w:val="00D31338"/>
    <w:rsid w:val="00D3168A"/>
    <w:rsid w:val="00D34883"/>
    <w:rsid w:val="00D358C8"/>
    <w:rsid w:val="00D35E0A"/>
    <w:rsid w:val="00D37EDD"/>
    <w:rsid w:val="00D52904"/>
    <w:rsid w:val="00D52FAB"/>
    <w:rsid w:val="00D63016"/>
    <w:rsid w:val="00D73FAA"/>
    <w:rsid w:val="00D759BA"/>
    <w:rsid w:val="00D829F1"/>
    <w:rsid w:val="00D83E18"/>
    <w:rsid w:val="00D87E94"/>
    <w:rsid w:val="00D9250E"/>
    <w:rsid w:val="00D949ED"/>
    <w:rsid w:val="00D963E2"/>
    <w:rsid w:val="00D96E5B"/>
    <w:rsid w:val="00DA0CD6"/>
    <w:rsid w:val="00DA4BE4"/>
    <w:rsid w:val="00DB47BA"/>
    <w:rsid w:val="00DB5895"/>
    <w:rsid w:val="00DB66C3"/>
    <w:rsid w:val="00DD3258"/>
    <w:rsid w:val="00DD4AA7"/>
    <w:rsid w:val="00DE1981"/>
    <w:rsid w:val="00DE3287"/>
    <w:rsid w:val="00DE3899"/>
    <w:rsid w:val="00DE5EA5"/>
    <w:rsid w:val="00DF7248"/>
    <w:rsid w:val="00E0059F"/>
    <w:rsid w:val="00E04CE8"/>
    <w:rsid w:val="00E1352C"/>
    <w:rsid w:val="00E13AE4"/>
    <w:rsid w:val="00E22AFE"/>
    <w:rsid w:val="00E25047"/>
    <w:rsid w:val="00E2696D"/>
    <w:rsid w:val="00E30769"/>
    <w:rsid w:val="00E36E63"/>
    <w:rsid w:val="00E41C03"/>
    <w:rsid w:val="00E43E4D"/>
    <w:rsid w:val="00E45057"/>
    <w:rsid w:val="00E52380"/>
    <w:rsid w:val="00E526E1"/>
    <w:rsid w:val="00E56718"/>
    <w:rsid w:val="00E637F9"/>
    <w:rsid w:val="00E67470"/>
    <w:rsid w:val="00E67884"/>
    <w:rsid w:val="00E73A61"/>
    <w:rsid w:val="00E741ED"/>
    <w:rsid w:val="00E74BD3"/>
    <w:rsid w:val="00E75E72"/>
    <w:rsid w:val="00E80537"/>
    <w:rsid w:val="00EA0904"/>
    <w:rsid w:val="00EA35A4"/>
    <w:rsid w:val="00EA4A59"/>
    <w:rsid w:val="00EA6CC0"/>
    <w:rsid w:val="00EB186A"/>
    <w:rsid w:val="00EB58F3"/>
    <w:rsid w:val="00EC065E"/>
    <w:rsid w:val="00EC107D"/>
    <w:rsid w:val="00EC1A4C"/>
    <w:rsid w:val="00EC1E68"/>
    <w:rsid w:val="00EC299C"/>
    <w:rsid w:val="00EC790A"/>
    <w:rsid w:val="00ED1B36"/>
    <w:rsid w:val="00ED303B"/>
    <w:rsid w:val="00ED7B3E"/>
    <w:rsid w:val="00EE2415"/>
    <w:rsid w:val="00EE78B4"/>
    <w:rsid w:val="00EF15E6"/>
    <w:rsid w:val="00EF4585"/>
    <w:rsid w:val="00EF46C4"/>
    <w:rsid w:val="00EF5A9F"/>
    <w:rsid w:val="00EF6299"/>
    <w:rsid w:val="00EF6E11"/>
    <w:rsid w:val="00F00F81"/>
    <w:rsid w:val="00F041E2"/>
    <w:rsid w:val="00F066BA"/>
    <w:rsid w:val="00F0742C"/>
    <w:rsid w:val="00F14563"/>
    <w:rsid w:val="00F158EE"/>
    <w:rsid w:val="00F16D14"/>
    <w:rsid w:val="00F21DD0"/>
    <w:rsid w:val="00F30427"/>
    <w:rsid w:val="00F34556"/>
    <w:rsid w:val="00F34BB8"/>
    <w:rsid w:val="00F34E35"/>
    <w:rsid w:val="00F34E43"/>
    <w:rsid w:val="00F442DC"/>
    <w:rsid w:val="00F514D8"/>
    <w:rsid w:val="00F6061D"/>
    <w:rsid w:val="00F70294"/>
    <w:rsid w:val="00F70981"/>
    <w:rsid w:val="00F720D8"/>
    <w:rsid w:val="00F72570"/>
    <w:rsid w:val="00F73084"/>
    <w:rsid w:val="00F7433E"/>
    <w:rsid w:val="00F7674F"/>
    <w:rsid w:val="00F81CEB"/>
    <w:rsid w:val="00F853E8"/>
    <w:rsid w:val="00F860E8"/>
    <w:rsid w:val="00F860F6"/>
    <w:rsid w:val="00F9137B"/>
    <w:rsid w:val="00F92D27"/>
    <w:rsid w:val="00FA2313"/>
    <w:rsid w:val="00FA2749"/>
    <w:rsid w:val="00FA40B2"/>
    <w:rsid w:val="00FA50AE"/>
    <w:rsid w:val="00FA523D"/>
    <w:rsid w:val="00FA5F11"/>
    <w:rsid w:val="00FC2854"/>
    <w:rsid w:val="00FC3249"/>
    <w:rsid w:val="00FC5CD2"/>
    <w:rsid w:val="00FC6752"/>
    <w:rsid w:val="00FD4FA1"/>
    <w:rsid w:val="00FD4FA6"/>
    <w:rsid w:val="00FD5A01"/>
    <w:rsid w:val="00FE4A96"/>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F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1B37F6"/>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1B37F6"/>
    <w:pPr>
      <w:keepNext/>
      <w:outlineLvl w:val="1"/>
    </w:pPr>
    <w:rPr>
      <w:lang w:val="tt-RU"/>
    </w:rPr>
  </w:style>
  <w:style w:type="paragraph" w:styleId="3">
    <w:name w:val="heading 3"/>
    <w:basedOn w:val="a"/>
    <w:next w:val="a"/>
    <w:link w:val="30"/>
    <w:uiPriority w:val="9"/>
    <w:semiHidden/>
    <w:unhideWhenUsed/>
    <w:qFormat/>
    <w:rsid w:val="001B37F6"/>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semiHidden/>
    <w:unhideWhenUsed/>
    <w:qFormat/>
    <w:rsid w:val="001B37F6"/>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1B37F6"/>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1B37F6"/>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semiHidden/>
    <w:rsid w:val="001B37F6"/>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semiHidden/>
    <w:rsid w:val="001B37F6"/>
    <w:rPr>
      <w:rFonts w:ascii="Tatar Antiqua" w:eastAsia="Times New Roman" w:hAnsi="Tatar Antiqua" w:cs="Times New Roman"/>
      <w:b/>
      <w:szCs w:val="20"/>
      <w:lang w:val="en-US" w:eastAsia="ru-RU"/>
    </w:rPr>
  </w:style>
  <w:style w:type="character" w:styleId="a3">
    <w:name w:val="Hyperlink"/>
    <w:basedOn w:val="a0"/>
    <w:uiPriority w:val="99"/>
    <w:unhideWhenUsed/>
    <w:rsid w:val="001B37F6"/>
    <w:rPr>
      <w:color w:val="0000FF"/>
      <w:u w:val="single"/>
    </w:rPr>
  </w:style>
  <w:style w:type="paragraph" w:styleId="a4">
    <w:name w:val="Body Text"/>
    <w:basedOn w:val="a"/>
    <w:link w:val="a5"/>
    <w:unhideWhenUsed/>
    <w:rsid w:val="001B37F6"/>
    <w:pPr>
      <w:spacing w:after="120"/>
    </w:pPr>
  </w:style>
  <w:style w:type="character" w:customStyle="1" w:styleId="a5">
    <w:name w:val="Основной текст Знак"/>
    <w:basedOn w:val="a0"/>
    <w:link w:val="a4"/>
    <w:rsid w:val="001B37F6"/>
    <w:rPr>
      <w:rFonts w:ascii="Times New Roman" w:eastAsia="Times New Roman" w:hAnsi="Times New Roman" w:cs="Times New Roman"/>
      <w:sz w:val="24"/>
      <w:szCs w:val="24"/>
      <w:lang w:eastAsia="ru-RU"/>
    </w:rPr>
  </w:style>
  <w:style w:type="paragraph" w:styleId="a6">
    <w:name w:val="No Spacing"/>
    <w:link w:val="a7"/>
    <w:uiPriority w:val="1"/>
    <w:qFormat/>
    <w:rsid w:val="001B37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1B37F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alloon Text"/>
    <w:basedOn w:val="a"/>
    <w:link w:val="a9"/>
    <w:uiPriority w:val="99"/>
    <w:semiHidden/>
    <w:unhideWhenUsed/>
    <w:rsid w:val="001B37F6"/>
    <w:rPr>
      <w:rFonts w:ascii="Tahoma" w:hAnsi="Tahoma" w:cs="Tahoma"/>
      <w:sz w:val="16"/>
      <w:szCs w:val="16"/>
    </w:rPr>
  </w:style>
  <w:style w:type="character" w:customStyle="1" w:styleId="a9">
    <w:name w:val="Текст выноски Знак"/>
    <w:basedOn w:val="a0"/>
    <w:link w:val="a8"/>
    <w:uiPriority w:val="99"/>
    <w:semiHidden/>
    <w:rsid w:val="001B37F6"/>
    <w:rPr>
      <w:rFonts w:ascii="Tahoma" w:eastAsia="Times New Roman" w:hAnsi="Tahoma" w:cs="Tahoma"/>
      <w:sz w:val="16"/>
      <w:szCs w:val="16"/>
      <w:lang w:eastAsia="ru-RU"/>
    </w:rPr>
  </w:style>
  <w:style w:type="paragraph" w:styleId="21">
    <w:name w:val="Body Text 2"/>
    <w:basedOn w:val="a"/>
    <w:link w:val="22"/>
    <w:uiPriority w:val="99"/>
    <w:unhideWhenUsed/>
    <w:rsid w:val="001B37F6"/>
    <w:pPr>
      <w:spacing w:after="120" w:line="480" w:lineRule="auto"/>
    </w:pPr>
  </w:style>
  <w:style w:type="character" w:customStyle="1" w:styleId="22">
    <w:name w:val="Основной текст 2 Знак"/>
    <w:basedOn w:val="a0"/>
    <w:link w:val="21"/>
    <w:uiPriority w:val="99"/>
    <w:rsid w:val="001B37F6"/>
    <w:rPr>
      <w:rFonts w:ascii="Times New Roman" w:eastAsia="Times New Roman" w:hAnsi="Times New Roman" w:cs="Times New Roman"/>
      <w:sz w:val="24"/>
      <w:szCs w:val="24"/>
      <w:lang w:eastAsia="ru-RU"/>
    </w:rPr>
  </w:style>
  <w:style w:type="paragraph" w:styleId="aa">
    <w:name w:val="Subtitle"/>
    <w:basedOn w:val="a"/>
    <w:link w:val="ab"/>
    <w:qFormat/>
    <w:rsid w:val="001B37F6"/>
    <w:pPr>
      <w:spacing w:line="360" w:lineRule="auto"/>
      <w:ind w:right="-709"/>
      <w:jc w:val="both"/>
    </w:pPr>
    <w:rPr>
      <w:sz w:val="28"/>
      <w:szCs w:val="20"/>
    </w:rPr>
  </w:style>
  <w:style w:type="character" w:customStyle="1" w:styleId="ab">
    <w:name w:val="Подзаголовок Знак"/>
    <w:basedOn w:val="a0"/>
    <w:link w:val="aa"/>
    <w:rsid w:val="001B37F6"/>
    <w:rPr>
      <w:rFonts w:ascii="Times New Roman" w:eastAsia="Times New Roman" w:hAnsi="Times New Roman" w:cs="Times New Roman"/>
      <w:sz w:val="28"/>
      <w:szCs w:val="20"/>
      <w:lang w:eastAsia="ru-RU"/>
    </w:rPr>
  </w:style>
  <w:style w:type="paragraph" w:customStyle="1" w:styleId="Preformat">
    <w:name w:val="Preformat"/>
    <w:rsid w:val="001B37F6"/>
    <w:pPr>
      <w:snapToGrid w:val="0"/>
      <w:spacing w:after="0" w:line="240" w:lineRule="auto"/>
    </w:pPr>
    <w:rPr>
      <w:rFonts w:ascii="Courier New" w:eastAsia="Times New Roman" w:hAnsi="Courier New" w:cs="Times New Roman"/>
      <w:sz w:val="20"/>
      <w:szCs w:val="20"/>
      <w:lang w:eastAsia="ru-RU"/>
    </w:rPr>
  </w:style>
  <w:style w:type="paragraph" w:styleId="23">
    <w:name w:val="Body Text Indent 2"/>
    <w:basedOn w:val="a"/>
    <w:link w:val="24"/>
    <w:uiPriority w:val="99"/>
    <w:semiHidden/>
    <w:unhideWhenUsed/>
    <w:rsid w:val="001B37F6"/>
    <w:pPr>
      <w:spacing w:after="120" w:line="480" w:lineRule="auto"/>
      <w:ind w:left="283"/>
    </w:pPr>
  </w:style>
  <w:style w:type="character" w:customStyle="1" w:styleId="24">
    <w:name w:val="Основной текст с отступом 2 Знак"/>
    <w:basedOn w:val="a0"/>
    <w:link w:val="23"/>
    <w:uiPriority w:val="99"/>
    <w:semiHidden/>
    <w:rsid w:val="001B37F6"/>
    <w:rPr>
      <w:rFonts w:ascii="Times New Roman" w:eastAsia="Times New Roman" w:hAnsi="Times New Roman" w:cs="Times New Roman"/>
      <w:sz w:val="24"/>
      <w:szCs w:val="24"/>
      <w:lang w:eastAsia="ru-RU"/>
    </w:rPr>
  </w:style>
  <w:style w:type="table" w:styleId="ac">
    <w:name w:val="Table Grid"/>
    <w:basedOn w:val="a1"/>
    <w:rsid w:val="001B37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
    <w:link w:val="32"/>
    <w:unhideWhenUsed/>
    <w:rsid w:val="001B37F6"/>
    <w:pPr>
      <w:spacing w:after="120"/>
    </w:pPr>
    <w:rPr>
      <w:sz w:val="16"/>
      <w:szCs w:val="16"/>
    </w:rPr>
  </w:style>
  <w:style w:type="character" w:customStyle="1" w:styleId="32">
    <w:name w:val="Основной текст 3 Знак"/>
    <w:basedOn w:val="a0"/>
    <w:link w:val="31"/>
    <w:rsid w:val="001B37F6"/>
    <w:rPr>
      <w:rFonts w:ascii="Times New Roman" w:eastAsia="Times New Roman" w:hAnsi="Times New Roman" w:cs="Times New Roman"/>
      <w:sz w:val="16"/>
      <w:szCs w:val="16"/>
      <w:lang w:eastAsia="ru-RU"/>
    </w:rPr>
  </w:style>
  <w:style w:type="paragraph" w:styleId="ad">
    <w:name w:val="Block Text"/>
    <w:basedOn w:val="a"/>
    <w:semiHidden/>
    <w:unhideWhenUsed/>
    <w:rsid w:val="001B37F6"/>
    <w:pPr>
      <w:ind w:left="-57" w:right="5018"/>
      <w:jc w:val="both"/>
    </w:pPr>
    <w:rPr>
      <w:sz w:val="28"/>
      <w:szCs w:val="28"/>
      <w:lang w:val="tt-RU"/>
    </w:rPr>
  </w:style>
  <w:style w:type="paragraph" w:customStyle="1" w:styleId="ae">
    <w:name w:val="Таблицы (моноширинный)"/>
    <w:basedOn w:val="a"/>
    <w:next w:val="a"/>
    <w:rsid w:val="001B37F6"/>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rsid w:val="001B37F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
    <w:name w:val="Основной текст (6)_"/>
    <w:link w:val="60"/>
    <w:rsid w:val="001B37F6"/>
    <w:rPr>
      <w:rFonts w:ascii="Times New Roman" w:eastAsia="Times New Roman" w:hAnsi="Times New Roman"/>
      <w:b/>
      <w:bCs/>
      <w:spacing w:val="8"/>
      <w:shd w:val="clear" w:color="auto" w:fill="FFFFFF"/>
    </w:rPr>
  </w:style>
  <w:style w:type="paragraph" w:customStyle="1" w:styleId="60">
    <w:name w:val="Основной текст (6)"/>
    <w:basedOn w:val="a"/>
    <w:link w:val="6"/>
    <w:rsid w:val="001B37F6"/>
    <w:pPr>
      <w:widowControl w:val="0"/>
      <w:shd w:val="clear" w:color="auto" w:fill="FFFFFF"/>
      <w:spacing w:line="326" w:lineRule="exact"/>
      <w:jc w:val="center"/>
    </w:pPr>
    <w:rPr>
      <w:rFonts w:cstheme="minorBidi"/>
      <w:b/>
      <w:bCs/>
      <w:spacing w:val="8"/>
      <w:sz w:val="22"/>
      <w:szCs w:val="22"/>
      <w:lang w:eastAsia="en-US"/>
    </w:rPr>
  </w:style>
  <w:style w:type="character" w:customStyle="1" w:styleId="af">
    <w:name w:val="Основной текст_"/>
    <w:link w:val="11"/>
    <w:rsid w:val="001B37F6"/>
    <w:rPr>
      <w:rFonts w:ascii="Times New Roman" w:eastAsia="Times New Roman" w:hAnsi="Times New Roman"/>
      <w:spacing w:val="7"/>
      <w:shd w:val="clear" w:color="auto" w:fill="FFFFFF"/>
    </w:rPr>
  </w:style>
  <w:style w:type="paragraph" w:customStyle="1" w:styleId="11">
    <w:name w:val="Основной текст1"/>
    <w:basedOn w:val="a"/>
    <w:link w:val="af"/>
    <w:rsid w:val="001B37F6"/>
    <w:pPr>
      <w:widowControl w:val="0"/>
      <w:shd w:val="clear" w:color="auto" w:fill="FFFFFF"/>
      <w:spacing w:after="300" w:line="322" w:lineRule="exact"/>
      <w:jc w:val="center"/>
    </w:pPr>
    <w:rPr>
      <w:rFonts w:cstheme="minorBidi"/>
      <w:spacing w:val="7"/>
      <w:sz w:val="22"/>
      <w:szCs w:val="22"/>
      <w:lang w:eastAsia="en-US"/>
    </w:rPr>
  </w:style>
  <w:style w:type="character" w:customStyle="1" w:styleId="af0">
    <w:name w:val="Сноска_"/>
    <w:link w:val="af1"/>
    <w:rsid w:val="001B37F6"/>
    <w:rPr>
      <w:rFonts w:ascii="Times New Roman" w:eastAsia="Times New Roman" w:hAnsi="Times New Roman"/>
      <w:spacing w:val="7"/>
      <w:shd w:val="clear" w:color="auto" w:fill="FFFFFF"/>
    </w:rPr>
  </w:style>
  <w:style w:type="paragraph" w:customStyle="1" w:styleId="af1">
    <w:name w:val="Сноска"/>
    <w:basedOn w:val="a"/>
    <w:link w:val="af0"/>
    <w:rsid w:val="001B37F6"/>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1B37F6"/>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1B37F6"/>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1B37F6"/>
    <w:rPr>
      <w:rFonts w:ascii="Times New Roman" w:eastAsia="Times New Roman" w:hAnsi="Times New Roman"/>
      <w:b/>
      <w:bCs/>
      <w:spacing w:val="4"/>
      <w:sz w:val="16"/>
      <w:szCs w:val="16"/>
      <w:shd w:val="clear" w:color="auto" w:fill="FFFFFF"/>
    </w:rPr>
  </w:style>
  <w:style w:type="character" w:customStyle="1" w:styleId="af2">
    <w:name w:val="Подпись к таблице_"/>
    <w:link w:val="af3"/>
    <w:rsid w:val="001B37F6"/>
    <w:rPr>
      <w:rFonts w:ascii="Times New Roman" w:eastAsia="Times New Roman" w:hAnsi="Times New Roman"/>
      <w:spacing w:val="7"/>
      <w:shd w:val="clear" w:color="auto" w:fill="FFFFFF"/>
    </w:rPr>
  </w:style>
  <w:style w:type="paragraph" w:customStyle="1" w:styleId="26">
    <w:name w:val="Подпись к таблице (2)"/>
    <w:basedOn w:val="a"/>
    <w:link w:val="25"/>
    <w:rsid w:val="001B37F6"/>
    <w:pPr>
      <w:widowControl w:val="0"/>
      <w:shd w:val="clear" w:color="auto" w:fill="FFFFFF"/>
      <w:spacing w:after="60" w:line="0" w:lineRule="atLeast"/>
      <w:jc w:val="center"/>
    </w:pPr>
    <w:rPr>
      <w:rFonts w:cstheme="minorBidi"/>
      <w:b/>
      <w:bCs/>
      <w:spacing w:val="4"/>
      <w:sz w:val="16"/>
      <w:szCs w:val="16"/>
      <w:lang w:eastAsia="en-US"/>
    </w:rPr>
  </w:style>
  <w:style w:type="paragraph" w:customStyle="1" w:styleId="af3">
    <w:name w:val="Подпись к таблице"/>
    <w:basedOn w:val="a"/>
    <w:link w:val="af2"/>
    <w:rsid w:val="001B37F6"/>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1B37F6"/>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4">
    <w:name w:val="Plain Text"/>
    <w:basedOn w:val="a"/>
    <w:link w:val="af5"/>
    <w:rsid w:val="001B37F6"/>
    <w:rPr>
      <w:rFonts w:ascii="Courier New" w:hAnsi="Courier New"/>
      <w:sz w:val="20"/>
      <w:szCs w:val="20"/>
      <w:lang w:val="x-none" w:eastAsia="x-none"/>
    </w:rPr>
  </w:style>
  <w:style w:type="character" w:customStyle="1" w:styleId="af5">
    <w:name w:val="Текст Знак"/>
    <w:basedOn w:val="a0"/>
    <w:link w:val="af4"/>
    <w:rsid w:val="001B37F6"/>
    <w:rPr>
      <w:rFonts w:ascii="Courier New" w:eastAsia="Times New Roman" w:hAnsi="Courier New" w:cs="Times New Roman"/>
      <w:sz w:val="20"/>
      <w:szCs w:val="20"/>
      <w:lang w:val="x-none" w:eastAsia="x-none"/>
    </w:rPr>
  </w:style>
  <w:style w:type="paragraph" w:styleId="af6">
    <w:name w:val="List Paragraph"/>
    <w:basedOn w:val="a"/>
    <w:uiPriority w:val="34"/>
    <w:qFormat/>
    <w:rsid w:val="001B37F6"/>
    <w:pPr>
      <w:spacing w:after="200" w:line="276" w:lineRule="auto"/>
      <w:ind w:left="720"/>
      <w:contextualSpacing/>
    </w:pPr>
    <w:rPr>
      <w:rFonts w:asciiTheme="minorHAnsi" w:eastAsiaTheme="minorEastAsia" w:hAnsiTheme="minorHAnsi" w:cstheme="minorBidi"/>
      <w:sz w:val="22"/>
      <w:szCs w:val="22"/>
    </w:rPr>
  </w:style>
  <w:style w:type="character" w:customStyle="1" w:styleId="FontStyle62">
    <w:name w:val="Font Style62"/>
    <w:basedOn w:val="a0"/>
    <w:rsid w:val="001B37F6"/>
    <w:rPr>
      <w:rFonts w:ascii="Times New Roman" w:hAnsi="Times New Roman" w:cs="Times New Roman"/>
      <w:sz w:val="28"/>
      <w:szCs w:val="28"/>
    </w:rPr>
  </w:style>
  <w:style w:type="character" w:customStyle="1" w:styleId="a7">
    <w:name w:val="Без интервала Знак"/>
    <w:basedOn w:val="a0"/>
    <w:link w:val="a6"/>
    <w:uiPriority w:val="1"/>
    <w:locked/>
    <w:rsid w:val="001B37F6"/>
    <w:rPr>
      <w:rFonts w:ascii="Times New Roman" w:eastAsia="Times New Roman" w:hAnsi="Times New Roman" w:cs="Times New Roman"/>
      <w:sz w:val="24"/>
      <w:szCs w:val="24"/>
      <w:lang w:eastAsia="ru-RU"/>
    </w:rPr>
  </w:style>
  <w:style w:type="paragraph" w:customStyle="1" w:styleId="27">
    <w:name w:val="Основной текст2"/>
    <w:basedOn w:val="a"/>
    <w:rsid w:val="001B37F6"/>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4"/>
    <w:rsid w:val="001B37F6"/>
    <w:pPr>
      <w:widowControl w:val="0"/>
      <w:ind w:firstLine="709"/>
      <w:jc w:val="both"/>
    </w:pPr>
    <w:rPr>
      <w:sz w:val="28"/>
      <w:szCs w:val="28"/>
    </w:rPr>
  </w:style>
  <w:style w:type="paragraph" w:customStyle="1" w:styleId="ConsPlusNonformat">
    <w:name w:val="ConsPlusNonformat"/>
    <w:rsid w:val="001B37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1B37F6"/>
    <w:pPr>
      <w:spacing w:before="100" w:beforeAutospacing="1" w:after="100" w:afterAutospacing="1"/>
    </w:pPr>
  </w:style>
  <w:style w:type="character" w:customStyle="1" w:styleId="apple-converted-space">
    <w:name w:val="apple-converted-space"/>
    <w:basedOn w:val="a0"/>
    <w:rsid w:val="001B37F6"/>
  </w:style>
  <w:style w:type="paragraph" w:customStyle="1" w:styleId="formattext">
    <w:name w:val="formattext"/>
    <w:basedOn w:val="a"/>
    <w:rsid w:val="001B37F6"/>
    <w:pPr>
      <w:spacing w:before="100" w:beforeAutospacing="1" w:after="100" w:afterAutospacing="1"/>
    </w:pPr>
  </w:style>
  <w:style w:type="paragraph" w:customStyle="1" w:styleId="ConsNonformat">
    <w:name w:val="ConsNonformat"/>
    <w:rsid w:val="001B37F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1B37F6"/>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0">
    <w:name w:val="consplustitle"/>
    <w:basedOn w:val="a"/>
    <w:rsid w:val="001B3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F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1B37F6"/>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1B37F6"/>
    <w:pPr>
      <w:keepNext/>
      <w:outlineLvl w:val="1"/>
    </w:pPr>
    <w:rPr>
      <w:lang w:val="tt-RU"/>
    </w:rPr>
  </w:style>
  <w:style w:type="paragraph" w:styleId="3">
    <w:name w:val="heading 3"/>
    <w:basedOn w:val="a"/>
    <w:next w:val="a"/>
    <w:link w:val="30"/>
    <w:uiPriority w:val="9"/>
    <w:semiHidden/>
    <w:unhideWhenUsed/>
    <w:qFormat/>
    <w:rsid w:val="001B37F6"/>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semiHidden/>
    <w:unhideWhenUsed/>
    <w:qFormat/>
    <w:rsid w:val="001B37F6"/>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1B37F6"/>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1B37F6"/>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semiHidden/>
    <w:rsid w:val="001B37F6"/>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semiHidden/>
    <w:rsid w:val="001B37F6"/>
    <w:rPr>
      <w:rFonts w:ascii="Tatar Antiqua" w:eastAsia="Times New Roman" w:hAnsi="Tatar Antiqua" w:cs="Times New Roman"/>
      <w:b/>
      <w:szCs w:val="20"/>
      <w:lang w:val="en-US" w:eastAsia="ru-RU"/>
    </w:rPr>
  </w:style>
  <w:style w:type="character" w:styleId="a3">
    <w:name w:val="Hyperlink"/>
    <w:basedOn w:val="a0"/>
    <w:uiPriority w:val="99"/>
    <w:unhideWhenUsed/>
    <w:rsid w:val="001B37F6"/>
    <w:rPr>
      <w:color w:val="0000FF"/>
      <w:u w:val="single"/>
    </w:rPr>
  </w:style>
  <w:style w:type="paragraph" w:styleId="a4">
    <w:name w:val="Body Text"/>
    <w:basedOn w:val="a"/>
    <w:link w:val="a5"/>
    <w:unhideWhenUsed/>
    <w:rsid w:val="001B37F6"/>
    <w:pPr>
      <w:spacing w:after="120"/>
    </w:pPr>
  </w:style>
  <w:style w:type="character" w:customStyle="1" w:styleId="a5">
    <w:name w:val="Основной текст Знак"/>
    <w:basedOn w:val="a0"/>
    <w:link w:val="a4"/>
    <w:rsid w:val="001B37F6"/>
    <w:rPr>
      <w:rFonts w:ascii="Times New Roman" w:eastAsia="Times New Roman" w:hAnsi="Times New Roman" w:cs="Times New Roman"/>
      <w:sz w:val="24"/>
      <w:szCs w:val="24"/>
      <w:lang w:eastAsia="ru-RU"/>
    </w:rPr>
  </w:style>
  <w:style w:type="paragraph" w:styleId="a6">
    <w:name w:val="No Spacing"/>
    <w:link w:val="a7"/>
    <w:uiPriority w:val="1"/>
    <w:qFormat/>
    <w:rsid w:val="001B37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1B37F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alloon Text"/>
    <w:basedOn w:val="a"/>
    <w:link w:val="a9"/>
    <w:uiPriority w:val="99"/>
    <w:semiHidden/>
    <w:unhideWhenUsed/>
    <w:rsid w:val="001B37F6"/>
    <w:rPr>
      <w:rFonts w:ascii="Tahoma" w:hAnsi="Tahoma" w:cs="Tahoma"/>
      <w:sz w:val="16"/>
      <w:szCs w:val="16"/>
    </w:rPr>
  </w:style>
  <w:style w:type="character" w:customStyle="1" w:styleId="a9">
    <w:name w:val="Текст выноски Знак"/>
    <w:basedOn w:val="a0"/>
    <w:link w:val="a8"/>
    <w:uiPriority w:val="99"/>
    <w:semiHidden/>
    <w:rsid w:val="001B37F6"/>
    <w:rPr>
      <w:rFonts w:ascii="Tahoma" w:eastAsia="Times New Roman" w:hAnsi="Tahoma" w:cs="Tahoma"/>
      <w:sz w:val="16"/>
      <w:szCs w:val="16"/>
      <w:lang w:eastAsia="ru-RU"/>
    </w:rPr>
  </w:style>
  <w:style w:type="paragraph" w:styleId="21">
    <w:name w:val="Body Text 2"/>
    <w:basedOn w:val="a"/>
    <w:link w:val="22"/>
    <w:uiPriority w:val="99"/>
    <w:unhideWhenUsed/>
    <w:rsid w:val="001B37F6"/>
    <w:pPr>
      <w:spacing w:after="120" w:line="480" w:lineRule="auto"/>
    </w:pPr>
  </w:style>
  <w:style w:type="character" w:customStyle="1" w:styleId="22">
    <w:name w:val="Основной текст 2 Знак"/>
    <w:basedOn w:val="a0"/>
    <w:link w:val="21"/>
    <w:uiPriority w:val="99"/>
    <w:rsid w:val="001B37F6"/>
    <w:rPr>
      <w:rFonts w:ascii="Times New Roman" w:eastAsia="Times New Roman" w:hAnsi="Times New Roman" w:cs="Times New Roman"/>
      <w:sz w:val="24"/>
      <w:szCs w:val="24"/>
      <w:lang w:eastAsia="ru-RU"/>
    </w:rPr>
  </w:style>
  <w:style w:type="paragraph" w:styleId="aa">
    <w:name w:val="Subtitle"/>
    <w:basedOn w:val="a"/>
    <w:link w:val="ab"/>
    <w:qFormat/>
    <w:rsid w:val="001B37F6"/>
    <w:pPr>
      <w:spacing w:line="360" w:lineRule="auto"/>
      <w:ind w:right="-709"/>
      <w:jc w:val="both"/>
    </w:pPr>
    <w:rPr>
      <w:sz w:val="28"/>
      <w:szCs w:val="20"/>
    </w:rPr>
  </w:style>
  <w:style w:type="character" w:customStyle="1" w:styleId="ab">
    <w:name w:val="Подзаголовок Знак"/>
    <w:basedOn w:val="a0"/>
    <w:link w:val="aa"/>
    <w:rsid w:val="001B37F6"/>
    <w:rPr>
      <w:rFonts w:ascii="Times New Roman" w:eastAsia="Times New Roman" w:hAnsi="Times New Roman" w:cs="Times New Roman"/>
      <w:sz w:val="28"/>
      <w:szCs w:val="20"/>
      <w:lang w:eastAsia="ru-RU"/>
    </w:rPr>
  </w:style>
  <w:style w:type="paragraph" w:customStyle="1" w:styleId="Preformat">
    <w:name w:val="Preformat"/>
    <w:rsid w:val="001B37F6"/>
    <w:pPr>
      <w:snapToGrid w:val="0"/>
      <w:spacing w:after="0" w:line="240" w:lineRule="auto"/>
    </w:pPr>
    <w:rPr>
      <w:rFonts w:ascii="Courier New" w:eastAsia="Times New Roman" w:hAnsi="Courier New" w:cs="Times New Roman"/>
      <w:sz w:val="20"/>
      <w:szCs w:val="20"/>
      <w:lang w:eastAsia="ru-RU"/>
    </w:rPr>
  </w:style>
  <w:style w:type="paragraph" w:styleId="23">
    <w:name w:val="Body Text Indent 2"/>
    <w:basedOn w:val="a"/>
    <w:link w:val="24"/>
    <w:uiPriority w:val="99"/>
    <w:semiHidden/>
    <w:unhideWhenUsed/>
    <w:rsid w:val="001B37F6"/>
    <w:pPr>
      <w:spacing w:after="120" w:line="480" w:lineRule="auto"/>
      <w:ind w:left="283"/>
    </w:pPr>
  </w:style>
  <w:style w:type="character" w:customStyle="1" w:styleId="24">
    <w:name w:val="Основной текст с отступом 2 Знак"/>
    <w:basedOn w:val="a0"/>
    <w:link w:val="23"/>
    <w:uiPriority w:val="99"/>
    <w:semiHidden/>
    <w:rsid w:val="001B37F6"/>
    <w:rPr>
      <w:rFonts w:ascii="Times New Roman" w:eastAsia="Times New Roman" w:hAnsi="Times New Roman" w:cs="Times New Roman"/>
      <w:sz w:val="24"/>
      <w:szCs w:val="24"/>
      <w:lang w:eastAsia="ru-RU"/>
    </w:rPr>
  </w:style>
  <w:style w:type="table" w:styleId="ac">
    <w:name w:val="Table Grid"/>
    <w:basedOn w:val="a1"/>
    <w:rsid w:val="001B37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
    <w:link w:val="32"/>
    <w:unhideWhenUsed/>
    <w:rsid w:val="001B37F6"/>
    <w:pPr>
      <w:spacing w:after="120"/>
    </w:pPr>
    <w:rPr>
      <w:sz w:val="16"/>
      <w:szCs w:val="16"/>
    </w:rPr>
  </w:style>
  <w:style w:type="character" w:customStyle="1" w:styleId="32">
    <w:name w:val="Основной текст 3 Знак"/>
    <w:basedOn w:val="a0"/>
    <w:link w:val="31"/>
    <w:rsid w:val="001B37F6"/>
    <w:rPr>
      <w:rFonts w:ascii="Times New Roman" w:eastAsia="Times New Roman" w:hAnsi="Times New Roman" w:cs="Times New Roman"/>
      <w:sz w:val="16"/>
      <w:szCs w:val="16"/>
      <w:lang w:eastAsia="ru-RU"/>
    </w:rPr>
  </w:style>
  <w:style w:type="paragraph" w:styleId="ad">
    <w:name w:val="Block Text"/>
    <w:basedOn w:val="a"/>
    <w:semiHidden/>
    <w:unhideWhenUsed/>
    <w:rsid w:val="001B37F6"/>
    <w:pPr>
      <w:ind w:left="-57" w:right="5018"/>
      <w:jc w:val="both"/>
    </w:pPr>
    <w:rPr>
      <w:sz w:val="28"/>
      <w:szCs w:val="28"/>
      <w:lang w:val="tt-RU"/>
    </w:rPr>
  </w:style>
  <w:style w:type="paragraph" w:customStyle="1" w:styleId="ae">
    <w:name w:val="Таблицы (моноширинный)"/>
    <w:basedOn w:val="a"/>
    <w:next w:val="a"/>
    <w:rsid w:val="001B37F6"/>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rsid w:val="001B37F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
    <w:name w:val="Основной текст (6)_"/>
    <w:link w:val="60"/>
    <w:rsid w:val="001B37F6"/>
    <w:rPr>
      <w:rFonts w:ascii="Times New Roman" w:eastAsia="Times New Roman" w:hAnsi="Times New Roman"/>
      <w:b/>
      <w:bCs/>
      <w:spacing w:val="8"/>
      <w:shd w:val="clear" w:color="auto" w:fill="FFFFFF"/>
    </w:rPr>
  </w:style>
  <w:style w:type="paragraph" w:customStyle="1" w:styleId="60">
    <w:name w:val="Основной текст (6)"/>
    <w:basedOn w:val="a"/>
    <w:link w:val="6"/>
    <w:rsid w:val="001B37F6"/>
    <w:pPr>
      <w:widowControl w:val="0"/>
      <w:shd w:val="clear" w:color="auto" w:fill="FFFFFF"/>
      <w:spacing w:line="326" w:lineRule="exact"/>
      <w:jc w:val="center"/>
    </w:pPr>
    <w:rPr>
      <w:rFonts w:cstheme="minorBidi"/>
      <w:b/>
      <w:bCs/>
      <w:spacing w:val="8"/>
      <w:sz w:val="22"/>
      <w:szCs w:val="22"/>
      <w:lang w:eastAsia="en-US"/>
    </w:rPr>
  </w:style>
  <w:style w:type="character" w:customStyle="1" w:styleId="af">
    <w:name w:val="Основной текст_"/>
    <w:link w:val="11"/>
    <w:rsid w:val="001B37F6"/>
    <w:rPr>
      <w:rFonts w:ascii="Times New Roman" w:eastAsia="Times New Roman" w:hAnsi="Times New Roman"/>
      <w:spacing w:val="7"/>
      <w:shd w:val="clear" w:color="auto" w:fill="FFFFFF"/>
    </w:rPr>
  </w:style>
  <w:style w:type="paragraph" w:customStyle="1" w:styleId="11">
    <w:name w:val="Основной текст1"/>
    <w:basedOn w:val="a"/>
    <w:link w:val="af"/>
    <w:rsid w:val="001B37F6"/>
    <w:pPr>
      <w:widowControl w:val="0"/>
      <w:shd w:val="clear" w:color="auto" w:fill="FFFFFF"/>
      <w:spacing w:after="300" w:line="322" w:lineRule="exact"/>
      <w:jc w:val="center"/>
    </w:pPr>
    <w:rPr>
      <w:rFonts w:cstheme="minorBidi"/>
      <w:spacing w:val="7"/>
      <w:sz w:val="22"/>
      <w:szCs w:val="22"/>
      <w:lang w:eastAsia="en-US"/>
    </w:rPr>
  </w:style>
  <w:style w:type="character" w:customStyle="1" w:styleId="af0">
    <w:name w:val="Сноска_"/>
    <w:link w:val="af1"/>
    <w:rsid w:val="001B37F6"/>
    <w:rPr>
      <w:rFonts w:ascii="Times New Roman" w:eastAsia="Times New Roman" w:hAnsi="Times New Roman"/>
      <w:spacing w:val="7"/>
      <w:shd w:val="clear" w:color="auto" w:fill="FFFFFF"/>
    </w:rPr>
  </w:style>
  <w:style w:type="paragraph" w:customStyle="1" w:styleId="af1">
    <w:name w:val="Сноска"/>
    <w:basedOn w:val="a"/>
    <w:link w:val="af0"/>
    <w:rsid w:val="001B37F6"/>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1B37F6"/>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1B37F6"/>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1B37F6"/>
    <w:rPr>
      <w:rFonts w:ascii="Times New Roman" w:eastAsia="Times New Roman" w:hAnsi="Times New Roman"/>
      <w:b/>
      <w:bCs/>
      <w:spacing w:val="4"/>
      <w:sz w:val="16"/>
      <w:szCs w:val="16"/>
      <w:shd w:val="clear" w:color="auto" w:fill="FFFFFF"/>
    </w:rPr>
  </w:style>
  <w:style w:type="character" w:customStyle="1" w:styleId="af2">
    <w:name w:val="Подпись к таблице_"/>
    <w:link w:val="af3"/>
    <w:rsid w:val="001B37F6"/>
    <w:rPr>
      <w:rFonts w:ascii="Times New Roman" w:eastAsia="Times New Roman" w:hAnsi="Times New Roman"/>
      <w:spacing w:val="7"/>
      <w:shd w:val="clear" w:color="auto" w:fill="FFFFFF"/>
    </w:rPr>
  </w:style>
  <w:style w:type="paragraph" w:customStyle="1" w:styleId="26">
    <w:name w:val="Подпись к таблице (2)"/>
    <w:basedOn w:val="a"/>
    <w:link w:val="25"/>
    <w:rsid w:val="001B37F6"/>
    <w:pPr>
      <w:widowControl w:val="0"/>
      <w:shd w:val="clear" w:color="auto" w:fill="FFFFFF"/>
      <w:spacing w:after="60" w:line="0" w:lineRule="atLeast"/>
      <w:jc w:val="center"/>
    </w:pPr>
    <w:rPr>
      <w:rFonts w:cstheme="minorBidi"/>
      <w:b/>
      <w:bCs/>
      <w:spacing w:val="4"/>
      <w:sz w:val="16"/>
      <w:szCs w:val="16"/>
      <w:lang w:eastAsia="en-US"/>
    </w:rPr>
  </w:style>
  <w:style w:type="paragraph" w:customStyle="1" w:styleId="af3">
    <w:name w:val="Подпись к таблице"/>
    <w:basedOn w:val="a"/>
    <w:link w:val="af2"/>
    <w:rsid w:val="001B37F6"/>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1B37F6"/>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4">
    <w:name w:val="Plain Text"/>
    <w:basedOn w:val="a"/>
    <w:link w:val="af5"/>
    <w:rsid w:val="001B37F6"/>
    <w:rPr>
      <w:rFonts w:ascii="Courier New" w:hAnsi="Courier New"/>
      <w:sz w:val="20"/>
      <w:szCs w:val="20"/>
      <w:lang w:val="x-none" w:eastAsia="x-none"/>
    </w:rPr>
  </w:style>
  <w:style w:type="character" w:customStyle="1" w:styleId="af5">
    <w:name w:val="Текст Знак"/>
    <w:basedOn w:val="a0"/>
    <w:link w:val="af4"/>
    <w:rsid w:val="001B37F6"/>
    <w:rPr>
      <w:rFonts w:ascii="Courier New" w:eastAsia="Times New Roman" w:hAnsi="Courier New" w:cs="Times New Roman"/>
      <w:sz w:val="20"/>
      <w:szCs w:val="20"/>
      <w:lang w:val="x-none" w:eastAsia="x-none"/>
    </w:rPr>
  </w:style>
  <w:style w:type="paragraph" w:styleId="af6">
    <w:name w:val="List Paragraph"/>
    <w:basedOn w:val="a"/>
    <w:uiPriority w:val="34"/>
    <w:qFormat/>
    <w:rsid w:val="001B37F6"/>
    <w:pPr>
      <w:spacing w:after="200" w:line="276" w:lineRule="auto"/>
      <w:ind w:left="720"/>
      <w:contextualSpacing/>
    </w:pPr>
    <w:rPr>
      <w:rFonts w:asciiTheme="minorHAnsi" w:eastAsiaTheme="minorEastAsia" w:hAnsiTheme="minorHAnsi" w:cstheme="minorBidi"/>
      <w:sz w:val="22"/>
      <w:szCs w:val="22"/>
    </w:rPr>
  </w:style>
  <w:style w:type="character" w:customStyle="1" w:styleId="FontStyle62">
    <w:name w:val="Font Style62"/>
    <w:basedOn w:val="a0"/>
    <w:rsid w:val="001B37F6"/>
    <w:rPr>
      <w:rFonts w:ascii="Times New Roman" w:hAnsi="Times New Roman" w:cs="Times New Roman"/>
      <w:sz w:val="28"/>
      <w:szCs w:val="28"/>
    </w:rPr>
  </w:style>
  <w:style w:type="character" w:customStyle="1" w:styleId="a7">
    <w:name w:val="Без интервала Знак"/>
    <w:basedOn w:val="a0"/>
    <w:link w:val="a6"/>
    <w:uiPriority w:val="1"/>
    <w:locked/>
    <w:rsid w:val="001B37F6"/>
    <w:rPr>
      <w:rFonts w:ascii="Times New Roman" w:eastAsia="Times New Roman" w:hAnsi="Times New Roman" w:cs="Times New Roman"/>
      <w:sz w:val="24"/>
      <w:szCs w:val="24"/>
      <w:lang w:eastAsia="ru-RU"/>
    </w:rPr>
  </w:style>
  <w:style w:type="paragraph" w:customStyle="1" w:styleId="27">
    <w:name w:val="Основной текст2"/>
    <w:basedOn w:val="a"/>
    <w:rsid w:val="001B37F6"/>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4"/>
    <w:rsid w:val="001B37F6"/>
    <w:pPr>
      <w:widowControl w:val="0"/>
      <w:ind w:firstLine="709"/>
      <w:jc w:val="both"/>
    </w:pPr>
    <w:rPr>
      <w:sz w:val="28"/>
      <w:szCs w:val="28"/>
    </w:rPr>
  </w:style>
  <w:style w:type="paragraph" w:customStyle="1" w:styleId="ConsPlusNonformat">
    <w:name w:val="ConsPlusNonformat"/>
    <w:rsid w:val="001B37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1B37F6"/>
    <w:pPr>
      <w:spacing w:before="100" w:beforeAutospacing="1" w:after="100" w:afterAutospacing="1"/>
    </w:pPr>
  </w:style>
  <w:style w:type="character" w:customStyle="1" w:styleId="apple-converted-space">
    <w:name w:val="apple-converted-space"/>
    <w:basedOn w:val="a0"/>
    <w:rsid w:val="001B37F6"/>
  </w:style>
  <w:style w:type="paragraph" w:customStyle="1" w:styleId="formattext">
    <w:name w:val="formattext"/>
    <w:basedOn w:val="a"/>
    <w:rsid w:val="001B37F6"/>
    <w:pPr>
      <w:spacing w:before="100" w:beforeAutospacing="1" w:after="100" w:afterAutospacing="1"/>
    </w:pPr>
  </w:style>
  <w:style w:type="paragraph" w:customStyle="1" w:styleId="ConsNonformat">
    <w:name w:val="ConsNonformat"/>
    <w:rsid w:val="001B37F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1B37F6"/>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0">
    <w:name w:val="consplustitle"/>
    <w:basedOn w:val="a"/>
    <w:rsid w:val="001B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1A89-516F-4678-819B-C707FBC9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5992</Words>
  <Characters>34157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Дом</cp:lastModifiedBy>
  <cp:revision>8</cp:revision>
  <dcterms:created xsi:type="dcterms:W3CDTF">2026-03-23T08:39:00Z</dcterms:created>
  <dcterms:modified xsi:type="dcterms:W3CDTF">2026-03-25T12:56:00Z</dcterms:modified>
</cp:coreProperties>
</file>