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6E1215" w:rsidRPr="006E1215" w:rsidTr="000F1764">
        <w:trPr>
          <w:trHeight w:val="1559"/>
        </w:trPr>
        <w:tc>
          <w:tcPr>
            <w:tcW w:w="5057" w:type="dxa"/>
          </w:tcPr>
          <w:p w:rsidR="006E1215" w:rsidRPr="000F1764" w:rsidRDefault="006E1215" w:rsidP="006E1215">
            <w:pPr>
              <w:ind w:left="-57"/>
              <w:jc w:val="center"/>
              <w:rPr>
                <w:b/>
                <w:noProof/>
                <w:sz w:val="20"/>
                <w:szCs w:val="20"/>
              </w:rPr>
            </w:pPr>
            <w:r w:rsidRPr="006E1215">
              <w:rPr>
                <w:rFonts w:ascii="Tatar Antiqua" w:hAnsi="Tatar Antiqua"/>
                <w:b/>
                <w:noProof/>
                <w:sz w:val="22"/>
                <w:szCs w:val="20"/>
              </w:rPr>
              <w:drawing>
                <wp:anchor distT="0" distB="0" distL="114300" distR="114300" simplePos="0" relativeHeight="251659264" behindDoc="1" locked="0" layoutInCell="1" allowOverlap="1" wp14:anchorId="6D1046BC" wp14:editId="24769747">
                  <wp:simplePos x="0" y="0"/>
                  <wp:positionH relativeFrom="column">
                    <wp:posOffset>2773680</wp:posOffset>
                  </wp:positionH>
                  <wp:positionV relativeFrom="paragraph">
                    <wp:posOffset>45085</wp:posOffset>
                  </wp:positionV>
                  <wp:extent cx="742950" cy="91440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6E1215">
              <w:rPr>
                <w:rFonts w:ascii="Tatar Antiqua" w:hAnsi="Tatar Antiqua"/>
                <w:b/>
                <w:noProof/>
                <w:sz w:val="22"/>
                <w:szCs w:val="20"/>
              </w:rPr>
              <w:t xml:space="preserve">   </w:t>
            </w:r>
            <w:r w:rsidRPr="000F1764">
              <w:rPr>
                <w:b/>
                <w:noProof/>
                <w:sz w:val="20"/>
                <w:szCs w:val="20"/>
              </w:rPr>
              <w:t>ИСПОЛНИТЕЛЬНЫЙ КОМИТЕТ</w:t>
            </w:r>
          </w:p>
          <w:p w:rsidR="006E1215" w:rsidRPr="000F1764" w:rsidRDefault="006E1215" w:rsidP="006E1215">
            <w:pPr>
              <w:ind w:left="-57"/>
              <w:jc w:val="center"/>
              <w:rPr>
                <w:b/>
                <w:noProof/>
                <w:sz w:val="20"/>
                <w:szCs w:val="20"/>
              </w:rPr>
            </w:pPr>
            <w:r w:rsidRPr="000F1764">
              <w:rPr>
                <w:b/>
                <w:noProof/>
                <w:sz w:val="20"/>
                <w:szCs w:val="20"/>
              </w:rPr>
              <w:t>РЫБНО-СЛОБОДСКОГО</w:t>
            </w:r>
          </w:p>
          <w:p w:rsidR="006E1215" w:rsidRPr="000F1764" w:rsidRDefault="006E1215" w:rsidP="006E1215">
            <w:pPr>
              <w:ind w:left="-57"/>
              <w:jc w:val="center"/>
              <w:rPr>
                <w:b/>
                <w:noProof/>
                <w:sz w:val="20"/>
                <w:szCs w:val="20"/>
              </w:rPr>
            </w:pPr>
            <w:r w:rsidRPr="000F1764">
              <w:rPr>
                <w:b/>
                <w:noProof/>
                <w:sz w:val="20"/>
                <w:szCs w:val="20"/>
              </w:rPr>
              <w:t>МУНИЦИПАЛЬНОГО РАЙОНА</w:t>
            </w:r>
          </w:p>
          <w:p w:rsidR="006E1215" w:rsidRPr="000F1764" w:rsidRDefault="006E1215" w:rsidP="006E1215">
            <w:pPr>
              <w:ind w:left="-57"/>
              <w:jc w:val="center"/>
              <w:rPr>
                <w:rFonts w:ascii="Tatar Antiqua" w:hAnsi="Tatar Antiqua"/>
                <w:b/>
                <w:noProof/>
                <w:sz w:val="20"/>
                <w:szCs w:val="20"/>
                <w:lang w:val="tt-RU"/>
              </w:rPr>
            </w:pPr>
            <w:r w:rsidRPr="000F1764">
              <w:rPr>
                <w:b/>
                <w:noProof/>
                <w:sz w:val="20"/>
                <w:szCs w:val="20"/>
                <w:lang w:val="tt-RU"/>
              </w:rPr>
              <w:t>РЕСПУБЛИКИ ТАТАРСТАН</w:t>
            </w:r>
          </w:p>
          <w:p w:rsidR="006E1215" w:rsidRPr="006E1215" w:rsidRDefault="006E1215" w:rsidP="006E1215">
            <w:pPr>
              <w:ind w:left="-57"/>
              <w:jc w:val="center"/>
              <w:rPr>
                <w:rFonts w:ascii="Tatar Antiqua" w:hAnsi="Tatar Antiqua"/>
                <w:b/>
                <w:noProof/>
                <w:sz w:val="22"/>
                <w:szCs w:val="20"/>
                <w:lang w:val="tt-RU"/>
              </w:rPr>
            </w:pPr>
          </w:p>
          <w:p w:rsidR="006E1215" w:rsidRPr="006E1215" w:rsidRDefault="006E1215" w:rsidP="000F1764">
            <w:pPr>
              <w:rPr>
                <w:rFonts w:ascii="Tatar Antiqua" w:hAnsi="Tatar Antiqua"/>
                <w:b/>
                <w:noProof/>
                <w:sz w:val="22"/>
                <w:szCs w:val="20"/>
                <w:lang w:val="tt-RU"/>
              </w:rPr>
            </w:pPr>
          </w:p>
        </w:tc>
        <w:tc>
          <w:tcPr>
            <w:tcW w:w="5199" w:type="dxa"/>
          </w:tcPr>
          <w:p w:rsidR="006E1215" w:rsidRPr="000F1764" w:rsidRDefault="006E1215" w:rsidP="006E1215">
            <w:pPr>
              <w:ind w:left="-57"/>
              <w:jc w:val="center"/>
              <w:rPr>
                <w:b/>
                <w:noProof/>
                <w:sz w:val="20"/>
                <w:szCs w:val="20"/>
                <w:lang w:val="tt-RU"/>
              </w:rPr>
            </w:pPr>
            <w:r w:rsidRPr="000F1764">
              <w:rPr>
                <w:b/>
                <w:noProof/>
                <w:sz w:val="20"/>
                <w:szCs w:val="20"/>
                <w:lang w:val="tt-RU"/>
              </w:rPr>
              <w:t>ТАТАРСТАН РЕСПУБЛИКАСЫ</w:t>
            </w:r>
          </w:p>
          <w:p w:rsidR="006E1215" w:rsidRPr="000F1764" w:rsidRDefault="006E1215" w:rsidP="006E1215">
            <w:pPr>
              <w:ind w:left="-57"/>
              <w:jc w:val="center"/>
              <w:rPr>
                <w:b/>
                <w:noProof/>
                <w:sz w:val="20"/>
                <w:szCs w:val="20"/>
                <w:lang w:val="tt-RU"/>
              </w:rPr>
            </w:pPr>
            <w:r w:rsidRPr="000F1764">
              <w:rPr>
                <w:b/>
                <w:noProof/>
                <w:sz w:val="20"/>
                <w:szCs w:val="20"/>
                <w:lang w:val="tt-RU"/>
              </w:rPr>
              <w:t>БАЛЫК БИСТӘСЕ</w:t>
            </w:r>
          </w:p>
          <w:p w:rsidR="006E1215" w:rsidRPr="000F1764" w:rsidRDefault="006E1215" w:rsidP="006E1215">
            <w:pPr>
              <w:ind w:left="-57"/>
              <w:jc w:val="center"/>
              <w:rPr>
                <w:b/>
                <w:noProof/>
                <w:sz w:val="20"/>
                <w:szCs w:val="20"/>
                <w:lang w:val="tt-RU"/>
              </w:rPr>
            </w:pPr>
            <w:r w:rsidRPr="000F1764">
              <w:rPr>
                <w:b/>
                <w:noProof/>
                <w:sz w:val="20"/>
                <w:szCs w:val="20"/>
                <w:lang w:val="tt-RU"/>
              </w:rPr>
              <w:t>МУНИ</w:t>
            </w:r>
            <w:r w:rsidRPr="000F1764">
              <w:rPr>
                <w:b/>
                <w:noProof/>
                <w:sz w:val="20"/>
                <w:szCs w:val="20"/>
              </w:rPr>
              <w:t>ЦИПАЛЬ</w:t>
            </w:r>
            <w:r w:rsidRPr="000F1764">
              <w:rPr>
                <w:b/>
                <w:noProof/>
                <w:sz w:val="20"/>
                <w:szCs w:val="20"/>
                <w:lang w:val="tt-RU"/>
              </w:rPr>
              <w:t xml:space="preserve">  РАЙОНЫНЫҢ</w:t>
            </w:r>
          </w:p>
          <w:p w:rsidR="006E1215" w:rsidRPr="000F1764" w:rsidRDefault="006E1215" w:rsidP="006E1215">
            <w:pPr>
              <w:ind w:left="-57"/>
              <w:jc w:val="center"/>
              <w:rPr>
                <w:b/>
                <w:noProof/>
                <w:sz w:val="20"/>
                <w:szCs w:val="20"/>
                <w:lang w:val="tt-RU"/>
              </w:rPr>
            </w:pPr>
            <w:r w:rsidRPr="000F1764">
              <w:rPr>
                <w:b/>
                <w:noProof/>
                <w:sz w:val="20"/>
                <w:szCs w:val="20"/>
                <w:lang w:val="tt-RU"/>
              </w:rPr>
              <w:t>БАШКАРМА КОМИТЕТЫ</w:t>
            </w:r>
          </w:p>
          <w:p w:rsidR="006E1215" w:rsidRPr="006E1215" w:rsidRDefault="006E1215" w:rsidP="006E1215">
            <w:pPr>
              <w:ind w:left="-57"/>
              <w:jc w:val="center"/>
              <w:rPr>
                <w:rFonts w:ascii="Tatar Antiqua" w:hAnsi="Tatar Antiqua"/>
                <w:b/>
                <w:noProof/>
                <w:sz w:val="22"/>
                <w:szCs w:val="20"/>
                <w:lang w:val="tt-RU"/>
              </w:rPr>
            </w:pPr>
          </w:p>
          <w:p w:rsidR="006E1215" w:rsidRPr="006E1215" w:rsidRDefault="006E1215" w:rsidP="006E1215">
            <w:pPr>
              <w:ind w:left="-57"/>
              <w:jc w:val="center"/>
              <w:rPr>
                <w:rFonts w:ascii="Tatar Antiqua" w:hAnsi="Tatar Antiqua"/>
                <w:b/>
                <w:noProof/>
                <w:sz w:val="22"/>
                <w:szCs w:val="20"/>
                <w:lang w:val="tt-RU"/>
              </w:rPr>
            </w:pPr>
          </w:p>
        </w:tc>
      </w:tr>
      <w:tr w:rsidR="006E1215" w:rsidRPr="006E1215" w:rsidTr="006E1215">
        <w:trPr>
          <w:cantSplit/>
        </w:trPr>
        <w:tc>
          <w:tcPr>
            <w:tcW w:w="10256" w:type="dxa"/>
            <w:gridSpan w:val="2"/>
            <w:hideMark/>
          </w:tcPr>
          <w:p w:rsidR="006E1215" w:rsidRPr="006E1215" w:rsidRDefault="006E1215" w:rsidP="006E1215">
            <w:pPr>
              <w:ind w:left="-57"/>
              <w:jc w:val="center"/>
              <w:rPr>
                <w:rFonts w:ascii="Tatar Antiqua" w:hAnsi="Tatar Antiqua"/>
                <w:b/>
                <w:bCs/>
                <w:noProof/>
                <w:sz w:val="22"/>
                <w:szCs w:val="20"/>
                <w:lang w:val="tt-RU"/>
              </w:rPr>
            </w:pPr>
          </w:p>
        </w:tc>
      </w:tr>
    </w:tbl>
    <w:p w:rsidR="006E1215" w:rsidRPr="006E1215" w:rsidRDefault="006E1215" w:rsidP="000F1764">
      <w:pPr>
        <w:rPr>
          <w:rFonts w:ascii="Tatar Antiqua" w:hAnsi="Tatar Antiqua"/>
          <w:b/>
          <w:noProof/>
          <w:sz w:val="22"/>
          <w:szCs w:val="20"/>
          <w:lang w:val="tt-RU"/>
        </w:rPr>
      </w:pPr>
    </w:p>
    <w:p w:rsidR="006E1215" w:rsidRPr="006E1215" w:rsidRDefault="006E1215" w:rsidP="006E1215">
      <w:pPr>
        <w:ind w:left="-57"/>
        <w:jc w:val="center"/>
        <w:rPr>
          <w:rFonts w:ascii="Tatar Antiqua" w:hAnsi="Tatar Antiqua"/>
          <w:b/>
          <w:noProof/>
          <w:sz w:val="22"/>
          <w:szCs w:val="20"/>
          <w:lang w:val="tt-RU"/>
        </w:rPr>
      </w:pPr>
      <w:r w:rsidRPr="006E1215">
        <w:rPr>
          <w:rFonts w:ascii="Tatar Antiqua" w:hAnsi="Tatar Antiqua"/>
          <w:b/>
          <w:noProof/>
          <w:sz w:val="22"/>
          <w:szCs w:val="20"/>
        </w:rPr>
        <mc:AlternateContent>
          <mc:Choice Requires="wps">
            <w:drawing>
              <wp:anchor distT="4294967294" distB="4294967294" distL="114300" distR="114300" simplePos="0" relativeHeight="251660288" behindDoc="0" locked="0" layoutInCell="1" allowOverlap="1" wp14:anchorId="02E0D3B0" wp14:editId="0625B971">
                <wp:simplePos x="0" y="0"/>
                <wp:positionH relativeFrom="column">
                  <wp:posOffset>175260</wp:posOffset>
                </wp:positionH>
                <wp:positionV relativeFrom="paragraph">
                  <wp:posOffset>5714</wp:posOffset>
                </wp:positionV>
                <wp:extent cx="6096000" cy="0"/>
                <wp:effectExtent l="0" t="0" r="1905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FA5001" id="Прямая соединительная линия 1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M9Vs19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6E1215" w:rsidRPr="006E1215" w:rsidTr="006E1215">
        <w:trPr>
          <w:trHeight w:val="321"/>
          <w:jc w:val="center"/>
        </w:trPr>
        <w:tc>
          <w:tcPr>
            <w:tcW w:w="4838" w:type="dxa"/>
            <w:hideMark/>
          </w:tcPr>
          <w:p w:rsidR="006E1215" w:rsidRPr="000F1764" w:rsidRDefault="006E1215" w:rsidP="006E1215">
            <w:pPr>
              <w:ind w:left="-57"/>
              <w:jc w:val="center"/>
              <w:rPr>
                <w:b/>
                <w:noProof/>
                <w:sz w:val="22"/>
                <w:szCs w:val="20"/>
                <w:lang w:val="tt-RU"/>
              </w:rPr>
            </w:pPr>
            <w:r w:rsidRPr="000F1764">
              <w:rPr>
                <w:b/>
                <w:noProof/>
                <w:sz w:val="20"/>
                <w:szCs w:val="20"/>
              </w:rPr>
              <w:t>ПОСТАНОВЛЕНИЕ</w:t>
            </w:r>
          </w:p>
        </w:tc>
        <w:tc>
          <w:tcPr>
            <w:tcW w:w="4836" w:type="dxa"/>
            <w:hideMark/>
          </w:tcPr>
          <w:p w:rsidR="006E1215" w:rsidRPr="000F1764" w:rsidRDefault="006E1215" w:rsidP="006E1215">
            <w:pPr>
              <w:ind w:left="-57"/>
              <w:jc w:val="center"/>
              <w:rPr>
                <w:b/>
                <w:noProof/>
                <w:sz w:val="22"/>
                <w:szCs w:val="20"/>
                <w:lang w:val="tt-RU"/>
              </w:rPr>
            </w:pPr>
            <w:r w:rsidRPr="000F1764">
              <w:rPr>
                <w:b/>
                <w:noProof/>
                <w:sz w:val="20"/>
                <w:szCs w:val="20"/>
              </w:rPr>
              <w:t xml:space="preserve">            </w:t>
            </w:r>
            <w:r w:rsidRPr="000F1764">
              <w:rPr>
                <w:b/>
                <w:noProof/>
                <w:sz w:val="20"/>
                <w:szCs w:val="20"/>
                <w:lang w:val="tt-RU"/>
              </w:rPr>
              <w:t>КАРАР</w:t>
            </w:r>
          </w:p>
        </w:tc>
      </w:tr>
    </w:tbl>
    <w:p w:rsidR="006E1215" w:rsidRPr="00527F1F" w:rsidRDefault="006E1215" w:rsidP="006E1215">
      <w:pPr>
        <w:rPr>
          <w:b/>
          <w:noProof/>
          <w:sz w:val="22"/>
          <w:szCs w:val="20"/>
          <w:lang w:val="tt-RU"/>
        </w:rPr>
      </w:pPr>
      <w:r>
        <w:rPr>
          <w:rFonts w:ascii="Tatar Antiqua" w:hAnsi="Tatar Antiqua"/>
          <w:b/>
          <w:noProof/>
          <w:sz w:val="22"/>
          <w:szCs w:val="20"/>
          <w:lang w:val="tt-RU"/>
        </w:rPr>
        <w:t xml:space="preserve"> </w:t>
      </w:r>
      <w:r w:rsidR="00B24915">
        <w:rPr>
          <w:rFonts w:ascii="Tatar Antiqua" w:hAnsi="Tatar Antiqua"/>
          <w:b/>
          <w:noProof/>
          <w:sz w:val="22"/>
          <w:szCs w:val="20"/>
          <w:lang w:val="tt-RU"/>
        </w:rPr>
        <w:t xml:space="preserve">                </w:t>
      </w:r>
      <w:r w:rsidR="0004426E" w:rsidRPr="00527F1F">
        <w:rPr>
          <w:noProof/>
          <w:sz w:val="22"/>
          <w:szCs w:val="20"/>
          <w:lang w:val="tt-RU"/>
        </w:rPr>
        <w:t>01.03.2023</w:t>
      </w:r>
      <w:r w:rsidRPr="00527F1F">
        <w:rPr>
          <w:b/>
          <w:noProof/>
          <w:sz w:val="22"/>
          <w:szCs w:val="20"/>
          <w:lang w:val="tt-RU"/>
        </w:rPr>
        <w:t xml:space="preserve">            </w:t>
      </w:r>
      <w:r w:rsidR="00B24915">
        <w:rPr>
          <w:b/>
          <w:noProof/>
          <w:sz w:val="22"/>
          <w:szCs w:val="20"/>
          <w:lang w:val="tt-RU"/>
        </w:rPr>
        <w:t xml:space="preserve">      </w:t>
      </w:r>
      <w:r w:rsidR="006D26C2">
        <w:rPr>
          <w:noProof/>
          <w:sz w:val="20"/>
          <w:szCs w:val="20"/>
          <w:lang w:val="tt-RU"/>
        </w:rPr>
        <w:t xml:space="preserve">Балык Бистәсе штп.                    </w:t>
      </w:r>
      <w:r w:rsidR="00B24915">
        <w:rPr>
          <w:noProof/>
          <w:sz w:val="20"/>
          <w:szCs w:val="20"/>
          <w:lang w:val="tt-RU"/>
        </w:rPr>
        <w:t xml:space="preserve">        </w:t>
      </w:r>
      <w:r w:rsidRPr="00527F1F">
        <w:rPr>
          <w:noProof/>
          <w:sz w:val="22"/>
          <w:szCs w:val="20"/>
          <w:lang w:val="tt-RU"/>
        </w:rPr>
        <w:t>№</w:t>
      </w:r>
      <w:r w:rsidR="0004426E" w:rsidRPr="00527F1F">
        <w:rPr>
          <w:noProof/>
          <w:sz w:val="22"/>
          <w:szCs w:val="20"/>
          <w:lang w:val="tt-RU"/>
        </w:rPr>
        <w:t>54пи</w:t>
      </w:r>
    </w:p>
    <w:p w:rsidR="006E1215" w:rsidRPr="006D26C2" w:rsidRDefault="006E1215" w:rsidP="006E1215">
      <w:pPr>
        <w:ind w:left="-57"/>
        <w:jc w:val="center"/>
        <w:rPr>
          <w:b/>
          <w:noProof/>
          <w:sz w:val="22"/>
          <w:szCs w:val="20"/>
          <w:lang w:val="tt-RU"/>
        </w:rPr>
      </w:pPr>
    </w:p>
    <w:p w:rsidR="0074712B" w:rsidRPr="00E65363" w:rsidRDefault="0074712B" w:rsidP="006E1215">
      <w:pPr>
        <w:ind w:left="-57"/>
        <w:rPr>
          <w:lang w:val="tt-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4712B" w:rsidRPr="00B24915" w:rsidTr="000439A3">
        <w:tc>
          <w:tcPr>
            <w:tcW w:w="5068" w:type="dxa"/>
          </w:tcPr>
          <w:p w:rsidR="0074712B" w:rsidRPr="00527F1F" w:rsidRDefault="007315F4" w:rsidP="000F1764">
            <w:pPr>
              <w:jc w:val="both"/>
              <w:rPr>
                <w:color w:val="000000"/>
                <w:sz w:val="28"/>
                <w:szCs w:val="28"/>
                <w:lang w:val="tt-RU"/>
              </w:rPr>
            </w:pPr>
            <w:r>
              <w:rPr>
                <w:color w:val="000000"/>
                <w:sz w:val="28"/>
                <w:szCs w:val="28"/>
                <w:lang w:val="tt-RU"/>
              </w:rPr>
              <w:t xml:space="preserve"> “</w:t>
            </w:r>
            <w:r w:rsidR="00527F1F" w:rsidRPr="00527F1F">
              <w:rPr>
                <w:color w:val="000000"/>
                <w:sz w:val="28"/>
                <w:szCs w:val="28"/>
                <w:lang w:val="tt-RU"/>
              </w:rPr>
              <w:t>2023-2030 елларга Татарстан Республикасы дәүләт телләрен һәм Татарстан Республикасында башка телл</w:t>
            </w:r>
            <w:r>
              <w:rPr>
                <w:color w:val="000000"/>
                <w:sz w:val="28"/>
                <w:szCs w:val="28"/>
                <w:lang w:val="tt-RU"/>
              </w:rPr>
              <w:t>әрне саклау, өйрәнү һәм үстерү”</w:t>
            </w:r>
            <w:r w:rsidR="00527F1F" w:rsidRPr="00527F1F">
              <w:rPr>
                <w:color w:val="000000"/>
                <w:sz w:val="28"/>
                <w:szCs w:val="28"/>
                <w:lang w:val="tt-RU"/>
              </w:rPr>
              <w:t xml:space="preserve"> муниципаль программасын раслау турында</w:t>
            </w:r>
          </w:p>
        </w:tc>
        <w:tc>
          <w:tcPr>
            <w:tcW w:w="5069" w:type="dxa"/>
          </w:tcPr>
          <w:p w:rsidR="0074712B" w:rsidRPr="00527F1F" w:rsidRDefault="0074712B" w:rsidP="00FE640B">
            <w:pPr>
              <w:jc w:val="both"/>
              <w:rPr>
                <w:color w:val="000000"/>
                <w:sz w:val="28"/>
                <w:szCs w:val="28"/>
                <w:lang w:val="tt-RU"/>
              </w:rPr>
            </w:pPr>
          </w:p>
        </w:tc>
      </w:tr>
    </w:tbl>
    <w:p w:rsidR="00FE640B" w:rsidRPr="00527F1F" w:rsidRDefault="00FE640B" w:rsidP="00FE640B">
      <w:pPr>
        <w:ind w:firstLine="709"/>
        <w:jc w:val="both"/>
        <w:rPr>
          <w:color w:val="000000"/>
          <w:sz w:val="28"/>
          <w:szCs w:val="28"/>
          <w:lang w:val="tt-RU"/>
        </w:rPr>
      </w:pPr>
    </w:p>
    <w:p w:rsidR="00FE640B" w:rsidRPr="007315F4" w:rsidRDefault="00527F1F" w:rsidP="00FE640B">
      <w:pPr>
        <w:ind w:firstLine="709"/>
        <w:jc w:val="both"/>
        <w:rPr>
          <w:sz w:val="28"/>
          <w:szCs w:val="28"/>
          <w:lang w:val="tt-RU"/>
        </w:rPr>
      </w:pPr>
      <w:r w:rsidRPr="007315F4">
        <w:rPr>
          <w:lang w:val="tt-RU"/>
        </w:rPr>
        <w:t xml:space="preserve"> </w:t>
      </w:r>
      <w:r w:rsidRPr="007315F4">
        <w:rPr>
          <w:sz w:val="28"/>
          <w:szCs w:val="28"/>
          <w:lang w:val="tt-RU"/>
        </w:rPr>
        <w:t>«Россия Федерациясе халыклары телләре турында» 1991 елның 25 октябрендәге 1807-1 номерлы Россия Федерациясе Законы, Россия Федерациясе Президентының 2012 елның 19 декабрендәге 1666 номерлы Указы белән расланган 2025 елга кадәрге чорга Россия Федерациясе дәүләт милли сәясәте Стратегиясе, «Татарстан Республикасы дәүләт телләре һәм Татарстан Республикасында башка телләр турында» 1992 елның 8 июлендәге 1560-XII номерлы Тат</w:t>
      </w:r>
      <w:r w:rsidR="007315F4" w:rsidRPr="007315F4">
        <w:rPr>
          <w:sz w:val="28"/>
          <w:szCs w:val="28"/>
          <w:lang w:val="tt-RU"/>
        </w:rPr>
        <w:t xml:space="preserve">арстан Республикасы законы </w:t>
      </w:r>
      <w:r w:rsidRPr="007315F4">
        <w:rPr>
          <w:sz w:val="28"/>
          <w:szCs w:val="28"/>
          <w:lang w:val="tt-RU"/>
        </w:rPr>
        <w:t xml:space="preserve">, Татарстан Республикасы дәүләт телләрен һәм Татарстан Республикасында башка телләрне саклау, өйрәнү, үстерү һәм функциональлеген арттыру, шулай ук республикадан читтә татар телен саклау, өйрәнү һәм үстерү өчен шартлар тудыру максатларында </w:t>
      </w:r>
      <w:r w:rsidR="007315F4" w:rsidRPr="007315F4">
        <w:rPr>
          <w:sz w:val="28"/>
          <w:szCs w:val="28"/>
          <w:lang w:val="tt-RU"/>
        </w:rPr>
        <w:t>Татарстан Республикасы Министрлар Кабинетының «2023-2030 елларга Татарстан Республикасы дәүләт телләрен һәм Татарстан Республикасында башка телләрне саклау, өйрәнү һәм үстерү дәүләт программасын раслау турында» 2020 елның 10 сентябрендәге 821 номерлы  карары, Татарстан Республикасы Балык Бистәсе муниципаль районы Уставы нигезендә КАРАР БИРӘМ:</w:t>
      </w:r>
    </w:p>
    <w:p w:rsidR="00FE640B" w:rsidRPr="007315F4" w:rsidRDefault="007315F4" w:rsidP="00FE640B">
      <w:pPr>
        <w:tabs>
          <w:tab w:val="left" w:pos="9921"/>
        </w:tabs>
        <w:ind w:right="-2" w:firstLine="709"/>
        <w:jc w:val="both"/>
        <w:rPr>
          <w:sz w:val="28"/>
          <w:szCs w:val="28"/>
          <w:lang w:val="tt-RU"/>
        </w:rPr>
      </w:pPr>
      <w:r w:rsidRPr="007315F4">
        <w:rPr>
          <w:sz w:val="28"/>
          <w:szCs w:val="28"/>
          <w:lang w:val="tt-RU"/>
        </w:rPr>
        <w:t>1. </w:t>
      </w:r>
      <w:r w:rsidRPr="007315F4">
        <w:rPr>
          <w:color w:val="000000"/>
          <w:sz w:val="28"/>
          <w:szCs w:val="28"/>
          <w:lang w:val="tt-RU"/>
        </w:rPr>
        <w:t>“2023-2030 елларга Татарстан Республикасы дәүләт телләрен һәм Татарстан Республикасында башка телләрне саклау, өйрәнү һәм үстерү”</w:t>
      </w:r>
      <w:r>
        <w:rPr>
          <w:color w:val="000000"/>
          <w:sz w:val="28"/>
          <w:szCs w:val="28"/>
          <w:lang w:val="tt-RU"/>
        </w:rPr>
        <w:t xml:space="preserve"> муниципаль программасын </w:t>
      </w:r>
      <w:r w:rsidRPr="007315F4">
        <w:rPr>
          <w:color w:val="000000"/>
          <w:sz w:val="28"/>
          <w:szCs w:val="28"/>
          <w:lang w:val="tt-RU"/>
        </w:rPr>
        <w:t>(алга таба</w:t>
      </w:r>
      <w:r>
        <w:rPr>
          <w:color w:val="000000"/>
          <w:sz w:val="28"/>
          <w:szCs w:val="28"/>
          <w:lang w:val="tt-RU"/>
        </w:rPr>
        <w:t xml:space="preserve"> – Программа) расларга.</w:t>
      </w:r>
      <w:r w:rsidR="00FE640B" w:rsidRPr="007315F4">
        <w:rPr>
          <w:color w:val="000000"/>
          <w:sz w:val="28"/>
          <w:szCs w:val="28"/>
          <w:lang w:val="tt-RU"/>
        </w:rPr>
        <w:t xml:space="preserve"> </w:t>
      </w:r>
    </w:p>
    <w:p w:rsidR="007315F4" w:rsidRPr="007315F4" w:rsidRDefault="007315F4" w:rsidP="007315F4">
      <w:pPr>
        <w:ind w:firstLine="709"/>
        <w:jc w:val="both"/>
        <w:rPr>
          <w:sz w:val="28"/>
          <w:szCs w:val="28"/>
          <w:lang w:val="tt-RU"/>
        </w:rPr>
      </w:pPr>
      <w:r w:rsidRPr="007315F4">
        <w:rPr>
          <w:sz w:val="28"/>
          <w:szCs w:val="28"/>
          <w:lang w:val="tt-RU"/>
        </w:rPr>
        <w:t>2. Программаның заказчы-координаторы итеп "Татарстан Республикасы Балык Бистәсе муниципаль районы Башкарма комитетының мәгариф бүлеге» МКУны  билгеләргә.</w:t>
      </w:r>
    </w:p>
    <w:p w:rsidR="007315F4" w:rsidRPr="00B24915" w:rsidRDefault="007315F4" w:rsidP="007315F4">
      <w:pPr>
        <w:ind w:firstLine="709"/>
        <w:jc w:val="both"/>
        <w:rPr>
          <w:sz w:val="28"/>
          <w:szCs w:val="28"/>
          <w:lang w:val="tt-RU"/>
        </w:rPr>
      </w:pPr>
      <w:r w:rsidRPr="00B24915">
        <w:rPr>
          <w:sz w:val="28"/>
          <w:szCs w:val="28"/>
          <w:lang w:val="tt-RU"/>
        </w:rPr>
        <w:t>3.Балык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 исәпкә алып һәм шушы максатларга Татарстан Республикасы Балык Бистәсе муниципаль районы бюджетыннан җибәрелә торган акчалар чикләрендә дә Программа чараларын гамәлгә ашыруга акча бирүне тәкъдим итәргә.</w:t>
      </w:r>
    </w:p>
    <w:p w:rsidR="007315F4" w:rsidRPr="00B24915" w:rsidRDefault="007315F4" w:rsidP="007315F4">
      <w:pPr>
        <w:shd w:val="clear" w:color="auto" w:fill="FFFFFF"/>
        <w:ind w:firstLine="709"/>
        <w:jc w:val="both"/>
        <w:rPr>
          <w:sz w:val="28"/>
          <w:szCs w:val="28"/>
          <w:lang w:val="tt-RU"/>
        </w:rPr>
      </w:pPr>
      <w:r w:rsidRPr="00B24915">
        <w:rPr>
          <w:sz w:val="28"/>
          <w:szCs w:val="28"/>
          <w:lang w:val="tt-RU"/>
        </w:rPr>
        <w:lastRenderedPageBreak/>
        <w:t>4. Әлеге карарның үтәлешен тикшереп торуны Балык Бистәсе муниципаль районы Башкарма комитеты җитәкчесенең социаль мәсьәләләр буенча урынбасары А. К. Вафинага йөкләргә.</w:t>
      </w:r>
    </w:p>
    <w:p w:rsidR="007315F4" w:rsidRPr="00B24915" w:rsidRDefault="007315F4" w:rsidP="007315F4">
      <w:pPr>
        <w:shd w:val="clear" w:color="auto" w:fill="FFFFFF"/>
        <w:ind w:firstLine="709"/>
        <w:rPr>
          <w:sz w:val="28"/>
          <w:szCs w:val="28"/>
          <w:lang w:val="tt-RU"/>
        </w:rPr>
      </w:pPr>
    </w:p>
    <w:p w:rsidR="007315F4" w:rsidRPr="00B24915" w:rsidRDefault="007315F4" w:rsidP="007315F4">
      <w:pPr>
        <w:shd w:val="clear" w:color="auto" w:fill="FFFFFF"/>
        <w:ind w:firstLine="709"/>
        <w:rPr>
          <w:sz w:val="28"/>
          <w:szCs w:val="28"/>
          <w:lang w:val="tt-RU"/>
        </w:rPr>
      </w:pPr>
    </w:p>
    <w:p w:rsidR="00FE640B" w:rsidRDefault="007315F4" w:rsidP="007315F4">
      <w:pPr>
        <w:shd w:val="clear" w:color="auto" w:fill="FFFFFF"/>
        <w:ind w:firstLine="709"/>
      </w:pPr>
      <w:r w:rsidRPr="007315F4">
        <w:rPr>
          <w:sz w:val="28"/>
          <w:szCs w:val="28"/>
        </w:rPr>
        <w:t>Җ</w:t>
      </w:r>
      <w:proofErr w:type="gramStart"/>
      <w:r w:rsidRPr="007315F4">
        <w:rPr>
          <w:sz w:val="28"/>
          <w:szCs w:val="28"/>
        </w:rPr>
        <w:t>ит</w:t>
      </w:r>
      <w:proofErr w:type="gramEnd"/>
      <w:r w:rsidRPr="007315F4">
        <w:rPr>
          <w:sz w:val="28"/>
          <w:szCs w:val="28"/>
        </w:rPr>
        <w:t xml:space="preserve">әкчесе </w:t>
      </w:r>
      <w:r>
        <w:rPr>
          <w:sz w:val="28"/>
          <w:szCs w:val="28"/>
        </w:rPr>
        <w:t xml:space="preserve">                                                                                     </w:t>
      </w:r>
      <w:r w:rsidRPr="007315F4">
        <w:rPr>
          <w:sz w:val="28"/>
          <w:szCs w:val="28"/>
        </w:rPr>
        <w:t>Р. Л. Исланов</w:t>
      </w: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ind w:firstLine="5103"/>
        <w:jc w:val="both"/>
        <w:rPr>
          <w:bCs/>
        </w:rPr>
      </w:pPr>
    </w:p>
    <w:p w:rsidR="00FE640B" w:rsidRDefault="00FE640B" w:rsidP="00FE640B">
      <w:pPr>
        <w:widowControl w:val="0"/>
        <w:autoSpaceDE w:val="0"/>
        <w:autoSpaceDN w:val="0"/>
        <w:adjustRightInd w:val="0"/>
        <w:jc w:val="both"/>
        <w:rPr>
          <w:bCs/>
        </w:rPr>
      </w:pPr>
    </w:p>
    <w:p w:rsidR="00FE640B" w:rsidRDefault="00FE640B"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0F1764" w:rsidRDefault="000F1764" w:rsidP="00FE640B">
      <w:pPr>
        <w:widowControl w:val="0"/>
        <w:autoSpaceDE w:val="0"/>
        <w:autoSpaceDN w:val="0"/>
        <w:adjustRightInd w:val="0"/>
        <w:jc w:val="both"/>
        <w:rPr>
          <w:bCs/>
        </w:rPr>
      </w:pPr>
    </w:p>
    <w:p w:rsidR="000F1764" w:rsidRDefault="000F1764"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7D30A6" w:rsidRDefault="007D30A6" w:rsidP="00FE640B">
      <w:pPr>
        <w:widowControl w:val="0"/>
        <w:autoSpaceDE w:val="0"/>
        <w:autoSpaceDN w:val="0"/>
        <w:adjustRightInd w:val="0"/>
        <w:jc w:val="both"/>
        <w:rPr>
          <w:bCs/>
        </w:rPr>
      </w:pPr>
    </w:p>
    <w:p w:rsidR="00FE640B" w:rsidRDefault="00FE640B" w:rsidP="00FE640B">
      <w:pPr>
        <w:widowControl w:val="0"/>
        <w:autoSpaceDE w:val="0"/>
        <w:autoSpaceDN w:val="0"/>
        <w:adjustRightInd w:val="0"/>
        <w:ind w:firstLine="5103"/>
        <w:jc w:val="both"/>
        <w:rPr>
          <w:bCs/>
        </w:rPr>
      </w:pPr>
    </w:p>
    <w:tbl>
      <w:tblPr>
        <w:tblStyle w:val="aa"/>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tblGrid>
      <w:tr w:rsidR="000F1764" w:rsidRPr="000F1764" w:rsidTr="000F1764">
        <w:tc>
          <w:tcPr>
            <w:tcW w:w="3366" w:type="dxa"/>
          </w:tcPr>
          <w:p w:rsidR="000F1764" w:rsidRPr="000F1764" w:rsidRDefault="000F1764" w:rsidP="00DE22EA">
            <w:pPr>
              <w:widowControl w:val="0"/>
              <w:autoSpaceDE w:val="0"/>
              <w:autoSpaceDN w:val="0"/>
              <w:adjustRightInd w:val="0"/>
              <w:jc w:val="both"/>
              <w:rPr>
                <w:bCs/>
              </w:rPr>
            </w:pPr>
          </w:p>
        </w:tc>
      </w:tr>
      <w:tr w:rsidR="000F1764" w:rsidRPr="000F1764" w:rsidTr="000F1764">
        <w:tc>
          <w:tcPr>
            <w:tcW w:w="3366" w:type="dxa"/>
          </w:tcPr>
          <w:p w:rsidR="000F1764" w:rsidRPr="000F1764" w:rsidRDefault="000F1764" w:rsidP="00DE22EA">
            <w:pPr>
              <w:widowControl w:val="0"/>
              <w:autoSpaceDE w:val="0"/>
              <w:autoSpaceDN w:val="0"/>
              <w:adjustRightInd w:val="0"/>
              <w:jc w:val="both"/>
              <w:rPr>
                <w:bCs/>
              </w:rPr>
            </w:pPr>
          </w:p>
        </w:tc>
      </w:tr>
      <w:tr w:rsidR="000F1764" w:rsidRPr="000F1764" w:rsidTr="000F1764">
        <w:tc>
          <w:tcPr>
            <w:tcW w:w="3366" w:type="dxa"/>
          </w:tcPr>
          <w:p w:rsidR="000F1764" w:rsidRPr="000F1764" w:rsidRDefault="000F1764" w:rsidP="00DE22EA">
            <w:pPr>
              <w:widowControl w:val="0"/>
              <w:autoSpaceDE w:val="0"/>
              <w:autoSpaceDN w:val="0"/>
              <w:adjustRightInd w:val="0"/>
              <w:jc w:val="both"/>
              <w:rPr>
                <w:bCs/>
              </w:rPr>
            </w:pPr>
          </w:p>
        </w:tc>
      </w:tr>
      <w:tr w:rsidR="000F1764" w:rsidRPr="000F1764" w:rsidTr="000F1764">
        <w:tc>
          <w:tcPr>
            <w:tcW w:w="3366" w:type="dxa"/>
          </w:tcPr>
          <w:p w:rsidR="000F1764" w:rsidRPr="000F1764" w:rsidRDefault="000F1764" w:rsidP="00DE22EA">
            <w:pPr>
              <w:widowControl w:val="0"/>
              <w:autoSpaceDE w:val="0"/>
              <w:autoSpaceDN w:val="0"/>
              <w:adjustRightInd w:val="0"/>
              <w:jc w:val="both"/>
              <w:rPr>
                <w:bCs/>
              </w:rPr>
            </w:pPr>
          </w:p>
        </w:tc>
      </w:tr>
      <w:tr w:rsidR="000F1764" w:rsidRPr="000F1764" w:rsidTr="000F1764">
        <w:tc>
          <w:tcPr>
            <w:tcW w:w="3366" w:type="dxa"/>
          </w:tcPr>
          <w:p w:rsidR="000F1764" w:rsidRPr="000F1764" w:rsidRDefault="000F1764" w:rsidP="00DE22EA">
            <w:pPr>
              <w:widowControl w:val="0"/>
              <w:autoSpaceDE w:val="0"/>
              <w:autoSpaceDN w:val="0"/>
              <w:adjustRightInd w:val="0"/>
              <w:jc w:val="both"/>
              <w:rPr>
                <w:bCs/>
              </w:rPr>
            </w:pPr>
            <w:bookmarkStart w:id="0" w:name="_GoBack"/>
          </w:p>
        </w:tc>
      </w:tr>
      <w:bookmarkEnd w:id="0"/>
      <w:tr w:rsidR="000F1764" w:rsidRPr="000F1764" w:rsidTr="000F1764">
        <w:tc>
          <w:tcPr>
            <w:tcW w:w="3366" w:type="dxa"/>
          </w:tcPr>
          <w:p w:rsidR="00596B55" w:rsidRPr="000F1764" w:rsidRDefault="00596B55" w:rsidP="00DE22EA">
            <w:pPr>
              <w:widowControl w:val="0"/>
              <w:autoSpaceDE w:val="0"/>
              <w:autoSpaceDN w:val="0"/>
              <w:adjustRightInd w:val="0"/>
              <w:jc w:val="both"/>
              <w:rPr>
                <w:bCs/>
              </w:rPr>
            </w:pPr>
          </w:p>
        </w:tc>
      </w:tr>
      <w:tr w:rsidR="000F1764" w:rsidRPr="000F1764" w:rsidTr="000F1764">
        <w:tc>
          <w:tcPr>
            <w:tcW w:w="3366" w:type="dxa"/>
          </w:tcPr>
          <w:p w:rsidR="00596B55" w:rsidRPr="00596B55" w:rsidRDefault="00596B55" w:rsidP="00596B55">
            <w:pPr>
              <w:widowControl w:val="0"/>
              <w:autoSpaceDE w:val="0"/>
              <w:autoSpaceDN w:val="0"/>
              <w:adjustRightInd w:val="0"/>
              <w:jc w:val="both"/>
              <w:rPr>
                <w:bCs/>
                <w:lang w:val="tt-RU"/>
              </w:rPr>
            </w:pPr>
            <w:r w:rsidRPr="00596B55">
              <w:rPr>
                <w:rFonts w:eastAsia="Calibri"/>
                <w:sz w:val="22"/>
                <w:szCs w:val="22"/>
                <w:lang w:val="tt-RU"/>
              </w:rPr>
              <w:t xml:space="preserve"> </w:t>
            </w:r>
            <w:r w:rsidRPr="00596B55">
              <w:rPr>
                <w:bCs/>
                <w:lang w:val="tt-RU"/>
              </w:rPr>
              <w:t>Татарстан Республикасы Балык Бистәсе муниципаль районы Башкарма  комитетының 2023 елның 1 мартындагы 5</w:t>
            </w:r>
            <w:r>
              <w:rPr>
                <w:bCs/>
                <w:lang w:val="tt-RU"/>
              </w:rPr>
              <w:t>4</w:t>
            </w:r>
            <w:r w:rsidRPr="00596B55">
              <w:rPr>
                <w:bCs/>
                <w:lang w:val="tt-RU"/>
              </w:rPr>
              <w:t xml:space="preserve"> пи номерлы карары белән расланган</w:t>
            </w:r>
          </w:p>
          <w:p w:rsidR="00596B55" w:rsidRPr="00596B55" w:rsidRDefault="00596B55" w:rsidP="00596B55">
            <w:pPr>
              <w:widowControl w:val="0"/>
              <w:autoSpaceDE w:val="0"/>
              <w:autoSpaceDN w:val="0"/>
              <w:adjustRightInd w:val="0"/>
              <w:jc w:val="both"/>
              <w:rPr>
                <w:b/>
                <w:bCs/>
                <w:lang w:val="tt-RU"/>
              </w:rPr>
            </w:pPr>
          </w:p>
          <w:p w:rsidR="000F1764" w:rsidRPr="00596B55" w:rsidRDefault="000F1764" w:rsidP="0004426E">
            <w:pPr>
              <w:widowControl w:val="0"/>
              <w:autoSpaceDE w:val="0"/>
              <w:autoSpaceDN w:val="0"/>
              <w:adjustRightInd w:val="0"/>
              <w:jc w:val="both"/>
              <w:rPr>
                <w:bCs/>
                <w:lang w:val="tt-RU"/>
              </w:rPr>
            </w:pPr>
          </w:p>
        </w:tc>
      </w:tr>
    </w:tbl>
    <w:p w:rsidR="00FE640B" w:rsidRPr="007D07D2" w:rsidRDefault="00FE640B" w:rsidP="00FE640B">
      <w:pPr>
        <w:widowControl w:val="0"/>
        <w:autoSpaceDE w:val="0"/>
        <w:autoSpaceDN w:val="0"/>
        <w:adjustRightInd w:val="0"/>
        <w:ind w:firstLine="5670"/>
        <w:jc w:val="both"/>
        <w:rPr>
          <w:bCs/>
          <w:sz w:val="28"/>
          <w:szCs w:val="28"/>
        </w:rPr>
      </w:pPr>
      <w:r w:rsidRPr="007D07D2">
        <w:rPr>
          <w:bCs/>
          <w:sz w:val="28"/>
          <w:szCs w:val="28"/>
        </w:rPr>
        <w:t xml:space="preserve">                                                                                                                    </w:t>
      </w:r>
    </w:p>
    <w:p w:rsidR="00596B55" w:rsidRDefault="00596B55" w:rsidP="00FE640B">
      <w:pPr>
        <w:widowControl w:val="0"/>
        <w:autoSpaceDE w:val="0"/>
        <w:autoSpaceDN w:val="0"/>
        <w:adjustRightInd w:val="0"/>
        <w:jc w:val="center"/>
        <w:rPr>
          <w:bCs/>
          <w:lang w:val="tt-RU"/>
        </w:rPr>
      </w:pPr>
      <w:r>
        <w:rPr>
          <w:bCs/>
          <w:lang w:val="tt-RU"/>
        </w:rPr>
        <w:t>“</w:t>
      </w:r>
      <w:r w:rsidRPr="00596B55">
        <w:rPr>
          <w:bCs/>
          <w:lang w:val="tt-RU"/>
        </w:rPr>
        <w:t xml:space="preserve">2023-2030 елларга Татарстан Республикасы дәүләт телләрен һәм </w:t>
      </w:r>
    </w:p>
    <w:p w:rsidR="00596B55" w:rsidRDefault="00596B55" w:rsidP="00FE640B">
      <w:pPr>
        <w:widowControl w:val="0"/>
        <w:autoSpaceDE w:val="0"/>
        <w:autoSpaceDN w:val="0"/>
        <w:adjustRightInd w:val="0"/>
        <w:jc w:val="center"/>
        <w:rPr>
          <w:bCs/>
          <w:lang w:val="tt-RU"/>
        </w:rPr>
      </w:pPr>
      <w:r w:rsidRPr="00596B55">
        <w:rPr>
          <w:bCs/>
          <w:lang w:val="tt-RU"/>
        </w:rPr>
        <w:t xml:space="preserve">Татарстан Республикасында башка телләрне саклау, өйрәнү һәм үстерү” </w:t>
      </w:r>
    </w:p>
    <w:p w:rsidR="00FE640B" w:rsidRDefault="00596B55" w:rsidP="00FE640B">
      <w:pPr>
        <w:widowControl w:val="0"/>
        <w:autoSpaceDE w:val="0"/>
        <w:autoSpaceDN w:val="0"/>
        <w:adjustRightInd w:val="0"/>
        <w:jc w:val="center"/>
        <w:rPr>
          <w:bCs/>
          <w:lang w:val="tt-RU"/>
        </w:rPr>
      </w:pPr>
      <w:r w:rsidRPr="00596B55">
        <w:rPr>
          <w:bCs/>
          <w:lang w:val="tt-RU"/>
        </w:rPr>
        <w:t>муниципаль программасы</w:t>
      </w:r>
    </w:p>
    <w:p w:rsidR="00596B55" w:rsidRPr="009E2A58" w:rsidRDefault="00596B55" w:rsidP="00FE640B">
      <w:pPr>
        <w:widowControl w:val="0"/>
        <w:autoSpaceDE w:val="0"/>
        <w:autoSpaceDN w:val="0"/>
        <w:adjustRightInd w:val="0"/>
        <w:jc w:val="center"/>
        <w:rPr>
          <w:bCs/>
        </w:rPr>
      </w:pPr>
    </w:p>
    <w:p w:rsidR="00FE640B" w:rsidRPr="009E2A58" w:rsidRDefault="00596B55" w:rsidP="00FE640B">
      <w:pPr>
        <w:pStyle w:val="Style2"/>
        <w:widowControl/>
        <w:spacing w:line="240" w:lineRule="auto"/>
        <w:ind w:left="57" w:right="57"/>
        <w:rPr>
          <w:rStyle w:val="FontStyle84"/>
          <w:b w:val="0"/>
        </w:rPr>
      </w:pPr>
      <w:r>
        <w:rPr>
          <w:rStyle w:val="FontStyle84"/>
        </w:rPr>
        <w:t>Программа паспорты</w:t>
      </w:r>
    </w:p>
    <w:p w:rsidR="00FE640B" w:rsidRPr="009E2A58" w:rsidRDefault="00FE640B" w:rsidP="00FE640B">
      <w:pPr>
        <w:ind w:left="57" w:right="57"/>
      </w:pPr>
    </w:p>
    <w:tbl>
      <w:tblPr>
        <w:tblW w:w="10366" w:type="dxa"/>
        <w:jc w:val="center"/>
        <w:tblLayout w:type="fixed"/>
        <w:tblCellMar>
          <w:left w:w="40" w:type="dxa"/>
          <w:right w:w="40" w:type="dxa"/>
        </w:tblCellMar>
        <w:tblLook w:val="0000" w:firstRow="0" w:lastRow="0" w:firstColumn="0" w:lastColumn="0" w:noHBand="0" w:noVBand="0"/>
      </w:tblPr>
      <w:tblGrid>
        <w:gridCol w:w="2707"/>
        <w:gridCol w:w="27"/>
        <w:gridCol w:w="7632"/>
      </w:tblGrid>
      <w:tr w:rsidR="00596B55" w:rsidRPr="009E2A58" w:rsidTr="0074712B">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596B55" w:rsidRPr="00A623AE" w:rsidRDefault="00596B55" w:rsidP="00596B55">
            <w:r w:rsidRPr="00A623AE">
              <w:t>Программаның исеме</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rsidR="00596B55" w:rsidRPr="009E2A58" w:rsidRDefault="0001068E" w:rsidP="00596B55">
            <w:pPr>
              <w:pStyle w:val="Style17"/>
              <w:widowControl/>
              <w:spacing w:line="240" w:lineRule="auto"/>
              <w:ind w:left="57" w:right="57" w:firstLine="10"/>
              <w:jc w:val="both"/>
              <w:rPr>
                <w:rStyle w:val="FontStyle83"/>
                <w:sz w:val="24"/>
                <w:szCs w:val="24"/>
              </w:rPr>
            </w:pPr>
            <w:r w:rsidRPr="0001068E">
              <w:rPr>
                <w:lang w:val="tt-RU"/>
              </w:rPr>
              <w:t>2023-2030 елларга Татарстан Республикасы дәүләт телләрен һәм Татарстан Республикасында башка телләрне саклау, өйрәнү һәм үстерү”</w:t>
            </w:r>
            <w:r>
              <w:rPr>
                <w:lang w:val="tt-RU"/>
              </w:rPr>
              <w:t xml:space="preserve"> муниципаль программасы</w:t>
            </w:r>
            <w:r w:rsidRPr="0001068E">
              <w:rPr>
                <w:lang w:val="tt-RU"/>
              </w:rPr>
              <w:t xml:space="preserve"> (алга таба – Программа)</w:t>
            </w:r>
          </w:p>
        </w:tc>
      </w:tr>
      <w:tr w:rsidR="0001068E" w:rsidRPr="009E2A58" w:rsidTr="0074712B">
        <w:trPr>
          <w:trHeight w:val="965"/>
          <w:jc w:val="center"/>
        </w:trPr>
        <w:tc>
          <w:tcPr>
            <w:tcW w:w="2734" w:type="dxa"/>
            <w:gridSpan w:val="2"/>
            <w:tcBorders>
              <w:top w:val="single" w:sz="6" w:space="0" w:color="auto"/>
              <w:left w:val="single" w:sz="6" w:space="0" w:color="auto"/>
              <w:bottom w:val="single" w:sz="6" w:space="0" w:color="auto"/>
              <w:right w:val="single" w:sz="6" w:space="0" w:color="auto"/>
            </w:tcBorders>
          </w:tcPr>
          <w:p w:rsidR="0001068E" w:rsidRPr="00A623AE" w:rsidRDefault="0001068E" w:rsidP="0001068E">
            <w:r w:rsidRPr="00A623AE">
              <w:t>Программаның заказчы-координаторы</w:t>
            </w:r>
          </w:p>
        </w:tc>
        <w:tc>
          <w:tcPr>
            <w:tcW w:w="7632" w:type="dxa"/>
            <w:tcBorders>
              <w:top w:val="single" w:sz="6" w:space="0" w:color="auto"/>
              <w:left w:val="single" w:sz="6" w:space="0" w:color="auto"/>
              <w:bottom w:val="single" w:sz="6" w:space="0" w:color="auto"/>
              <w:right w:val="single" w:sz="6" w:space="0" w:color="auto"/>
            </w:tcBorders>
          </w:tcPr>
          <w:p w:rsidR="0001068E" w:rsidRDefault="0001068E" w:rsidP="0001068E">
            <w:r w:rsidRPr="00B85420">
              <w:t>«Татарстан Республикасы Балык Бистәсе муниципаль районы Башкарма комитетының мәгариф бүлеге»муниципаль казна учреждениесе</w:t>
            </w:r>
          </w:p>
        </w:tc>
      </w:tr>
      <w:tr w:rsidR="0001068E" w:rsidRPr="009E2A58" w:rsidTr="0074712B">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01068E" w:rsidRPr="00A623AE" w:rsidRDefault="0001068E" w:rsidP="0001068E">
            <w:r w:rsidRPr="00A623AE">
              <w:t>Программаның төп эшләүчесе</w:t>
            </w:r>
          </w:p>
        </w:tc>
        <w:tc>
          <w:tcPr>
            <w:tcW w:w="7632" w:type="dxa"/>
            <w:tcBorders>
              <w:top w:val="single" w:sz="6" w:space="0" w:color="auto"/>
              <w:left w:val="single" w:sz="6" w:space="0" w:color="auto"/>
              <w:bottom w:val="single" w:sz="6" w:space="0" w:color="auto"/>
              <w:right w:val="single" w:sz="6" w:space="0" w:color="auto"/>
            </w:tcBorders>
          </w:tcPr>
          <w:p w:rsidR="0001068E" w:rsidRDefault="0001068E" w:rsidP="0001068E">
            <w:r w:rsidRPr="00B85420">
              <w:t>«Татарстан Республикасы Балык Бистәсе муниципаль районы Башкарма комитетының мәгариф бүлеге»муниципаль казна учреждениесе</w:t>
            </w:r>
          </w:p>
        </w:tc>
      </w:tr>
      <w:tr w:rsidR="00596B55" w:rsidRPr="009E2A58" w:rsidTr="0074712B">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596B55" w:rsidRPr="00A623AE" w:rsidRDefault="00596B55" w:rsidP="00596B55">
            <w:r w:rsidRPr="00A623AE">
              <w:t>Программаның максаты</w:t>
            </w:r>
          </w:p>
        </w:tc>
        <w:tc>
          <w:tcPr>
            <w:tcW w:w="7632" w:type="dxa"/>
            <w:tcBorders>
              <w:top w:val="single" w:sz="6" w:space="0" w:color="auto"/>
              <w:left w:val="single" w:sz="6" w:space="0" w:color="auto"/>
              <w:bottom w:val="single" w:sz="6" w:space="0" w:color="auto"/>
              <w:right w:val="single" w:sz="6" w:space="0" w:color="auto"/>
            </w:tcBorders>
          </w:tcPr>
          <w:p w:rsidR="00596B55" w:rsidRPr="009E2A58" w:rsidRDefault="0001068E" w:rsidP="00596B55">
            <w:pPr>
              <w:pStyle w:val="Style17"/>
              <w:widowControl/>
              <w:spacing w:line="240" w:lineRule="auto"/>
              <w:ind w:left="57" w:right="57" w:firstLine="19"/>
              <w:jc w:val="both"/>
              <w:rPr>
                <w:rStyle w:val="FontStyle83"/>
                <w:sz w:val="24"/>
                <w:szCs w:val="24"/>
              </w:rPr>
            </w:pPr>
            <w:r w:rsidRPr="0001068E">
              <w:rPr>
                <w:rStyle w:val="FontStyle83"/>
                <w:sz w:val="24"/>
                <w:szCs w:val="24"/>
              </w:rPr>
              <w:t>Татарстан Республикасы Балык Бистәсе муниципаль районында татар, рус һәм башка телләрне, шулай ук Татарстан Республикасыннан читтә татар телен саклау, өйрәнү һәм үстерү өчен шартлар тудыру.</w:t>
            </w:r>
          </w:p>
        </w:tc>
      </w:tr>
      <w:tr w:rsidR="00596B55" w:rsidRPr="009E2A58" w:rsidTr="0074712B">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596B55" w:rsidRDefault="00596B55" w:rsidP="00596B55">
            <w:r w:rsidRPr="00A623AE">
              <w:t>Программаның бурычлары</w:t>
            </w:r>
          </w:p>
        </w:tc>
        <w:tc>
          <w:tcPr>
            <w:tcW w:w="7632" w:type="dxa"/>
            <w:tcBorders>
              <w:top w:val="single" w:sz="6" w:space="0" w:color="auto"/>
              <w:left w:val="single" w:sz="6" w:space="0" w:color="auto"/>
              <w:bottom w:val="single" w:sz="6" w:space="0" w:color="auto"/>
              <w:right w:val="single" w:sz="6" w:space="0" w:color="auto"/>
            </w:tcBorders>
          </w:tcPr>
          <w:p w:rsidR="00F24DB7" w:rsidRPr="00F24DB7" w:rsidRDefault="00F24DB7" w:rsidP="00F24DB7">
            <w:pPr>
              <w:pStyle w:val="Style10"/>
              <w:ind w:right="57" w:firstLine="567"/>
              <w:rPr>
                <w:rStyle w:val="FontStyle83"/>
                <w:sz w:val="24"/>
                <w:szCs w:val="24"/>
              </w:rPr>
            </w:pPr>
            <w:r w:rsidRPr="00F24DB7">
              <w:rPr>
                <w:rStyle w:val="FontStyle83"/>
                <w:sz w:val="24"/>
                <w:szCs w:val="24"/>
              </w:rPr>
              <w:t>1.Татарстан Республикасы дәүләт телләре һәм Татарстан Республикасында яшәүче башка халыкларның телләре эшчәнлеген һәм өйрәнүне оештыру-хокукый һәм аналитик тәэмин итү;</w:t>
            </w:r>
          </w:p>
          <w:p w:rsidR="00F24DB7" w:rsidRPr="00F24DB7" w:rsidRDefault="00F24DB7" w:rsidP="00F24DB7">
            <w:pPr>
              <w:pStyle w:val="Style10"/>
              <w:ind w:right="57" w:firstLine="567"/>
              <w:rPr>
                <w:rStyle w:val="FontStyle83"/>
                <w:sz w:val="24"/>
                <w:szCs w:val="24"/>
              </w:rPr>
            </w:pPr>
            <w:r w:rsidRPr="00F24DB7">
              <w:rPr>
                <w:rStyle w:val="FontStyle83"/>
                <w:sz w:val="24"/>
                <w:szCs w:val="24"/>
              </w:rPr>
              <w:t>2.Татарстан Республикасы дәүләт телләре буларак татар һәм рус телләренең паритет куллануга ярдәм итү;</w:t>
            </w:r>
          </w:p>
          <w:p w:rsidR="00F24DB7" w:rsidRPr="00F24DB7" w:rsidRDefault="00F24DB7" w:rsidP="00F24DB7">
            <w:pPr>
              <w:pStyle w:val="Style10"/>
              <w:ind w:right="57" w:firstLine="567"/>
              <w:rPr>
                <w:rStyle w:val="FontStyle83"/>
                <w:sz w:val="24"/>
                <w:szCs w:val="24"/>
              </w:rPr>
            </w:pPr>
            <w:r w:rsidRPr="00F24DB7">
              <w:rPr>
                <w:rStyle w:val="FontStyle83"/>
                <w:sz w:val="24"/>
                <w:szCs w:val="24"/>
              </w:rPr>
              <w:t>3.Татарстан Республикасы Балык Бистәсе муниципаль районында яшәүче халыкларның татар һәм рус телләрен, башка телләрен өйрәнүнең тулы системасын үстерү; Татарстан Республикасында би-һәм полилингваль белем бирү системаларын оештыру һәм укыту-методик ярдәм, Татарстан Республикасыннан читтә татар телен өйрәнүгә һәм татар телендә укытуга ярдәм итү;</w:t>
            </w:r>
          </w:p>
          <w:p w:rsidR="00596B55" w:rsidRPr="009E2A58" w:rsidRDefault="00F24DB7" w:rsidP="00F24DB7">
            <w:pPr>
              <w:pStyle w:val="Style10"/>
              <w:widowControl/>
              <w:spacing w:line="240" w:lineRule="auto"/>
              <w:ind w:right="57" w:firstLine="567"/>
              <w:rPr>
                <w:rStyle w:val="FontStyle83"/>
                <w:sz w:val="24"/>
                <w:szCs w:val="24"/>
              </w:rPr>
            </w:pPr>
            <w:r w:rsidRPr="00F24DB7">
              <w:rPr>
                <w:rStyle w:val="FontStyle83"/>
                <w:sz w:val="24"/>
                <w:szCs w:val="24"/>
              </w:rPr>
              <w:t>4.Татарстан Республикасы дәүләт телләрен һәм Татарстан Республикасында башка телләрне популярлаштыруга юнәлдерелгән социаль әһәмиятле чаралар уздыру.</w:t>
            </w:r>
          </w:p>
        </w:tc>
      </w:tr>
      <w:tr w:rsidR="00596B55" w:rsidRPr="009E2A58" w:rsidTr="0074712B">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596B55" w:rsidRPr="00DF2341" w:rsidRDefault="00596B55" w:rsidP="00596B55">
            <w:r w:rsidRPr="00DF2341">
              <w:t>Программаны тормышка ашыру сроклары һәм этаплары</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rsidR="00596B55" w:rsidRPr="009E2A58" w:rsidRDefault="00596B55" w:rsidP="00596B55">
            <w:pPr>
              <w:pStyle w:val="Style17"/>
              <w:widowControl/>
              <w:spacing w:line="240" w:lineRule="auto"/>
              <w:ind w:left="57" w:right="57"/>
              <w:rPr>
                <w:rStyle w:val="FontStyle83"/>
                <w:sz w:val="24"/>
                <w:szCs w:val="24"/>
              </w:rPr>
            </w:pPr>
            <w:r w:rsidRPr="009E2A58">
              <w:rPr>
                <w:rStyle w:val="FontStyle83"/>
                <w:sz w:val="24"/>
                <w:szCs w:val="24"/>
              </w:rPr>
              <w:t>2023-2030</w:t>
            </w:r>
            <w:r w:rsidR="00F24DB7">
              <w:rPr>
                <w:rStyle w:val="FontStyle83"/>
                <w:sz w:val="24"/>
                <w:szCs w:val="24"/>
              </w:rPr>
              <w:t xml:space="preserve"> еллар</w:t>
            </w:r>
          </w:p>
        </w:tc>
      </w:tr>
      <w:tr w:rsidR="00596B55" w:rsidRPr="009E2A58" w:rsidTr="0074712B">
        <w:trPr>
          <w:jc w:val="center"/>
        </w:trPr>
        <w:tc>
          <w:tcPr>
            <w:tcW w:w="2707" w:type="dxa"/>
            <w:tcBorders>
              <w:top w:val="single" w:sz="6" w:space="0" w:color="auto"/>
              <w:left w:val="single" w:sz="6" w:space="0" w:color="auto"/>
              <w:bottom w:val="single" w:sz="6" w:space="0" w:color="auto"/>
              <w:right w:val="single" w:sz="6" w:space="0" w:color="auto"/>
            </w:tcBorders>
          </w:tcPr>
          <w:p w:rsidR="00596B55" w:rsidRDefault="00596B55" w:rsidP="00596B55">
            <w:r w:rsidRPr="00DF2341">
              <w:t>Еллык бүленеш белән финанслау күләмнәре</w:t>
            </w:r>
          </w:p>
        </w:tc>
        <w:tc>
          <w:tcPr>
            <w:tcW w:w="7659" w:type="dxa"/>
            <w:gridSpan w:val="2"/>
            <w:tcBorders>
              <w:top w:val="single" w:sz="6" w:space="0" w:color="auto"/>
              <w:left w:val="single" w:sz="6" w:space="0" w:color="auto"/>
              <w:bottom w:val="single" w:sz="6" w:space="0" w:color="auto"/>
              <w:right w:val="single" w:sz="6" w:space="0" w:color="auto"/>
            </w:tcBorders>
          </w:tcPr>
          <w:p w:rsidR="00596B55" w:rsidRDefault="00F24DB7" w:rsidP="00F24DB7">
            <w:pPr>
              <w:widowControl w:val="0"/>
              <w:autoSpaceDE w:val="0"/>
              <w:autoSpaceDN w:val="0"/>
              <w:adjustRightInd w:val="0"/>
            </w:pPr>
            <w:r w:rsidRPr="00F24DB7">
              <w:t>Программаны финанслауның гомуми күләме 420,0 мең сум тәшкил итә, шул исәптән җирле бюджет хисабына-560,0 мең сум.</w:t>
            </w:r>
          </w:p>
          <w:p w:rsidR="00596B55" w:rsidRDefault="00596B55" w:rsidP="00596B55">
            <w:pPr>
              <w:widowControl w:val="0"/>
              <w:autoSpaceDE w:val="0"/>
              <w:autoSpaceDN w:val="0"/>
              <w:adjustRightInd w:val="0"/>
              <w:jc w:val="right"/>
            </w:pPr>
          </w:p>
          <w:p w:rsidR="00596B55" w:rsidRDefault="00596B55" w:rsidP="00596B55">
            <w:pPr>
              <w:widowControl w:val="0"/>
              <w:autoSpaceDE w:val="0"/>
              <w:autoSpaceDN w:val="0"/>
              <w:adjustRightInd w:val="0"/>
              <w:jc w:val="right"/>
            </w:pPr>
          </w:p>
          <w:p w:rsidR="00596B55" w:rsidRPr="009E2A58" w:rsidRDefault="00596B55" w:rsidP="00596B55">
            <w:pPr>
              <w:widowControl w:val="0"/>
              <w:autoSpaceDE w:val="0"/>
              <w:autoSpaceDN w:val="0"/>
              <w:adjustRightInd w:val="0"/>
              <w:jc w:val="right"/>
            </w:pPr>
            <w:r w:rsidRPr="009E2A58">
              <w:t xml:space="preserve">                                                                                </w:t>
            </w:r>
          </w:p>
          <w:tbl>
            <w:tblPr>
              <w:tblW w:w="6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4544"/>
            </w:tblGrid>
            <w:tr w:rsidR="00596B55" w:rsidRPr="009E2A58" w:rsidTr="0074712B">
              <w:tc>
                <w:tcPr>
                  <w:tcW w:w="1871" w:type="dxa"/>
                  <w:tcBorders>
                    <w:top w:val="single" w:sz="4" w:space="0" w:color="000000"/>
                    <w:left w:val="single" w:sz="4" w:space="0" w:color="000000"/>
                    <w:bottom w:val="single" w:sz="4" w:space="0" w:color="000000"/>
                    <w:right w:val="single" w:sz="4" w:space="0" w:color="000000"/>
                  </w:tcBorders>
                  <w:hideMark/>
                </w:tcPr>
                <w:p w:rsidR="00596B55" w:rsidRPr="009E2A58" w:rsidRDefault="00F24DB7" w:rsidP="00596B55">
                  <w:pPr>
                    <w:widowControl w:val="0"/>
                    <w:autoSpaceDE w:val="0"/>
                    <w:autoSpaceDN w:val="0"/>
                    <w:adjustRightInd w:val="0"/>
                    <w:jc w:val="center"/>
                  </w:pPr>
                  <w:r>
                    <w:lastRenderedPageBreak/>
                    <w:t>Ел</w:t>
                  </w:r>
                </w:p>
              </w:tc>
              <w:tc>
                <w:tcPr>
                  <w:tcW w:w="4544" w:type="dxa"/>
                  <w:tcBorders>
                    <w:top w:val="single" w:sz="4" w:space="0" w:color="000000"/>
                    <w:left w:val="single" w:sz="4" w:space="0" w:color="000000"/>
                    <w:bottom w:val="single" w:sz="4" w:space="0" w:color="000000"/>
                    <w:right w:val="single" w:sz="4" w:space="0" w:color="000000"/>
                  </w:tcBorders>
                  <w:hideMark/>
                </w:tcPr>
                <w:p w:rsidR="00596B55" w:rsidRPr="009E2A58" w:rsidRDefault="00F24DB7" w:rsidP="00596B55">
                  <w:pPr>
                    <w:widowControl w:val="0"/>
                    <w:autoSpaceDE w:val="0"/>
                    <w:autoSpaceDN w:val="0"/>
                    <w:adjustRightInd w:val="0"/>
                    <w:jc w:val="center"/>
                  </w:pPr>
                  <w:r w:rsidRPr="00F24DB7">
                    <w:t>Балык Бистәсе муниципаль районы җирле бюджет акчалары (МБ)</w:t>
                  </w:r>
                </w:p>
              </w:tc>
            </w:tr>
            <w:tr w:rsidR="00596B55" w:rsidRPr="009E2A58" w:rsidTr="00CA03BA">
              <w:tc>
                <w:tcPr>
                  <w:tcW w:w="1871" w:type="dxa"/>
                  <w:tcBorders>
                    <w:top w:val="single" w:sz="4" w:space="0" w:color="000000"/>
                    <w:left w:val="single" w:sz="4" w:space="0" w:color="000000"/>
                    <w:bottom w:val="single" w:sz="4" w:space="0" w:color="000000"/>
                    <w:right w:val="single" w:sz="4" w:space="0" w:color="000000"/>
                  </w:tcBorders>
                </w:tcPr>
                <w:p w:rsidR="00596B55" w:rsidRPr="009E2A58" w:rsidRDefault="00596B55" w:rsidP="00596B55">
                  <w:pPr>
                    <w:widowControl w:val="0"/>
                    <w:autoSpaceDE w:val="0"/>
                    <w:autoSpaceDN w:val="0"/>
                    <w:adjustRightInd w:val="0"/>
                    <w:jc w:val="center"/>
                  </w:pPr>
                  <w:r w:rsidRPr="009E2A58">
                    <w:t>2023</w:t>
                  </w:r>
                </w:p>
              </w:tc>
              <w:tc>
                <w:tcPr>
                  <w:tcW w:w="4544" w:type="dxa"/>
                  <w:tcBorders>
                    <w:top w:val="single" w:sz="4" w:space="0" w:color="000000"/>
                    <w:left w:val="single" w:sz="4" w:space="0" w:color="000000"/>
                    <w:bottom w:val="single" w:sz="4" w:space="0" w:color="000000"/>
                    <w:right w:val="single" w:sz="4" w:space="0" w:color="000000"/>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69"/>
              </w:trPr>
              <w:tc>
                <w:tcPr>
                  <w:tcW w:w="1871" w:type="dxa"/>
                  <w:tcBorders>
                    <w:top w:val="single" w:sz="4" w:space="0" w:color="000000"/>
                    <w:left w:val="single" w:sz="4" w:space="0" w:color="000000"/>
                    <w:bottom w:val="single" w:sz="4" w:space="0" w:color="auto"/>
                    <w:right w:val="single" w:sz="4" w:space="0" w:color="000000"/>
                  </w:tcBorders>
                </w:tcPr>
                <w:p w:rsidR="00596B55" w:rsidRPr="009E2A58" w:rsidRDefault="00596B55" w:rsidP="00596B55">
                  <w:pPr>
                    <w:widowControl w:val="0"/>
                    <w:autoSpaceDE w:val="0"/>
                    <w:autoSpaceDN w:val="0"/>
                    <w:adjustRightInd w:val="0"/>
                    <w:jc w:val="center"/>
                  </w:pPr>
                  <w:r w:rsidRPr="009E2A58">
                    <w:t>2024</w:t>
                  </w:r>
                </w:p>
              </w:tc>
              <w:tc>
                <w:tcPr>
                  <w:tcW w:w="4544" w:type="dxa"/>
                  <w:tcBorders>
                    <w:top w:val="single" w:sz="4" w:space="0" w:color="000000"/>
                    <w:left w:val="single" w:sz="4" w:space="0" w:color="000000"/>
                    <w:bottom w:val="single" w:sz="4" w:space="0" w:color="auto"/>
                    <w:right w:val="single" w:sz="4" w:space="0" w:color="000000"/>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67"/>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2025</w:t>
                  </w:r>
                </w:p>
              </w:tc>
              <w:tc>
                <w:tcPr>
                  <w:tcW w:w="4544" w:type="dxa"/>
                  <w:tcBorders>
                    <w:top w:val="single" w:sz="4" w:space="0" w:color="auto"/>
                    <w:left w:val="single" w:sz="4" w:space="0" w:color="auto"/>
                    <w:bottom w:val="single" w:sz="4" w:space="0" w:color="auto"/>
                    <w:right w:val="single" w:sz="4" w:space="0" w:color="auto"/>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323"/>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2026</w:t>
                  </w:r>
                </w:p>
              </w:tc>
              <w:tc>
                <w:tcPr>
                  <w:tcW w:w="4544" w:type="dxa"/>
                  <w:tcBorders>
                    <w:top w:val="single" w:sz="4" w:space="0" w:color="auto"/>
                    <w:left w:val="single" w:sz="4" w:space="0" w:color="auto"/>
                    <w:bottom w:val="single" w:sz="4" w:space="0" w:color="auto"/>
                    <w:right w:val="single" w:sz="4" w:space="0" w:color="auto"/>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322"/>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2027</w:t>
                  </w:r>
                </w:p>
              </w:tc>
              <w:tc>
                <w:tcPr>
                  <w:tcW w:w="4544" w:type="dxa"/>
                  <w:tcBorders>
                    <w:top w:val="single" w:sz="4" w:space="0" w:color="auto"/>
                    <w:left w:val="single" w:sz="4" w:space="0" w:color="auto"/>
                    <w:bottom w:val="single" w:sz="4" w:space="0" w:color="auto"/>
                    <w:right w:val="single" w:sz="4" w:space="0" w:color="auto"/>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67"/>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2028</w:t>
                  </w:r>
                </w:p>
              </w:tc>
              <w:tc>
                <w:tcPr>
                  <w:tcW w:w="4544" w:type="dxa"/>
                  <w:tcBorders>
                    <w:top w:val="single" w:sz="4" w:space="0" w:color="auto"/>
                    <w:left w:val="single" w:sz="4" w:space="0" w:color="auto"/>
                    <w:bottom w:val="single" w:sz="4" w:space="0" w:color="auto"/>
                    <w:right w:val="single" w:sz="4" w:space="0" w:color="auto"/>
                  </w:tcBorders>
                  <w:hideMark/>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67"/>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2029</w:t>
                  </w:r>
                </w:p>
              </w:tc>
              <w:tc>
                <w:tcPr>
                  <w:tcW w:w="4544" w:type="dxa"/>
                  <w:tcBorders>
                    <w:top w:val="single" w:sz="4" w:space="0" w:color="auto"/>
                    <w:left w:val="single" w:sz="4" w:space="0" w:color="auto"/>
                    <w:bottom w:val="single" w:sz="4" w:space="0" w:color="auto"/>
                    <w:right w:val="single" w:sz="4" w:space="0" w:color="auto"/>
                  </w:tcBorders>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rPr>
                <w:trHeight w:val="67"/>
              </w:trPr>
              <w:tc>
                <w:tcPr>
                  <w:tcW w:w="1871" w:type="dxa"/>
                  <w:tcBorders>
                    <w:top w:val="single" w:sz="4" w:space="0" w:color="auto"/>
                    <w:left w:val="single" w:sz="4" w:space="0" w:color="auto"/>
                    <w:bottom w:val="single" w:sz="4" w:space="0" w:color="auto"/>
                    <w:right w:val="single" w:sz="4" w:space="0" w:color="auto"/>
                  </w:tcBorders>
                </w:tcPr>
                <w:p w:rsidR="00596B55" w:rsidRPr="009E2A58" w:rsidRDefault="00596B55" w:rsidP="00596B55">
                  <w:pPr>
                    <w:widowControl w:val="0"/>
                    <w:autoSpaceDE w:val="0"/>
                    <w:autoSpaceDN w:val="0"/>
                    <w:adjustRightInd w:val="0"/>
                    <w:jc w:val="center"/>
                  </w:pPr>
                  <w:r w:rsidRPr="009E2A58">
                    <w:t>2030</w:t>
                  </w:r>
                </w:p>
              </w:tc>
              <w:tc>
                <w:tcPr>
                  <w:tcW w:w="4544" w:type="dxa"/>
                  <w:tcBorders>
                    <w:top w:val="single" w:sz="4" w:space="0" w:color="auto"/>
                    <w:left w:val="single" w:sz="4" w:space="0" w:color="auto"/>
                    <w:bottom w:val="single" w:sz="4" w:space="0" w:color="auto"/>
                    <w:right w:val="single" w:sz="4" w:space="0" w:color="auto"/>
                  </w:tcBorders>
                </w:tcPr>
                <w:p w:rsidR="00596B55" w:rsidRPr="00E17972" w:rsidRDefault="00596B55" w:rsidP="00596B55">
                  <w:pPr>
                    <w:widowControl w:val="0"/>
                    <w:autoSpaceDE w:val="0"/>
                    <w:autoSpaceDN w:val="0"/>
                    <w:adjustRightInd w:val="0"/>
                    <w:jc w:val="center"/>
                  </w:pPr>
                  <w:r w:rsidRPr="00E17972">
                    <w:t>70,0</w:t>
                  </w:r>
                </w:p>
              </w:tc>
            </w:tr>
            <w:tr w:rsidR="00596B55" w:rsidRPr="009E2A58" w:rsidTr="00431C9F">
              <w:tc>
                <w:tcPr>
                  <w:tcW w:w="1871" w:type="dxa"/>
                  <w:tcBorders>
                    <w:top w:val="single" w:sz="4" w:space="0" w:color="auto"/>
                    <w:left w:val="single" w:sz="4" w:space="0" w:color="auto"/>
                    <w:bottom w:val="single" w:sz="4" w:space="0" w:color="auto"/>
                    <w:right w:val="single" w:sz="4" w:space="0" w:color="auto"/>
                  </w:tcBorders>
                  <w:hideMark/>
                </w:tcPr>
                <w:p w:rsidR="00596B55" w:rsidRPr="009E2A58" w:rsidRDefault="00F24DB7" w:rsidP="00596B55">
                  <w:pPr>
                    <w:widowControl w:val="0"/>
                    <w:autoSpaceDE w:val="0"/>
                    <w:autoSpaceDN w:val="0"/>
                    <w:adjustRightInd w:val="0"/>
                  </w:pPr>
                  <w:r>
                    <w:t>Барлыгы</w:t>
                  </w:r>
                  <w:r w:rsidR="00596B55" w:rsidRPr="009E2A58">
                    <w:t>:</w:t>
                  </w:r>
                </w:p>
              </w:tc>
              <w:tc>
                <w:tcPr>
                  <w:tcW w:w="4544" w:type="dxa"/>
                  <w:tcBorders>
                    <w:top w:val="single" w:sz="4" w:space="0" w:color="auto"/>
                    <w:left w:val="single" w:sz="4" w:space="0" w:color="auto"/>
                    <w:bottom w:val="single" w:sz="4" w:space="0" w:color="auto"/>
                    <w:right w:val="single" w:sz="4" w:space="0" w:color="auto"/>
                  </w:tcBorders>
                  <w:hideMark/>
                </w:tcPr>
                <w:p w:rsidR="00596B55" w:rsidRPr="00E17972" w:rsidRDefault="00596B55" w:rsidP="00596B55">
                  <w:pPr>
                    <w:widowControl w:val="0"/>
                    <w:autoSpaceDE w:val="0"/>
                    <w:autoSpaceDN w:val="0"/>
                    <w:adjustRightInd w:val="0"/>
                    <w:jc w:val="center"/>
                  </w:pPr>
                  <w:r w:rsidRPr="00E17972">
                    <w:t>560,0</w:t>
                  </w:r>
                </w:p>
              </w:tc>
            </w:tr>
            <w:tr w:rsidR="00596B55" w:rsidRPr="009E2A58" w:rsidTr="00431C9F">
              <w:tc>
                <w:tcPr>
                  <w:tcW w:w="6415" w:type="dxa"/>
                  <w:gridSpan w:val="2"/>
                  <w:tcBorders>
                    <w:top w:val="single" w:sz="4" w:space="0" w:color="auto"/>
                    <w:left w:val="single" w:sz="4" w:space="0" w:color="auto"/>
                    <w:bottom w:val="single" w:sz="4" w:space="0" w:color="auto"/>
                    <w:right w:val="single" w:sz="4" w:space="0" w:color="auto"/>
                  </w:tcBorders>
                  <w:hideMark/>
                </w:tcPr>
                <w:p w:rsidR="00596B55" w:rsidRPr="009E2A58" w:rsidRDefault="00F24DB7" w:rsidP="00596B55">
                  <w:pPr>
                    <w:widowControl w:val="0"/>
                    <w:autoSpaceDE w:val="0"/>
                    <w:autoSpaceDN w:val="0"/>
                    <w:adjustRightInd w:val="0"/>
                    <w:jc w:val="both"/>
                  </w:pPr>
                  <w:r w:rsidRPr="00F24DB7">
                    <w:t>Искәрмә: финанслау күләме фаразланган һәм җирле бюджет мөмкинлекләрен исәпкә алып ел саен көйләнергә тиеш</w:t>
                  </w:r>
                </w:p>
              </w:tc>
            </w:tr>
          </w:tbl>
          <w:p w:rsidR="00596B55" w:rsidRPr="009E2A58" w:rsidRDefault="00596B55" w:rsidP="00596B55">
            <w:pPr>
              <w:pStyle w:val="Style21"/>
              <w:widowControl/>
              <w:spacing w:line="240" w:lineRule="auto"/>
              <w:ind w:left="57" w:right="57"/>
              <w:jc w:val="left"/>
              <w:rPr>
                <w:rStyle w:val="FontStyle83"/>
                <w:sz w:val="24"/>
                <w:szCs w:val="24"/>
              </w:rPr>
            </w:pPr>
          </w:p>
        </w:tc>
      </w:tr>
      <w:tr w:rsidR="00FE640B" w:rsidRPr="009E2A58" w:rsidTr="0074712B">
        <w:trPr>
          <w:jc w:val="center"/>
        </w:trPr>
        <w:tc>
          <w:tcPr>
            <w:tcW w:w="2707" w:type="dxa"/>
            <w:tcBorders>
              <w:top w:val="single" w:sz="6" w:space="0" w:color="auto"/>
              <w:left w:val="single" w:sz="6" w:space="0" w:color="auto"/>
              <w:bottom w:val="single" w:sz="6" w:space="0" w:color="auto"/>
              <w:right w:val="single" w:sz="6" w:space="0" w:color="auto"/>
            </w:tcBorders>
          </w:tcPr>
          <w:p w:rsidR="00FE640B" w:rsidRPr="009E2A58" w:rsidRDefault="00596B55" w:rsidP="00F24DB7">
            <w:pPr>
              <w:pStyle w:val="Style21"/>
              <w:widowControl/>
              <w:spacing w:line="240" w:lineRule="auto"/>
              <w:ind w:left="57" w:right="57" w:firstLine="5"/>
              <w:rPr>
                <w:rStyle w:val="FontStyle83"/>
                <w:sz w:val="24"/>
                <w:szCs w:val="24"/>
              </w:rPr>
            </w:pPr>
            <w:r w:rsidRPr="00596B55">
              <w:rPr>
                <w:rStyle w:val="FontStyle83"/>
                <w:sz w:val="24"/>
                <w:szCs w:val="24"/>
              </w:rPr>
              <w:lastRenderedPageBreak/>
              <w:t>Программаны тормышка ашыруның көтелгән ахыргы нәтиҗәләре (программаның нәтиҗәләрен бәяләү күрсәткечләре)</w:t>
            </w:r>
          </w:p>
        </w:tc>
        <w:tc>
          <w:tcPr>
            <w:tcW w:w="7659" w:type="dxa"/>
            <w:gridSpan w:val="2"/>
            <w:tcBorders>
              <w:top w:val="single" w:sz="6" w:space="0" w:color="auto"/>
              <w:left w:val="single" w:sz="6" w:space="0" w:color="auto"/>
              <w:bottom w:val="single" w:sz="6" w:space="0" w:color="auto"/>
              <w:right w:val="single" w:sz="6" w:space="0" w:color="auto"/>
            </w:tcBorders>
          </w:tcPr>
          <w:p w:rsidR="00F24DB7" w:rsidRDefault="00F24DB7" w:rsidP="00F24DB7">
            <w:pPr>
              <w:pStyle w:val="formattext"/>
              <w:spacing w:before="0" w:beforeAutospacing="0" w:after="0" w:afterAutospacing="0"/>
            </w:pPr>
            <w:r>
              <w:t>Программаны тормышка ашыру түбәндәге күрсәткечләрне саклап калырга мөмкинлек бирәчәк:</w:t>
            </w:r>
          </w:p>
          <w:p w:rsidR="00F24DB7" w:rsidRDefault="00F24DB7" w:rsidP="00F24DB7">
            <w:pPr>
              <w:pStyle w:val="formattext"/>
              <w:spacing w:before="0" w:beforeAutospacing="0" w:after="0" w:afterAutospacing="0"/>
            </w:pPr>
            <w:r>
              <w:t>дәүләт һәм муниципаль идарә, мәгълүмат коммуникация һәм хезмәт күрсәтү өлкәсендә Татарстан Республикасы Дәүләт телләрендәге аудиовизуаль мәгълүматның нисбәте-50 процент / 50 процент;</w:t>
            </w:r>
          </w:p>
          <w:p w:rsidR="00F24DB7" w:rsidRDefault="00F24DB7" w:rsidP="00F24DB7">
            <w:pPr>
              <w:pStyle w:val="formattext"/>
              <w:spacing w:before="0" w:beforeAutospacing="0" w:after="0" w:afterAutospacing="0"/>
            </w:pPr>
            <w:r>
              <w:t>Татарстан Республикасы халыкларының туган телләрен федераль дәүләт мәгариф стандартлары таләпләренә туры килә торган укыту-методик комплектлар белән укытуны тәэмин итү - 100 процентка кадәр;</w:t>
            </w:r>
          </w:p>
          <w:p w:rsidR="00F24DB7" w:rsidRDefault="00F24DB7" w:rsidP="00F24DB7">
            <w:pPr>
              <w:pStyle w:val="formattext"/>
              <w:spacing w:before="0" w:beforeAutospacing="0" w:after="0" w:afterAutospacing="0"/>
            </w:pPr>
            <w:r>
              <w:t>квалификацияләрен күтәргән туган тел һәм дәүләт теле укытучыларының өлеше-100 процент;</w:t>
            </w:r>
          </w:p>
          <w:p w:rsidR="00F24DB7" w:rsidRDefault="00F24DB7" w:rsidP="00F24DB7">
            <w:pPr>
              <w:pStyle w:val="formattext"/>
              <w:spacing w:before="0" w:beforeAutospacing="0" w:after="0" w:afterAutospacing="0"/>
            </w:pPr>
            <w:r>
              <w:t>республиканың яшь буынын милли мәдәниятләр кыйммәтләренә тарту максатларында үткәрелгән чараларда катнашкан балалар өлеше-елына 100 процент;</w:t>
            </w:r>
          </w:p>
          <w:p w:rsidR="00F24DB7" w:rsidRDefault="00F24DB7" w:rsidP="00F24DB7">
            <w:pPr>
              <w:pStyle w:val="formattext"/>
              <w:spacing w:before="0" w:beforeAutospacing="0" w:after="0" w:afterAutospacing="0"/>
            </w:pPr>
            <w:r>
              <w:t>тел сәясәте өлкәсендә олимпиада хәрәкәте һәм фәнни-тикшеренү эшчәнлегендә катнашучылар саны 500 кеше;</w:t>
            </w:r>
          </w:p>
          <w:p w:rsidR="00F24DB7" w:rsidRDefault="00F24DB7" w:rsidP="00F24DB7">
            <w:pPr>
              <w:pStyle w:val="formattext"/>
              <w:spacing w:before="0" w:beforeAutospacing="0" w:after="0" w:afterAutospacing="0"/>
            </w:pPr>
            <w:r>
              <w:t>норматив хокукый актларны татар телендә бастырып чыгару 100 процент тәшкил итәчәк;</w:t>
            </w:r>
          </w:p>
          <w:p w:rsidR="00714B69" w:rsidRPr="009E2A58" w:rsidRDefault="00F24DB7" w:rsidP="00F24DB7">
            <w:pPr>
              <w:pStyle w:val="formattext"/>
              <w:spacing w:before="0" w:beforeAutospacing="0" w:after="0" w:afterAutospacing="0"/>
              <w:jc w:val="both"/>
              <w:rPr>
                <w:rStyle w:val="FontStyle83"/>
                <w:sz w:val="24"/>
                <w:szCs w:val="24"/>
              </w:rPr>
            </w:pPr>
            <w:r>
              <w:t>хезмәт күрсәтү өлкәсендәге дәүләт предприятиеләрендә Татарстан Республикасының ике дәүләт телендә белешмә мәгълүматның булуы 100 процент тәшкил итәчәк.</w:t>
            </w:r>
          </w:p>
        </w:tc>
      </w:tr>
    </w:tbl>
    <w:p w:rsidR="00FE640B" w:rsidRPr="007D07D2" w:rsidRDefault="00FE640B" w:rsidP="00FE640B">
      <w:pPr>
        <w:pStyle w:val="Style2"/>
        <w:widowControl/>
        <w:spacing w:line="240" w:lineRule="auto"/>
        <w:ind w:left="57" w:right="57"/>
        <w:rPr>
          <w:rStyle w:val="FontStyle84"/>
          <w:sz w:val="28"/>
          <w:szCs w:val="28"/>
        </w:rPr>
      </w:pPr>
    </w:p>
    <w:p w:rsidR="00F24DB7" w:rsidRDefault="00F24DB7" w:rsidP="00F24DB7">
      <w:pPr>
        <w:pStyle w:val="Style2"/>
        <w:widowControl/>
        <w:numPr>
          <w:ilvl w:val="0"/>
          <w:numId w:val="10"/>
        </w:numPr>
        <w:spacing w:line="240" w:lineRule="auto"/>
        <w:ind w:right="57"/>
        <w:rPr>
          <w:rStyle w:val="FontStyle84"/>
          <w:sz w:val="20"/>
          <w:szCs w:val="20"/>
        </w:rPr>
      </w:pPr>
      <w:r w:rsidRPr="00F24DB7">
        <w:rPr>
          <w:rStyle w:val="FontStyle84"/>
          <w:sz w:val="20"/>
          <w:szCs w:val="20"/>
        </w:rPr>
        <w:t xml:space="preserve">Программаны тормышка ашыру өлкәсенең гомуми характеристикасы, </w:t>
      </w:r>
    </w:p>
    <w:p w:rsidR="00A02CD7" w:rsidRPr="0004426E" w:rsidRDefault="00F24DB7" w:rsidP="00F24DB7">
      <w:pPr>
        <w:pStyle w:val="Style2"/>
        <w:widowControl/>
        <w:spacing w:line="240" w:lineRule="auto"/>
        <w:ind w:left="777" w:right="57"/>
        <w:jc w:val="left"/>
        <w:rPr>
          <w:rStyle w:val="FontStyle84"/>
          <w:sz w:val="20"/>
          <w:szCs w:val="20"/>
        </w:rPr>
      </w:pPr>
      <w:r>
        <w:rPr>
          <w:rStyle w:val="FontStyle84"/>
          <w:sz w:val="20"/>
          <w:szCs w:val="20"/>
        </w:rPr>
        <w:t xml:space="preserve">                                           </w:t>
      </w:r>
      <w:r w:rsidRPr="00F24DB7">
        <w:rPr>
          <w:rStyle w:val="FontStyle84"/>
          <w:sz w:val="20"/>
          <w:szCs w:val="20"/>
        </w:rPr>
        <w:t>Программаны чишүгә юнәлтелгән проблемалар</w:t>
      </w:r>
    </w:p>
    <w:p w:rsidR="00A02CD7" w:rsidRPr="0004426E" w:rsidRDefault="00D73F67" w:rsidP="00556FF6">
      <w:pPr>
        <w:pStyle w:val="Style10"/>
        <w:widowControl/>
        <w:spacing w:line="240" w:lineRule="auto"/>
        <w:ind w:left="57" w:right="57" w:firstLine="691"/>
        <w:rPr>
          <w:sz w:val="20"/>
          <w:szCs w:val="20"/>
        </w:rPr>
      </w:pPr>
      <w:r w:rsidRPr="00D73F67">
        <w:rPr>
          <w:sz w:val="20"/>
          <w:szCs w:val="20"/>
        </w:rPr>
        <w:t>Әлеге Программа Россия Федерациясе Конституциясе, «Россия Федерациясе халыклары телләре турында» 1991 елның 25 октябрендәге 1807-1 номерлы Федераль закон, «Россия Федерациясе дәүләт теле турында» 2005 елның 1 июнендәге 53-ФЗ номерлы Федераль закон,</w:t>
      </w:r>
      <w:r w:rsidR="00A02CD7" w:rsidRPr="0004426E">
        <w:rPr>
          <w:sz w:val="20"/>
          <w:szCs w:val="20"/>
        </w:rPr>
        <w:t xml:space="preserve"> </w:t>
      </w:r>
      <w:r w:rsidRPr="00D73F67">
        <w:rPr>
          <w:sz w:val="20"/>
          <w:szCs w:val="20"/>
        </w:rPr>
        <w:t>Россия Федерациясе Президентының 2012 елның 19 декабрендәге 1666 номерлы Указы белән расланган 2025 елга кадәрге чорга Россия Федерациясе дәүләт милли сәясәте стратегиясе, Татарстан Республикасы Конституциясе, «Татарстан Республикасы дәүләт телләре һәм Татарстан Республикасында башка телләр турында» 1992 елның 8 июлендәге 1560-XII номерлы Татарстан Республикасы Законы һәм «Татарстан Республикасы дәүләт теле буларак татар телен куллану турында»</w:t>
      </w:r>
      <w:r w:rsidR="00556FF6">
        <w:rPr>
          <w:sz w:val="20"/>
          <w:szCs w:val="20"/>
        </w:rPr>
        <w:t xml:space="preserve"> </w:t>
      </w:r>
      <w:r w:rsidRPr="00D73F67">
        <w:rPr>
          <w:sz w:val="20"/>
          <w:szCs w:val="20"/>
        </w:rPr>
        <w:t>2013 елның 12 гыйнварындагы 1-ТРЗ номерлы Татарстан Республикасы Законы,</w:t>
      </w:r>
      <w:r w:rsidRPr="00D73F67">
        <w:t xml:space="preserve"> </w:t>
      </w:r>
      <w:r w:rsidRPr="00D73F67">
        <w:rPr>
          <w:sz w:val="20"/>
          <w:szCs w:val="20"/>
        </w:rPr>
        <w:t>шулай ук Татарстан Республикасы Президентының 2008 елның 3 июлендәге ПУ-312 номерлы Указы белән расланган Татарстан Республикасында дәүләт милли сәясәте концепциясе</w:t>
      </w:r>
      <w:r w:rsidR="00556FF6">
        <w:rPr>
          <w:sz w:val="20"/>
          <w:szCs w:val="20"/>
        </w:rPr>
        <w:t>,</w:t>
      </w:r>
      <w:r w:rsidR="00556FF6" w:rsidRPr="00556FF6">
        <w:t xml:space="preserve"> </w:t>
      </w:r>
      <w:r w:rsidR="00556FF6" w:rsidRPr="00556FF6">
        <w:rPr>
          <w:sz w:val="20"/>
          <w:szCs w:val="20"/>
        </w:rPr>
        <w:t>Россия Федерациясе һәм Татарстан Республикасының башка законнары нигезендә</w:t>
      </w:r>
      <w:r w:rsidR="00556FF6">
        <w:rPr>
          <w:sz w:val="20"/>
          <w:szCs w:val="20"/>
        </w:rPr>
        <w:t xml:space="preserve"> эшл</w:t>
      </w:r>
      <w:r w:rsidR="00556FF6">
        <w:rPr>
          <w:sz w:val="20"/>
          <w:szCs w:val="20"/>
          <w:lang w:val="tt-RU"/>
        </w:rPr>
        <w:t>әнгән</w:t>
      </w:r>
      <w:r w:rsidR="00556FF6" w:rsidRPr="00556FF6">
        <w:rPr>
          <w:sz w:val="20"/>
          <w:szCs w:val="20"/>
        </w:rPr>
        <w:t xml:space="preserve"> һәм</w:t>
      </w:r>
      <w:r w:rsidR="00556FF6">
        <w:rPr>
          <w:sz w:val="20"/>
          <w:szCs w:val="20"/>
        </w:rPr>
        <w:t xml:space="preserve"> </w:t>
      </w:r>
      <w:r w:rsidR="00556FF6" w:rsidRPr="00556FF6">
        <w:rPr>
          <w:sz w:val="20"/>
          <w:szCs w:val="20"/>
        </w:rPr>
        <w:t>Татарстан Республикасы Министрлар Кабинетының 2013 елның 25 ноябрендәге 794 номерлы карары белән расланган 2014-2022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w:t>
      </w:r>
      <w:r w:rsidR="00556FF6">
        <w:rPr>
          <w:sz w:val="20"/>
          <w:szCs w:val="20"/>
        </w:rPr>
        <w:t xml:space="preserve">ммасын </w:t>
      </w:r>
      <w:r w:rsidR="00556FF6" w:rsidRPr="00556FF6">
        <w:rPr>
          <w:sz w:val="20"/>
          <w:szCs w:val="20"/>
        </w:rPr>
        <w:t>,Татарстан Республикасы Министрлар Кабинетының " 2023-2030 елларга Татарстан Республикасы дәүләт телләрен һәм Татарстан Республикасында башка телләрне саклау, өйрәнү һәм үстерү турында» 10.09.2020  №821 карары</w:t>
      </w:r>
      <w:r w:rsidR="00556FF6">
        <w:rPr>
          <w:sz w:val="20"/>
          <w:szCs w:val="20"/>
          <w:lang w:val="tt-RU"/>
        </w:rPr>
        <w:t>н гамәлгә ашыру кысаларында</w:t>
      </w:r>
      <w:r w:rsidR="00556FF6">
        <w:rPr>
          <w:sz w:val="20"/>
          <w:szCs w:val="20"/>
        </w:rPr>
        <w:t xml:space="preserve"> </w:t>
      </w:r>
      <w:r w:rsidR="00556FF6" w:rsidRPr="00556FF6">
        <w:rPr>
          <w:sz w:val="20"/>
          <w:szCs w:val="20"/>
        </w:rPr>
        <w:t xml:space="preserve"> башкарылган эшне дәвам итәргә тиеш.</w:t>
      </w:r>
    </w:p>
    <w:p w:rsidR="00556FF6" w:rsidRDefault="00556FF6" w:rsidP="00FE640B">
      <w:pPr>
        <w:pStyle w:val="Style10"/>
        <w:widowControl/>
        <w:spacing w:line="240" w:lineRule="auto"/>
        <w:ind w:firstLine="652"/>
        <w:rPr>
          <w:sz w:val="20"/>
          <w:szCs w:val="20"/>
        </w:rPr>
      </w:pPr>
      <w:r w:rsidRPr="00556FF6">
        <w:rPr>
          <w:sz w:val="20"/>
          <w:szCs w:val="20"/>
        </w:rPr>
        <w:t xml:space="preserve">«Мәгарифне үстерү» Россия Федерациясе дәүләт программасы һәм 2016-2020 елларга «Татарстанда рус теле» ведомство максатчан программасы, Татарстан Республикасы Министрлар Кабинетының 10.09.2020 ел, № </w:t>
      </w:r>
      <w:r w:rsidRPr="00556FF6">
        <w:rPr>
          <w:sz w:val="20"/>
          <w:szCs w:val="20"/>
        </w:rPr>
        <w:lastRenderedPageBreak/>
        <w:t>821 карары белән расланган «2023 елга Татарстан Республикасы дәүләт телләрен һәм Татарстан Республикасында башка телләрне саклау, өйрәнү һәм үстерү " дәүләт программасы  чаралары белән беррәттән әлеге Программа Татарстан Республикасы Балык Бистәсе муниципаль районында Татарстан Республикасы дәүләт телләрен һәм башка телләрне саклау, өйрәнү һәм үстерү өчен оптималь шартлар тудыруга юнәлдерелгән.</w:t>
      </w:r>
    </w:p>
    <w:p w:rsidR="00D612DC" w:rsidRPr="00D612DC" w:rsidRDefault="00D612DC" w:rsidP="00D612DC">
      <w:pPr>
        <w:ind w:firstLine="652"/>
        <w:jc w:val="both"/>
        <w:rPr>
          <w:rFonts w:eastAsia="Calibri"/>
          <w:sz w:val="20"/>
          <w:szCs w:val="20"/>
        </w:rPr>
      </w:pPr>
      <w:r w:rsidRPr="00D612DC">
        <w:rPr>
          <w:rFonts w:eastAsia="Calibri"/>
          <w:sz w:val="20"/>
          <w:szCs w:val="20"/>
        </w:rPr>
        <w:t>Программаны гамәлгә ашыру эше максатчан характерда булыр дип планлаштырыла.</w:t>
      </w:r>
    </w:p>
    <w:p w:rsidR="00D612DC" w:rsidRPr="00D612DC" w:rsidRDefault="00D612DC" w:rsidP="00D612DC">
      <w:pPr>
        <w:ind w:firstLine="652"/>
        <w:jc w:val="both"/>
        <w:rPr>
          <w:rFonts w:eastAsia="Calibri"/>
          <w:sz w:val="20"/>
          <w:szCs w:val="20"/>
        </w:rPr>
      </w:pPr>
      <w:r w:rsidRPr="00D612DC">
        <w:rPr>
          <w:rFonts w:eastAsia="Calibri"/>
          <w:sz w:val="20"/>
          <w:szCs w:val="20"/>
        </w:rPr>
        <w:t>Балык Бистәсе муниципаль районында төрле милләт вәкилләре : татарлар, руслар, әрмәннә</w:t>
      </w:r>
      <w:proofErr w:type="gramStart"/>
      <w:r w:rsidRPr="00D612DC">
        <w:rPr>
          <w:rFonts w:eastAsia="Calibri"/>
          <w:sz w:val="20"/>
          <w:szCs w:val="20"/>
        </w:rPr>
        <w:t>р</w:t>
      </w:r>
      <w:proofErr w:type="gramEnd"/>
      <w:r w:rsidRPr="00D612DC">
        <w:rPr>
          <w:rFonts w:eastAsia="Calibri"/>
          <w:sz w:val="20"/>
          <w:szCs w:val="20"/>
        </w:rPr>
        <w:t>, таҗиклар һәм башка милләтләр яши.</w:t>
      </w:r>
    </w:p>
    <w:p w:rsidR="00D612DC" w:rsidRPr="00D612DC" w:rsidRDefault="00D612DC" w:rsidP="00D612DC">
      <w:pPr>
        <w:ind w:firstLine="652"/>
        <w:jc w:val="both"/>
        <w:rPr>
          <w:rFonts w:eastAsia="Calibri"/>
          <w:sz w:val="20"/>
          <w:szCs w:val="20"/>
        </w:rPr>
      </w:pPr>
      <w:r w:rsidRPr="00D612DC">
        <w:rPr>
          <w:rFonts w:eastAsia="Calibri"/>
          <w:sz w:val="20"/>
          <w:szCs w:val="20"/>
        </w:rPr>
        <w:t>Муниципаль идарә, мәгълүмат коммуникация һәм хезмәт күрсәтү өлкәсендә дәүләт телләрендә аудиовизуаль мәгълүматның паритетлы нисбәтенә зур игътибар бирелә.</w:t>
      </w:r>
    </w:p>
    <w:p w:rsidR="00D612DC" w:rsidRPr="00D612DC" w:rsidRDefault="00D612DC" w:rsidP="00D612DC">
      <w:pPr>
        <w:ind w:firstLine="652"/>
        <w:jc w:val="both"/>
        <w:rPr>
          <w:rFonts w:eastAsia="Calibri"/>
          <w:sz w:val="20"/>
          <w:szCs w:val="20"/>
        </w:rPr>
      </w:pPr>
      <w:r w:rsidRPr="00D612DC">
        <w:rPr>
          <w:rFonts w:eastAsia="Calibri"/>
          <w:sz w:val="20"/>
          <w:szCs w:val="20"/>
        </w:rPr>
        <w:t>Мәдәният, мәгариф, сәламәтлек саклау, социаль яклау, хезмәт күрсәтү объектларының эчке һәм тышкы бизәлеше телләр турындагы закон таләпләренә туры китерелде.</w:t>
      </w:r>
    </w:p>
    <w:p w:rsidR="00D612DC" w:rsidRPr="00D612DC" w:rsidRDefault="00D612DC" w:rsidP="00D612DC">
      <w:pPr>
        <w:ind w:firstLine="652"/>
        <w:jc w:val="both"/>
        <w:rPr>
          <w:rFonts w:eastAsia="Calibri"/>
          <w:sz w:val="20"/>
          <w:szCs w:val="20"/>
        </w:rPr>
      </w:pPr>
      <w:r w:rsidRPr="00D612DC">
        <w:rPr>
          <w:rFonts w:eastAsia="Calibri"/>
          <w:sz w:val="20"/>
          <w:szCs w:val="20"/>
        </w:rPr>
        <w:t>Документлар бланкларында Татарстан Республикасының ике дәүләт телендә барлык реквизитлар да бар. Гражданнарны шәхси сораулар буенча кабул итү, аларның гаризалары, шикаятьләре белән эшләү Татарстан Республикасының ике дәүләт телендә алып барыла.</w:t>
      </w:r>
    </w:p>
    <w:p w:rsidR="00D612DC" w:rsidRPr="00D612DC" w:rsidRDefault="00D612DC" w:rsidP="00D612DC">
      <w:pPr>
        <w:ind w:firstLine="652"/>
        <w:jc w:val="both"/>
        <w:rPr>
          <w:rFonts w:eastAsia="Calibri"/>
          <w:sz w:val="20"/>
          <w:szCs w:val="20"/>
        </w:rPr>
      </w:pPr>
      <w:r w:rsidRPr="00D612DC">
        <w:rPr>
          <w:rFonts w:eastAsia="Calibri"/>
          <w:sz w:val="20"/>
          <w:szCs w:val="20"/>
        </w:rPr>
        <w:t>Районда «Сельские горизонты»/«Авыл офыклары</w:t>
      </w:r>
      <w:proofErr w:type="gramStart"/>
      <w:r w:rsidRPr="00D612DC">
        <w:rPr>
          <w:rFonts w:eastAsia="Calibri"/>
          <w:sz w:val="20"/>
          <w:szCs w:val="20"/>
        </w:rPr>
        <w:t>»г</w:t>
      </w:r>
      <w:proofErr w:type="gramEnd"/>
      <w:r w:rsidRPr="00D612DC">
        <w:rPr>
          <w:rFonts w:eastAsia="Calibri"/>
          <w:sz w:val="20"/>
          <w:szCs w:val="20"/>
        </w:rPr>
        <w:t>азетасы нәшер ителә. Газета рус телендә (690 данә) һәм татар телендә (985 данә) чыгарыла.</w:t>
      </w:r>
    </w:p>
    <w:p w:rsidR="00D612DC" w:rsidRPr="00D612DC" w:rsidRDefault="00D612DC" w:rsidP="00D612DC">
      <w:pPr>
        <w:ind w:firstLine="652"/>
        <w:jc w:val="both"/>
        <w:rPr>
          <w:rFonts w:eastAsia="Calibri"/>
          <w:sz w:val="20"/>
          <w:szCs w:val="20"/>
        </w:rPr>
      </w:pPr>
      <w:r w:rsidRPr="00D612DC">
        <w:rPr>
          <w:rFonts w:eastAsia="Calibri"/>
          <w:sz w:val="20"/>
          <w:szCs w:val="20"/>
        </w:rPr>
        <w:t>Милли мәгариф һәр халыкның яңарышында мөһим фактор булып тора. Мәктәп милли мәдәниятне үстерүнең дәвамчанлыгын тәэмин итә һәм аны үсеш казанышы, һәр кешенең байлыгы итә, туган телнең үзенчәлекле традицияләрен, шулай ук гомумкешелек мәдәни-әхлакый кыйммәтләрен йөртүче һәм дәвам итүче буларак иҗади шәхес формалаштыра.</w:t>
      </w:r>
    </w:p>
    <w:p w:rsidR="00D612DC" w:rsidRDefault="00D612DC" w:rsidP="00D612DC">
      <w:pPr>
        <w:ind w:firstLine="652"/>
        <w:jc w:val="both"/>
        <w:rPr>
          <w:rFonts w:eastAsia="Calibri"/>
          <w:sz w:val="20"/>
          <w:szCs w:val="20"/>
        </w:rPr>
      </w:pPr>
      <w:r w:rsidRPr="00D612DC">
        <w:rPr>
          <w:rFonts w:eastAsia="Calibri"/>
          <w:sz w:val="20"/>
          <w:szCs w:val="20"/>
        </w:rPr>
        <w:t>Районда Татарстан Республикасының дәүләт телләрен һәм Татарстан Республикасында яшәүче халыкларның туган телләрен өйрәнү һәм туган телләрдә укыту өчен шартлар тудырылган. Аерым алганда, гомумбелем бирү оешмаларында 2 туган тел: рус, татар телләре өйрәнелә.</w:t>
      </w:r>
    </w:p>
    <w:p w:rsidR="00D612DC" w:rsidRPr="00D612DC" w:rsidRDefault="00D612DC" w:rsidP="00D612DC">
      <w:pPr>
        <w:widowControl w:val="0"/>
        <w:shd w:val="clear" w:color="auto" w:fill="FFFFFF"/>
        <w:autoSpaceDE w:val="0"/>
        <w:autoSpaceDN w:val="0"/>
        <w:adjustRightInd w:val="0"/>
        <w:ind w:firstLine="652"/>
        <w:jc w:val="both"/>
        <w:rPr>
          <w:sz w:val="20"/>
          <w:szCs w:val="20"/>
        </w:rPr>
      </w:pPr>
      <w:r w:rsidRPr="00D612DC">
        <w:rPr>
          <w:sz w:val="20"/>
          <w:szCs w:val="20"/>
        </w:rPr>
        <w:t>2022 елга районда 20 мәктәп эшли. Шулардан: татар телендә белем бирүче 10 мәктәп (6 урта, 4 төп), рус телендә белем бирүче 10 мәктәп (6 урта, 4 төп).</w:t>
      </w:r>
    </w:p>
    <w:p w:rsidR="00D612DC" w:rsidRPr="00D612DC" w:rsidRDefault="00D612DC" w:rsidP="00D612DC">
      <w:pPr>
        <w:widowControl w:val="0"/>
        <w:shd w:val="clear" w:color="auto" w:fill="FFFFFF"/>
        <w:autoSpaceDE w:val="0"/>
        <w:autoSpaceDN w:val="0"/>
        <w:adjustRightInd w:val="0"/>
        <w:ind w:firstLine="652"/>
        <w:jc w:val="both"/>
        <w:rPr>
          <w:sz w:val="20"/>
          <w:szCs w:val="20"/>
        </w:rPr>
      </w:pPr>
      <w:r w:rsidRPr="00D612DC">
        <w:rPr>
          <w:sz w:val="20"/>
          <w:szCs w:val="20"/>
        </w:rPr>
        <w:t>Республика халыклары телләрен саклау һәм үстерүгә татар һәм рус телләре буенча халыкара олимпиадалар, «Илһам» Бөтенроссия конкурсы, мәктәп театрлары фестивале, якшәмбе мәктәпләре укучылары слеты, безнең район укучылары актив катнаша торган фәнни-гамәли конференцияләр һәм олимпиадалар ярдәм итә.</w:t>
      </w:r>
    </w:p>
    <w:p w:rsidR="00D612DC" w:rsidRPr="00D612DC" w:rsidRDefault="00D612DC" w:rsidP="00D612DC">
      <w:pPr>
        <w:widowControl w:val="0"/>
        <w:shd w:val="clear" w:color="auto" w:fill="FFFFFF"/>
        <w:autoSpaceDE w:val="0"/>
        <w:autoSpaceDN w:val="0"/>
        <w:adjustRightInd w:val="0"/>
        <w:ind w:firstLine="652"/>
        <w:jc w:val="both"/>
        <w:rPr>
          <w:sz w:val="20"/>
          <w:szCs w:val="20"/>
        </w:rPr>
      </w:pPr>
      <w:r w:rsidRPr="00D612DC">
        <w:rPr>
          <w:sz w:val="20"/>
          <w:szCs w:val="20"/>
        </w:rPr>
        <w:t>Ел саен язучыларның юбилейларына багышланган район чаралары, туган телләр айлыгы да үткәрелә. Алдынгы педагогик тәҗрибәне тарату максатында ай саен туган тел һәм әдәбият, рус теле һәм әдәбияты укытучыларының семинарлары үткәрелә. Татар теле һәм әдәбияты, рус теле һәм әдәбияты укытучыларының район методик берләшмәләре эше укытучыларның һөнәри, педагогик осталыгын арттыруга, укыту һәм тәрбия процессына яңа технологиялә</w:t>
      </w:r>
      <w:proofErr w:type="gramStart"/>
      <w:r w:rsidRPr="00D612DC">
        <w:rPr>
          <w:sz w:val="20"/>
          <w:szCs w:val="20"/>
        </w:rPr>
        <w:t>р</w:t>
      </w:r>
      <w:proofErr w:type="gramEnd"/>
      <w:r w:rsidRPr="00D612DC">
        <w:rPr>
          <w:sz w:val="20"/>
          <w:szCs w:val="20"/>
        </w:rPr>
        <w:t xml:space="preserve"> кертүгә юнәлдерелгән. Еллык эшнең җентекле планы төзелә, ай саен утырышлар, консультацияләр, кичәләр, язучылар белән очрашулар, семинар-киңәшмәләр үткәрелә. Ел саен «Туган тел» туган тел укытучыларының Бөтенроссия мастер-классы һәм «Иң яхшы татар теле һәм әдәбияты укытучысы»Бөтенроссия конкурсының муниципаль этабы үткәрелә.</w:t>
      </w:r>
    </w:p>
    <w:p w:rsidR="00D612DC" w:rsidRPr="00D612DC" w:rsidRDefault="00D612DC" w:rsidP="00D612DC">
      <w:pPr>
        <w:widowControl w:val="0"/>
        <w:shd w:val="clear" w:color="auto" w:fill="FFFFFF"/>
        <w:autoSpaceDE w:val="0"/>
        <w:autoSpaceDN w:val="0"/>
        <w:adjustRightInd w:val="0"/>
        <w:ind w:firstLine="652"/>
        <w:rPr>
          <w:sz w:val="20"/>
          <w:szCs w:val="20"/>
        </w:rPr>
      </w:pPr>
      <w:r w:rsidRPr="00D612DC">
        <w:rPr>
          <w:sz w:val="20"/>
          <w:szCs w:val="20"/>
        </w:rPr>
        <w:t>Укучыларның интеллектуаль һәм иҗади сәләтләрен ачыклау, татар телен һәм әдәбиятын белергә теләүче мәктә</w:t>
      </w:r>
      <w:proofErr w:type="gramStart"/>
      <w:r w:rsidRPr="00D612DC">
        <w:rPr>
          <w:sz w:val="20"/>
          <w:szCs w:val="20"/>
        </w:rPr>
        <w:t>п</w:t>
      </w:r>
      <w:proofErr w:type="gramEnd"/>
      <w:r w:rsidRPr="00D612DC">
        <w:rPr>
          <w:sz w:val="20"/>
          <w:szCs w:val="20"/>
        </w:rPr>
        <w:t xml:space="preserve"> яшендәге балалар санын арттыру максатында «Туган телем – Тукай теле» дип аталган шигырь укучылар бәйгеләре, «Тере классика»Бөтенроссия яшь укучылар бәйгесе үткәрелә.</w:t>
      </w:r>
    </w:p>
    <w:p w:rsidR="00D612DC" w:rsidRPr="007275ED" w:rsidRDefault="00D612DC" w:rsidP="0023351A">
      <w:pPr>
        <w:ind w:firstLine="652"/>
        <w:rPr>
          <w:spacing w:val="9"/>
          <w:sz w:val="20"/>
          <w:szCs w:val="20"/>
        </w:rPr>
      </w:pPr>
      <w:r w:rsidRPr="007275ED">
        <w:rPr>
          <w:spacing w:val="9"/>
          <w:sz w:val="20"/>
          <w:szCs w:val="20"/>
        </w:rPr>
        <w:t xml:space="preserve">Районда рус телен һәм әдәбиятын өйрәнү һәм үстерү «2021-2023 еллардаТатарстанда  рус </w:t>
      </w:r>
      <w:proofErr w:type="gramStart"/>
      <w:r w:rsidRPr="007275ED">
        <w:rPr>
          <w:spacing w:val="9"/>
          <w:sz w:val="20"/>
          <w:szCs w:val="20"/>
        </w:rPr>
        <w:t>теле</w:t>
      </w:r>
      <w:proofErr w:type="gramEnd"/>
      <w:r w:rsidRPr="007275ED">
        <w:rPr>
          <w:spacing w:val="9"/>
          <w:sz w:val="20"/>
          <w:szCs w:val="20"/>
        </w:rPr>
        <w:t>» республика комплекслы программасы, «2022-2023 елларда Балык Бистәсе муниципаль районында рус теле» муниципаль программасы нигезендә алып барыла.</w:t>
      </w:r>
    </w:p>
    <w:p w:rsidR="00D612DC" w:rsidRPr="007275ED" w:rsidRDefault="00D612DC" w:rsidP="0023351A">
      <w:pPr>
        <w:ind w:firstLine="652"/>
        <w:rPr>
          <w:spacing w:val="9"/>
          <w:sz w:val="20"/>
          <w:szCs w:val="20"/>
        </w:rPr>
      </w:pPr>
      <w:r w:rsidRPr="007275ED">
        <w:rPr>
          <w:spacing w:val="9"/>
          <w:sz w:val="20"/>
          <w:szCs w:val="20"/>
        </w:rPr>
        <w:t>Балык Бистәсе муниципаль районында укыту-методик әдәбият белән эш 20 мәктәп китапханәсендә алып барыла. Ел саен газета-журналларга язылу алып барыла.</w:t>
      </w:r>
    </w:p>
    <w:p w:rsidR="00D612DC" w:rsidRPr="007275ED" w:rsidRDefault="00D612DC" w:rsidP="0023351A">
      <w:pPr>
        <w:ind w:firstLine="652"/>
        <w:rPr>
          <w:spacing w:val="9"/>
          <w:sz w:val="20"/>
          <w:szCs w:val="20"/>
        </w:rPr>
      </w:pPr>
      <w:r w:rsidRPr="007275ED">
        <w:rPr>
          <w:spacing w:val="9"/>
          <w:sz w:val="20"/>
          <w:szCs w:val="20"/>
        </w:rPr>
        <w:t>Программаны тормышка ашыру нәтиҗәләрен анализлау шуны күрсәтә: районда телләрне саклау һәм үстерү эшендә куйган тырышлыкларына карамастан, куелган максатларның барысы да Татарстан Республикасында тел сәясәтен гамәлгә ашыруда тоткарлык тудыручы факторлар булу сәбәпле ирешелмәде, алар арасында түбәндәгеләр бар:</w:t>
      </w:r>
    </w:p>
    <w:p w:rsidR="00D612DC" w:rsidRPr="007275ED" w:rsidRDefault="00D612DC" w:rsidP="0023351A">
      <w:pPr>
        <w:ind w:firstLine="652"/>
        <w:rPr>
          <w:spacing w:val="9"/>
          <w:sz w:val="20"/>
          <w:szCs w:val="20"/>
        </w:rPr>
      </w:pPr>
      <w:r w:rsidRPr="007275ED">
        <w:rPr>
          <w:spacing w:val="9"/>
          <w:sz w:val="20"/>
          <w:szCs w:val="20"/>
        </w:rPr>
        <w:t>- туган телләрне өйрәнү өлешендә мәгариф турында федераль законнардагы үзгәрешләр нәтиҗәсендә яңа методикалар, уку материалларын эшләү мәсьәләсе актуальләштерелде;</w:t>
      </w:r>
    </w:p>
    <w:p w:rsidR="00D612DC" w:rsidRPr="007275ED" w:rsidRDefault="00D612DC" w:rsidP="0023351A">
      <w:pPr>
        <w:ind w:firstLine="652"/>
        <w:rPr>
          <w:spacing w:val="9"/>
          <w:sz w:val="20"/>
          <w:szCs w:val="20"/>
        </w:rPr>
      </w:pPr>
      <w:r w:rsidRPr="007275ED">
        <w:rPr>
          <w:spacing w:val="9"/>
          <w:sz w:val="20"/>
          <w:szCs w:val="20"/>
        </w:rPr>
        <w:t>- республикада яшәүче халыкларның туган телләрен үзләштерүгә мотивация кимү тенденциясе, язма һәм сөйләм культурасын саклау һәм үстерү чаралары җитмәү;</w:t>
      </w:r>
    </w:p>
    <w:p w:rsidR="00D612DC" w:rsidRPr="007275ED" w:rsidRDefault="00D612DC" w:rsidP="0023351A">
      <w:pPr>
        <w:ind w:firstLine="652"/>
        <w:rPr>
          <w:spacing w:val="9"/>
          <w:sz w:val="20"/>
          <w:szCs w:val="20"/>
        </w:rPr>
      </w:pPr>
      <w:r w:rsidRPr="007275ED">
        <w:rPr>
          <w:spacing w:val="9"/>
          <w:sz w:val="20"/>
          <w:szCs w:val="20"/>
        </w:rPr>
        <w:t>- Татарстан Республикасының тел сәясәтен һәм тел өлкәсендә гражданнарның хокукларын нәтиҗәле гамәлгә ашыруны тәэмин итүче инфраструктура, инструментлар һәм механизмнарда кайбер инерционлык; тышкы шартларны үзгәртүгә оперативрак җавап бирү таләп ителә.</w:t>
      </w:r>
    </w:p>
    <w:p w:rsidR="00D612DC" w:rsidRPr="007275ED" w:rsidRDefault="00D612DC" w:rsidP="0023351A">
      <w:pPr>
        <w:ind w:firstLine="652"/>
        <w:rPr>
          <w:spacing w:val="9"/>
          <w:sz w:val="20"/>
          <w:szCs w:val="20"/>
        </w:rPr>
      </w:pPr>
      <w:r w:rsidRPr="007275ED">
        <w:rPr>
          <w:spacing w:val="9"/>
          <w:sz w:val="20"/>
          <w:szCs w:val="20"/>
        </w:rPr>
        <w:t>- районда яшәүче халыкларның татар телен, милли телләрен үзләштерүгә мотивация зәгыйфь, аларның тел һәм сөйләм культурасын саклау һәм үстерү чаралары җитмәү;</w:t>
      </w:r>
    </w:p>
    <w:p w:rsidR="00431C9F" w:rsidRPr="007275ED" w:rsidRDefault="00D612DC" w:rsidP="0023351A">
      <w:pPr>
        <w:ind w:firstLine="652"/>
        <w:rPr>
          <w:spacing w:val="9"/>
          <w:sz w:val="20"/>
          <w:szCs w:val="20"/>
        </w:rPr>
      </w:pPr>
      <w:r w:rsidRPr="007275ED">
        <w:rPr>
          <w:spacing w:val="9"/>
          <w:sz w:val="20"/>
          <w:szCs w:val="20"/>
        </w:rPr>
        <w:t>Бу программаны эшләгәндә күрсәтелгән комачаулык факторлары исәпкә алынды.</w:t>
      </w:r>
    </w:p>
    <w:p w:rsidR="00D612DC" w:rsidRPr="0004426E" w:rsidRDefault="00D612DC" w:rsidP="007275ED">
      <w:pPr>
        <w:jc w:val="center"/>
        <w:rPr>
          <w:sz w:val="20"/>
          <w:szCs w:val="20"/>
        </w:rPr>
      </w:pPr>
    </w:p>
    <w:p w:rsidR="007275ED" w:rsidRDefault="007275ED" w:rsidP="007275ED">
      <w:pPr>
        <w:pStyle w:val="Style10"/>
        <w:widowControl/>
        <w:numPr>
          <w:ilvl w:val="0"/>
          <w:numId w:val="10"/>
        </w:numPr>
        <w:spacing w:line="240" w:lineRule="auto"/>
        <w:ind w:right="57"/>
        <w:jc w:val="center"/>
        <w:rPr>
          <w:rStyle w:val="FontStyle84"/>
          <w:sz w:val="20"/>
          <w:szCs w:val="20"/>
        </w:rPr>
      </w:pPr>
      <w:r w:rsidRPr="007275ED">
        <w:rPr>
          <w:rStyle w:val="FontStyle84"/>
          <w:sz w:val="20"/>
          <w:szCs w:val="20"/>
        </w:rPr>
        <w:t>Программаныңтө</w:t>
      </w:r>
      <w:proofErr w:type="gramStart"/>
      <w:r w:rsidRPr="007275ED">
        <w:rPr>
          <w:rStyle w:val="FontStyle84"/>
          <w:sz w:val="20"/>
          <w:szCs w:val="20"/>
        </w:rPr>
        <w:t>п</w:t>
      </w:r>
      <w:proofErr w:type="gramEnd"/>
      <w:r w:rsidRPr="007275ED">
        <w:rPr>
          <w:rStyle w:val="FontStyle84"/>
          <w:sz w:val="20"/>
          <w:szCs w:val="20"/>
        </w:rPr>
        <w:t xml:space="preserve"> максат, бурычлары һәм күрсәткечләре (индикаторлары) максатка ирешү һәм бурычларны хәл итү,  көтелгән ахыргы нәтиҗәләрен, программаны тормышка ашыру срокларын һәм этапларын тасвирлау</w:t>
      </w:r>
    </w:p>
    <w:p w:rsidR="007275ED" w:rsidRDefault="007275ED" w:rsidP="007275ED">
      <w:pPr>
        <w:pStyle w:val="Style10"/>
        <w:widowControl/>
        <w:spacing w:line="240" w:lineRule="auto"/>
        <w:ind w:left="777" w:right="57" w:firstLine="0"/>
        <w:rPr>
          <w:rStyle w:val="FontStyle84"/>
          <w:sz w:val="20"/>
          <w:szCs w:val="20"/>
        </w:rPr>
      </w:pPr>
    </w:p>
    <w:p w:rsidR="007275ED" w:rsidRPr="007275ED" w:rsidRDefault="007275ED" w:rsidP="00701AB9">
      <w:pPr>
        <w:pStyle w:val="Style10"/>
        <w:spacing w:line="240" w:lineRule="auto"/>
        <w:ind w:right="57" w:firstLine="567"/>
        <w:rPr>
          <w:rStyle w:val="FontStyle83"/>
          <w:sz w:val="20"/>
          <w:szCs w:val="20"/>
        </w:rPr>
      </w:pPr>
      <w:r w:rsidRPr="007275ED">
        <w:rPr>
          <w:rStyle w:val="FontStyle83"/>
          <w:sz w:val="20"/>
          <w:szCs w:val="20"/>
        </w:rPr>
        <w:lastRenderedPageBreak/>
        <w:t>Программа Татарстан Республикасы дәүләт телләре һәм Татарстан Республикасында башка телләр өлкәсендә дәүләт сәясәтенең төп принциплары нигезендә эшләнде, алар телләрнең үсешен һәм гармонияле хезмәттәшлеген, республикада яшәүче халыклар вәкилләренең милли-тел мәнфәгатьләренең тотрыклы балансын саклауны күздә тота.</w:t>
      </w:r>
    </w:p>
    <w:p w:rsidR="007275ED" w:rsidRPr="007275ED" w:rsidRDefault="007275ED" w:rsidP="00701AB9">
      <w:pPr>
        <w:pStyle w:val="Style10"/>
        <w:spacing w:line="240" w:lineRule="auto"/>
        <w:ind w:right="57" w:firstLine="567"/>
        <w:rPr>
          <w:rStyle w:val="FontStyle83"/>
          <w:sz w:val="20"/>
          <w:szCs w:val="20"/>
        </w:rPr>
      </w:pPr>
      <w:r w:rsidRPr="007275ED">
        <w:rPr>
          <w:rStyle w:val="FontStyle83"/>
          <w:sz w:val="20"/>
          <w:szCs w:val="20"/>
        </w:rPr>
        <w:t>Программаның максаты-Татарстан Республикасы Балык Бистәсе муниципаль районында татар, рус һәм башка телләрне, шулай ук Татарстан Республикасыннан читтә татар телен саклау, өйрәнү һәм үстерү өчен шартлар тудыру.</w:t>
      </w:r>
    </w:p>
    <w:p w:rsidR="00701AB9" w:rsidRDefault="007275ED" w:rsidP="00701AB9">
      <w:pPr>
        <w:pStyle w:val="Style10"/>
        <w:widowControl/>
        <w:spacing w:line="240" w:lineRule="auto"/>
        <w:ind w:right="57" w:firstLine="567"/>
        <w:rPr>
          <w:rStyle w:val="FontStyle83"/>
          <w:sz w:val="20"/>
          <w:szCs w:val="20"/>
        </w:rPr>
      </w:pPr>
      <w:r w:rsidRPr="007275ED">
        <w:rPr>
          <w:rStyle w:val="FontStyle83"/>
          <w:sz w:val="20"/>
          <w:szCs w:val="20"/>
        </w:rPr>
        <w:t>Программа чаралары Татарстан Республикасында телләрне саклау һәм үстерүнең барлык төп аспектларын колачлый:</w:t>
      </w:r>
    </w:p>
    <w:p w:rsidR="00701AB9" w:rsidRPr="00701AB9" w:rsidRDefault="00701AB9" w:rsidP="00701AB9">
      <w:pPr>
        <w:ind w:firstLine="567"/>
        <w:jc w:val="both"/>
        <w:rPr>
          <w:rStyle w:val="FontStyle83"/>
          <w:rFonts w:eastAsia="Calibri"/>
          <w:sz w:val="20"/>
          <w:szCs w:val="20"/>
        </w:rPr>
      </w:pPr>
      <w:r w:rsidRPr="00701AB9">
        <w:rPr>
          <w:rStyle w:val="FontStyle83"/>
          <w:rFonts w:eastAsia="Calibri"/>
          <w:sz w:val="20"/>
          <w:szCs w:val="20"/>
        </w:rPr>
        <w:t>1) Татарстан Республикасы дәүләт телләре буларак татар һәм рус телләренең паритет эшчәнлегенә ярдәм итү;</w:t>
      </w:r>
    </w:p>
    <w:p w:rsidR="00701AB9" w:rsidRPr="00701AB9" w:rsidRDefault="00701AB9" w:rsidP="00701AB9">
      <w:pPr>
        <w:ind w:firstLine="567"/>
        <w:jc w:val="both"/>
        <w:rPr>
          <w:rStyle w:val="FontStyle83"/>
          <w:rFonts w:eastAsia="Calibri"/>
          <w:sz w:val="20"/>
          <w:szCs w:val="20"/>
        </w:rPr>
      </w:pPr>
      <w:r w:rsidRPr="00701AB9">
        <w:rPr>
          <w:rStyle w:val="FontStyle83"/>
          <w:rFonts w:eastAsia="Calibri"/>
          <w:sz w:val="20"/>
          <w:szCs w:val="20"/>
        </w:rPr>
        <w:t>2) Татарстан Республикасы Балык Бистәсе муниципаль районында яшәүче халыкларның татар һәм рус телләрен, башка телләрен өйрәнүнең тулы системасын үстерү; Татарстан Республикасында би-һәм полилингваль белем бирү системаларын оештыру һәм укыту-методик ярдәм, Татарстан Республикасыннан читтә татар телен өйрәнүгә һәм татар телендә укытуга ярдәм итү;</w:t>
      </w:r>
    </w:p>
    <w:p w:rsidR="00701AB9" w:rsidRPr="00701AB9" w:rsidRDefault="00701AB9" w:rsidP="00701AB9">
      <w:pPr>
        <w:ind w:firstLine="567"/>
        <w:jc w:val="both"/>
        <w:rPr>
          <w:rStyle w:val="FontStyle83"/>
          <w:rFonts w:eastAsia="Calibri"/>
          <w:sz w:val="20"/>
          <w:szCs w:val="20"/>
        </w:rPr>
      </w:pPr>
      <w:r w:rsidRPr="00701AB9">
        <w:rPr>
          <w:rStyle w:val="FontStyle83"/>
          <w:rFonts w:eastAsia="Calibri"/>
          <w:sz w:val="20"/>
          <w:szCs w:val="20"/>
        </w:rPr>
        <w:t>3) Татарстан Республикасы Балык Бистәсе муниципаль районында яшәүче халыкларның телләрен саклау һәм үстерү;</w:t>
      </w:r>
    </w:p>
    <w:p w:rsidR="00701AB9" w:rsidRDefault="00701AB9" w:rsidP="00701AB9">
      <w:pPr>
        <w:ind w:firstLine="567"/>
        <w:jc w:val="both"/>
        <w:rPr>
          <w:rStyle w:val="FontStyle83"/>
          <w:rFonts w:eastAsia="Calibri"/>
          <w:sz w:val="20"/>
          <w:szCs w:val="20"/>
        </w:rPr>
      </w:pPr>
      <w:r w:rsidRPr="00701AB9">
        <w:rPr>
          <w:rStyle w:val="FontStyle83"/>
          <w:rFonts w:eastAsia="Calibri"/>
          <w:sz w:val="20"/>
          <w:szCs w:val="20"/>
        </w:rPr>
        <w:t>4) Татарстан Республикасы Балык Бистәсе муниципаль районында этноязык вәзгыятенә һәм Программаны гамәлгә ашыруның барышына мониторинг һәм анализ.</w:t>
      </w:r>
    </w:p>
    <w:p w:rsidR="003947B6" w:rsidRPr="0004426E" w:rsidRDefault="00701AB9" w:rsidP="0023351A">
      <w:pPr>
        <w:ind w:firstLine="567"/>
        <w:jc w:val="both"/>
        <w:rPr>
          <w:sz w:val="20"/>
          <w:szCs w:val="20"/>
        </w:rPr>
      </w:pPr>
      <w:r w:rsidRPr="00701AB9">
        <w:rPr>
          <w:sz w:val="20"/>
          <w:szCs w:val="20"/>
        </w:rPr>
        <w:t>Программаның максаты һәм бурычлары Татарстан Республикасы Министрлар Кабинетының 2020 елның 10 сентябрендәге 821 номерлы карары белән расланган 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стратегиясенең максатларына һәм бурычларына туры килә, ул Татарстан Республикасында дәүләт милли сәясәте концепциясенең Россия Федерациясе халыкларының мәдәниятләрен һәм телләрен саклау һәм үстерү, Татарстан Республикасы Министрлар Кабинетының 2020 елның 10 сентябрендәге 821 номерлы карары белән расланган «2023-2030 елларга Татарстан Республикасы дәүләт телләрен һәм Татарстан Республикасында башка телләрне саклау, өйрәнү һәм үстерү» дәүләт программасының</w:t>
      </w:r>
      <w:r>
        <w:rPr>
          <w:sz w:val="20"/>
          <w:szCs w:val="20"/>
          <w:lang w:val="tt-RU"/>
        </w:rPr>
        <w:t>,</w:t>
      </w:r>
      <w:r w:rsidRPr="00701AB9">
        <w:rPr>
          <w:sz w:val="20"/>
          <w:szCs w:val="20"/>
        </w:rPr>
        <w:t xml:space="preserve"> </w:t>
      </w:r>
      <w:r w:rsidRPr="00701AB9">
        <w:rPr>
          <w:color w:val="5B5B5B"/>
          <w:sz w:val="20"/>
          <w:szCs w:val="20"/>
          <w:shd w:val="clear" w:color="auto" w:fill="F7F8F9"/>
        </w:rPr>
        <w:t>аларның рухи бергәлеген ныгыту, милли азчылыкларның хокукларын тәэмин итү, Балык Бистәсе муниципаль районында яшәүче халыклар вәкилләренең этномәдәни үзенчәлекләрен саклау, шулай ук мәгариф өлкәсендә инновацияләрне стимуллаштыру, талантлы яшьләргә ярдәм итү, иң яхшы укытучыларны һәм укучыларны бүләкләү, заманча мәгариф технологияләрен гамәлгә кертү өлешендә «Мәгариф» Россия Федерациясе өстенлекле милли проект</w:t>
      </w:r>
      <w:r>
        <w:rPr>
          <w:color w:val="5B5B5B"/>
          <w:sz w:val="20"/>
          <w:szCs w:val="20"/>
          <w:shd w:val="clear" w:color="auto" w:fill="F7F8F9"/>
        </w:rPr>
        <w:t xml:space="preserve">ының </w:t>
      </w:r>
      <w:r w:rsidRPr="00701AB9">
        <w:rPr>
          <w:sz w:val="20"/>
          <w:szCs w:val="20"/>
        </w:rPr>
        <w:t>максатларына һәм бурычларына туры килә.</w:t>
      </w:r>
    </w:p>
    <w:p w:rsidR="00645D98" w:rsidRPr="00431C9F" w:rsidRDefault="00FB77A9" w:rsidP="003947B6">
      <w:pPr>
        <w:widowControl w:val="0"/>
        <w:spacing w:line="317" w:lineRule="exact"/>
        <w:ind w:left="40" w:right="40" w:firstLine="700"/>
        <w:jc w:val="both"/>
        <w:rPr>
          <w:color w:val="000000"/>
          <w:spacing w:val="9"/>
        </w:rPr>
      </w:pPr>
      <w:r w:rsidRPr="00431C9F">
        <w:rPr>
          <w:color w:val="000000"/>
          <w:spacing w:val="9"/>
        </w:rPr>
        <w:t xml:space="preserve">   </w:t>
      </w:r>
    </w:p>
    <w:p w:rsidR="003947B6" w:rsidRPr="00AF5C17" w:rsidRDefault="00701AB9" w:rsidP="00645D98">
      <w:pPr>
        <w:widowControl w:val="0"/>
        <w:spacing w:line="317" w:lineRule="exact"/>
        <w:ind w:left="40" w:right="40" w:firstLine="700"/>
        <w:jc w:val="center"/>
        <w:rPr>
          <w:color w:val="000000"/>
          <w:spacing w:val="9"/>
          <w:sz w:val="28"/>
        </w:rPr>
      </w:pPr>
      <w:r>
        <w:rPr>
          <w:color w:val="000000"/>
          <w:spacing w:val="9"/>
          <w:sz w:val="28"/>
        </w:rPr>
        <w:t xml:space="preserve"> Программаны тормышка ашыруның гомуми срогы</w:t>
      </w:r>
      <w:r w:rsidR="003947B6" w:rsidRPr="00AF5C17">
        <w:rPr>
          <w:color w:val="000000"/>
          <w:spacing w:val="9"/>
          <w:sz w:val="28"/>
        </w:rPr>
        <w:t>: 2023</w:t>
      </w:r>
      <w:r w:rsidR="00AF5C17">
        <w:rPr>
          <w:color w:val="000000"/>
          <w:spacing w:val="9"/>
          <w:sz w:val="28"/>
        </w:rPr>
        <w:t>-</w:t>
      </w:r>
      <w:r>
        <w:rPr>
          <w:color w:val="000000"/>
          <w:spacing w:val="9"/>
          <w:sz w:val="28"/>
        </w:rPr>
        <w:t>2030 еллар</w:t>
      </w:r>
      <w:r w:rsidR="003947B6" w:rsidRPr="00AF5C17">
        <w:rPr>
          <w:color w:val="000000"/>
          <w:spacing w:val="9"/>
          <w:sz w:val="28"/>
        </w:rPr>
        <w:t>.</w:t>
      </w:r>
    </w:p>
    <w:p w:rsidR="003947B6" w:rsidRPr="00431C9F" w:rsidRDefault="003947B6" w:rsidP="00FE640B">
      <w:pPr>
        <w:pStyle w:val="Style9"/>
        <w:widowControl/>
        <w:spacing w:line="240" w:lineRule="auto"/>
        <w:ind w:firstLine="652"/>
        <w:jc w:val="center"/>
        <w:rPr>
          <w:rStyle w:val="FontStyle83"/>
          <w:sz w:val="24"/>
          <w:szCs w:val="24"/>
        </w:rPr>
      </w:pPr>
    </w:p>
    <w:p w:rsidR="00123B78" w:rsidRPr="00AF5C17" w:rsidRDefault="00701AB9" w:rsidP="00701AB9">
      <w:pPr>
        <w:pStyle w:val="Style9"/>
        <w:widowControl/>
        <w:spacing w:line="240" w:lineRule="auto"/>
        <w:ind w:firstLine="652"/>
        <w:rPr>
          <w:rStyle w:val="FontStyle83"/>
          <w:sz w:val="28"/>
          <w:szCs w:val="24"/>
        </w:rPr>
      </w:pPr>
      <w:r>
        <w:rPr>
          <w:rStyle w:val="FontStyle83"/>
          <w:sz w:val="28"/>
          <w:szCs w:val="24"/>
          <w:lang w:val="tt-RU"/>
        </w:rPr>
        <w:t xml:space="preserve">                                   </w:t>
      </w:r>
      <w:r>
        <w:rPr>
          <w:rStyle w:val="FontStyle83"/>
          <w:sz w:val="28"/>
          <w:szCs w:val="24"/>
        </w:rPr>
        <w:t xml:space="preserve"> Программа индикаторлары</w:t>
      </w:r>
    </w:p>
    <w:p w:rsidR="009A46F4" w:rsidRPr="00431C9F" w:rsidRDefault="009A46F4" w:rsidP="009A46F4">
      <w:pPr>
        <w:pStyle w:val="Style9"/>
        <w:widowControl/>
        <w:spacing w:line="240" w:lineRule="auto"/>
        <w:ind w:firstLine="652"/>
        <w:jc w:val="center"/>
      </w:pPr>
    </w:p>
    <w:p w:rsidR="00FE640B" w:rsidRPr="00AF5C17" w:rsidRDefault="00A42166" w:rsidP="00A42166">
      <w:pPr>
        <w:pStyle w:val="Style10"/>
        <w:widowControl/>
        <w:spacing w:line="240" w:lineRule="auto"/>
        <w:ind w:firstLine="0"/>
        <w:rPr>
          <w:rStyle w:val="FontStyle83"/>
          <w:sz w:val="28"/>
          <w:szCs w:val="24"/>
        </w:rPr>
      </w:pPr>
      <w:r>
        <w:rPr>
          <w:rStyle w:val="FontStyle83"/>
          <w:sz w:val="28"/>
          <w:szCs w:val="24"/>
          <w:lang w:val="tt-RU"/>
        </w:rPr>
        <w:t xml:space="preserve">                     </w:t>
      </w:r>
      <w:r>
        <w:rPr>
          <w:rStyle w:val="FontStyle83"/>
          <w:sz w:val="28"/>
          <w:szCs w:val="24"/>
        </w:rPr>
        <w:t xml:space="preserve"> Программаның индикаторлары булып тора</w:t>
      </w:r>
      <w:r w:rsidR="00FE640B" w:rsidRPr="00AF5C17">
        <w:rPr>
          <w:rStyle w:val="FontStyle83"/>
          <w:sz w:val="28"/>
          <w:szCs w:val="24"/>
        </w:rPr>
        <w:t>:</w:t>
      </w:r>
    </w:p>
    <w:p w:rsidR="00FE640B" w:rsidRPr="00123B78" w:rsidRDefault="00FE640B" w:rsidP="00FE640B">
      <w:pPr>
        <w:ind w:left="57" w:right="57" w:firstLine="652"/>
      </w:pPr>
    </w:p>
    <w:tbl>
      <w:tblPr>
        <w:tblW w:w="5000" w:type="pct"/>
        <w:jc w:val="center"/>
        <w:tblCellMar>
          <w:left w:w="40" w:type="dxa"/>
          <w:right w:w="40" w:type="dxa"/>
        </w:tblCellMar>
        <w:tblLook w:val="0000" w:firstRow="0" w:lastRow="0" w:firstColumn="0" w:lastColumn="0" w:noHBand="0" w:noVBand="0"/>
      </w:tblPr>
      <w:tblGrid>
        <w:gridCol w:w="3005"/>
        <w:gridCol w:w="980"/>
        <w:gridCol w:w="752"/>
        <w:gridCol w:w="752"/>
        <w:gridCol w:w="752"/>
        <w:gridCol w:w="752"/>
        <w:gridCol w:w="752"/>
        <w:gridCol w:w="752"/>
        <w:gridCol w:w="752"/>
        <w:gridCol w:w="752"/>
      </w:tblGrid>
      <w:tr w:rsidR="00FE640B" w:rsidRPr="00123B78" w:rsidTr="003B2E8F">
        <w:trPr>
          <w:jc w:val="center"/>
        </w:trPr>
        <w:tc>
          <w:tcPr>
            <w:tcW w:w="1502" w:type="pct"/>
            <w:vMerge w:val="restart"/>
            <w:tcBorders>
              <w:top w:val="single" w:sz="6" w:space="0" w:color="auto"/>
              <w:left w:val="single" w:sz="6" w:space="0" w:color="auto"/>
              <w:right w:val="single" w:sz="6" w:space="0" w:color="auto"/>
            </w:tcBorders>
          </w:tcPr>
          <w:p w:rsidR="00FE640B" w:rsidRPr="00123B78" w:rsidRDefault="00A42166" w:rsidP="0074712B">
            <w:pPr>
              <w:pStyle w:val="Style70"/>
              <w:widowControl/>
              <w:spacing w:line="240" w:lineRule="auto"/>
              <w:ind w:left="57" w:right="57" w:firstLine="45"/>
              <w:rPr>
                <w:rStyle w:val="FontStyle93"/>
                <w:rFonts w:eastAsia="Times New Roman"/>
                <w:sz w:val="24"/>
                <w:szCs w:val="24"/>
              </w:rPr>
            </w:pPr>
            <w:r w:rsidRPr="00A42166">
              <w:rPr>
                <w:rStyle w:val="FontStyle93"/>
                <w:rFonts w:eastAsia="Times New Roman"/>
                <w:sz w:val="24"/>
                <w:szCs w:val="24"/>
              </w:rPr>
              <w:t>Ахыргы нәтиҗәләрне бәяләү индикаторлары, үлчәү берәмлекләре</w:t>
            </w:r>
          </w:p>
        </w:tc>
        <w:tc>
          <w:tcPr>
            <w:tcW w:w="3498" w:type="pct"/>
            <w:gridSpan w:val="9"/>
            <w:tcBorders>
              <w:top w:val="single" w:sz="6" w:space="0" w:color="auto"/>
              <w:left w:val="single" w:sz="6" w:space="0" w:color="auto"/>
              <w:bottom w:val="single" w:sz="6" w:space="0" w:color="auto"/>
              <w:right w:val="single" w:sz="6" w:space="0" w:color="auto"/>
            </w:tcBorders>
          </w:tcPr>
          <w:p w:rsidR="00FE640B" w:rsidRPr="00123B78" w:rsidRDefault="00A42166" w:rsidP="0074712B">
            <w:pPr>
              <w:pStyle w:val="Style70"/>
              <w:widowControl/>
              <w:spacing w:line="240" w:lineRule="auto"/>
              <w:ind w:left="57" w:right="57" w:firstLine="652"/>
              <w:rPr>
                <w:rStyle w:val="FontStyle93"/>
                <w:rFonts w:eastAsia="Times New Roman"/>
                <w:sz w:val="24"/>
                <w:szCs w:val="24"/>
              </w:rPr>
            </w:pPr>
            <w:r>
              <w:rPr>
                <w:rStyle w:val="FontStyle93"/>
                <w:rFonts w:eastAsia="Times New Roman"/>
                <w:sz w:val="24"/>
                <w:szCs w:val="24"/>
              </w:rPr>
              <w:t xml:space="preserve"> Индикатор зурлыклары</w:t>
            </w:r>
          </w:p>
        </w:tc>
      </w:tr>
      <w:tr w:rsidR="00D45B35" w:rsidRPr="00123B78" w:rsidTr="003B2E8F">
        <w:trPr>
          <w:trHeight w:val="1054"/>
          <w:jc w:val="center"/>
        </w:trPr>
        <w:tc>
          <w:tcPr>
            <w:tcW w:w="1502" w:type="pct"/>
            <w:vMerge/>
            <w:tcBorders>
              <w:left w:val="single" w:sz="6" w:space="0" w:color="auto"/>
              <w:right w:val="single" w:sz="6" w:space="0" w:color="auto"/>
            </w:tcBorders>
          </w:tcPr>
          <w:p w:rsidR="00D45B35" w:rsidRPr="00123B78" w:rsidRDefault="00D45B35" w:rsidP="0074712B">
            <w:pPr>
              <w:pStyle w:val="Style70"/>
              <w:spacing w:line="240" w:lineRule="auto"/>
              <w:ind w:left="57" w:right="57" w:firstLine="652"/>
              <w:rPr>
                <w:rStyle w:val="FontStyle93"/>
                <w:rFonts w:eastAsia="Times New Roman"/>
                <w:sz w:val="24"/>
                <w:szCs w:val="24"/>
              </w:rPr>
            </w:pPr>
          </w:p>
        </w:tc>
        <w:tc>
          <w:tcPr>
            <w:tcW w:w="490" w:type="pct"/>
            <w:tcBorders>
              <w:top w:val="single" w:sz="6" w:space="0" w:color="auto"/>
              <w:left w:val="single" w:sz="6" w:space="0" w:color="auto"/>
              <w:right w:val="single" w:sz="6" w:space="0" w:color="auto"/>
            </w:tcBorders>
          </w:tcPr>
          <w:p w:rsidR="00D45B35" w:rsidRPr="00123B78" w:rsidRDefault="00431C9F" w:rsidP="0074712B">
            <w:pPr>
              <w:pStyle w:val="Style70"/>
              <w:spacing w:line="240" w:lineRule="auto"/>
              <w:ind w:left="-139" w:right="-42" w:firstLine="225"/>
              <w:rPr>
                <w:rStyle w:val="FontStyle93"/>
                <w:rFonts w:eastAsia="Times New Roman"/>
                <w:sz w:val="24"/>
                <w:szCs w:val="24"/>
                <w:highlight w:val="yellow"/>
              </w:rPr>
            </w:pPr>
            <w:r>
              <w:rPr>
                <w:rStyle w:val="FontStyle93"/>
                <w:rFonts w:eastAsia="Times New Roman"/>
                <w:sz w:val="24"/>
                <w:szCs w:val="24"/>
              </w:rPr>
              <w:t>2019</w:t>
            </w:r>
            <w:r w:rsidR="00A42166">
              <w:rPr>
                <w:rStyle w:val="FontStyle93"/>
                <w:rFonts w:eastAsia="Times New Roman"/>
                <w:sz w:val="24"/>
                <w:szCs w:val="24"/>
              </w:rPr>
              <w:t xml:space="preserve"> (база елы</w:t>
            </w:r>
            <w:r w:rsidR="00D45B35" w:rsidRPr="00123B78">
              <w:rPr>
                <w:rStyle w:val="FontStyle93"/>
                <w:rFonts w:eastAsia="Times New Roman"/>
                <w:sz w:val="24"/>
                <w:szCs w:val="24"/>
              </w:rPr>
              <w:t>)</w:t>
            </w:r>
          </w:p>
        </w:tc>
        <w:tc>
          <w:tcPr>
            <w:tcW w:w="376" w:type="pct"/>
            <w:tcBorders>
              <w:top w:val="single" w:sz="6" w:space="0" w:color="auto"/>
              <w:left w:val="single" w:sz="6"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2023</w:t>
            </w:r>
          </w:p>
          <w:p w:rsidR="00D45B35" w:rsidRPr="00123B78" w:rsidRDefault="00A42166" w:rsidP="00D45B35">
            <w:pPr>
              <w:pStyle w:val="Style70"/>
              <w:spacing w:line="240" w:lineRule="auto"/>
              <w:ind w:left="-181" w:right="-42" w:firstLine="225"/>
              <w:rPr>
                <w:rStyle w:val="FontStyle93"/>
                <w:rFonts w:eastAsia="Times New Roman"/>
                <w:sz w:val="24"/>
                <w:szCs w:val="24"/>
              </w:rPr>
            </w:pPr>
            <w:r>
              <w:rPr>
                <w:rStyle w:val="FontStyle93"/>
                <w:rFonts w:eastAsia="Times New Roman"/>
                <w:sz w:val="24"/>
                <w:szCs w:val="24"/>
              </w:rPr>
              <w:t>ел</w:t>
            </w:r>
          </w:p>
        </w:tc>
        <w:tc>
          <w:tcPr>
            <w:tcW w:w="376" w:type="pct"/>
            <w:tcBorders>
              <w:top w:val="single" w:sz="6" w:space="0" w:color="auto"/>
              <w:left w:val="single" w:sz="6"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2024</w:t>
            </w:r>
          </w:p>
          <w:p w:rsidR="00D45B35" w:rsidRPr="00A42166" w:rsidRDefault="00A42166" w:rsidP="00D45B35">
            <w:pPr>
              <w:pStyle w:val="Style70"/>
              <w:spacing w:line="240" w:lineRule="auto"/>
              <w:ind w:left="-181" w:right="-42" w:firstLine="225"/>
              <w:rPr>
                <w:rStyle w:val="FontStyle93"/>
                <w:rFonts w:eastAsia="Times New Roman"/>
                <w:sz w:val="24"/>
                <w:szCs w:val="24"/>
                <w:lang w:val="tt-RU"/>
              </w:rPr>
            </w:pPr>
            <w:r>
              <w:rPr>
                <w:rStyle w:val="FontStyle93"/>
                <w:rFonts w:eastAsia="Times New Roman"/>
                <w:sz w:val="24"/>
                <w:szCs w:val="24"/>
              </w:rPr>
              <w:t>ел</w:t>
            </w:r>
          </w:p>
        </w:tc>
        <w:tc>
          <w:tcPr>
            <w:tcW w:w="376" w:type="pct"/>
            <w:tcBorders>
              <w:top w:val="single" w:sz="6" w:space="0" w:color="auto"/>
              <w:left w:val="single" w:sz="6"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2025</w:t>
            </w:r>
          </w:p>
          <w:p w:rsidR="00D45B35" w:rsidRPr="00123B78" w:rsidRDefault="00A42166" w:rsidP="00D45B35">
            <w:pPr>
              <w:pStyle w:val="Style70"/>
              <w:spacing w:line="240" w:lineRule="auto"/>
              <w:ind w:left="-181" w:right="-42" w:firstLine="225"/>
              <w:rPr>
                <w:rStyle w:val="FontStyle93"/>
                <w:rFonts w:eastAsia="Times New Roman"/>
                <w:sz w:val="24"/>
                <w:szCs w:val="24"/>
              </w:rPr>
            </w:pPr>
            <w:r>
              <w:rPr>
                <w:rStyle w:val="FontStyle93"/>
                <w:rFonts w:eastAsia="Times New Roman"/>
                <w:sz w:val="24"/>
                <w:szCs w:val="24"/>
              </w:rPr>
              <w:t>ел</w:t>
            </w:r>
          </w:p>
        </w:tc>
        <w:tc>
          <w:tcPr>
            <w:tcW w:w="376" w:type="pct"/>
            <w:tcBorders>
              <w:top w:val="single" w:sz="6" w:space="0" w:color="auto"/>
              <w:left w:val="single" w:sz="6"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2026</w:t>
            </w:r>
          </w:p>
          <w:p w:rsidR="00D45B35" w:rsidRPr="00123B78" w:rsidRDefault="00A42166" w:rsidP="00D45B35">
            <w:pPr>
              <w:pStyle w:val="Style70"/>
              <w:spacing w:line="240" w:lineRule="auto"/>
              <w:ind w:left="-181" w:right="-42" w:firstLine="225"/>
              <w:rPr>
                <w:rStyle w:val="FontStyle93"/>
                <w:rFonts w:eastAsia="Times New Roman"/>
                <w:sz w:val="24"/>
                <w:szCs w:val="24"/>
              </w:rPr>
            </w:pPr>
            <w:r>
              <w:rPr>
                <w:rStyle w:val="FontStyle93"/>
                <w:rFonts w:eastAsia="Times New Roman"/>
                <w:sz w:val="24"/>
                <w:szCs w:val="24"/>
              </w:rPr>
              <w:t>ел</w:t>
            </w:r>
          </w:p>
        </w:tc>
        <w:tc>
          <w:tcPr>
            <w:tcW w:w="376" w:type="pct"/>
            <w:tcBorders>
              <w:top w:val="single" w:sz="6" w:space="0" w:color="auto"/>
              <w:left w:val="single" w:sz="6"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2027</w:t>
            </w:r>
          </w:p>
          <w:p w:rsidR="00D45B35" w:rsidRPr="00123B78" w:rsidRDefault="00A42166" w:rsidP="00D45B35">
            <w:pPr>
              <w:pStyle w:val="Style70"/>
              <w:spacing w:line="240" w:lineRule="auto"/>
              <w:ind w:left="-181" w:right="-42" w:firstLine="225"/>
              <w:rPr>
                <w:rStyle w:val="FontStyle93"/>
                <w:rFonts w:eastAsia="Times New Roman"/>
                <w:sz w:val="24"/>
                <w:szCs w:val="24"/>
              </w:rPr>
            </w:pPr>
            <w:r>
              <w:rPr>
                <w:rStyle w:val="FontStyle93"/>
                <w:rFonts w:eastAsia="Times New Roman"/>
                <w:sz w:val="24"/>
                <w:szCs w:val="24"/>
              </w:rPr>
              <w:t>ел</w:t>
            </w:r>
          </w:p>
        </w:tc>
        <w:tc>
          <w:tcPr>
            <w:tcW w:w="376" w:type="pct"/>
            <w:tcBorders>
              <w:top w:val="single" w:sz="6" w:space="0" w:color="auto"/>
              <w:left w:val="single" w:sz="6" w:space="0" w:color="auto"/>
              <w:right w:val="single" w:sz="4"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2028</w:t>
            </w:r>
          </w:p>
          <w:p w:rsidR="00D45B35" w:rsidRPr="00123B78" w:rsidRDefault="00A42166" w:rsidP="00D45B35">
            <w:pPr>
              <w:pStyle w:val="Style70"/>
              <w:spacing w:line="240" w:lineRule="auto"/>
              <w:ind w:left="-181" w:right="-42" w:firstLine="225"/>
              <w:rPr>
                <w:rStyle w:val="FontStyle93"/>
                <w:rFonts w:eastAsia="Times New Roman"/>
                <w:sz w:val="24"/>
                <w:szCs w:val="24"/>
              </w:rPr>
            </w:pPr>
            <w:r>
              <w:rPr>
                <w:rStyle w:val="FontStyle93"/>
                <w:rFonts w:eastAsia="Times New Roman"/>
                <w:sz w:val="24"/>
                <w:szCs w:val="24"/>
              </w:rPr>
              <w:t>ел</w:t>
            </w:r>
          </w:p>
        </w:tc>
        <w:tc>
          <w:tcPr>
            <w:tcW w:w="376" w:type="pct"/>
            <w:tcBorders>
              <w:top w:val="single" w:sz="6" w:space="0" w:color="auto"/>
              <w:left w:val="single" w:sz="4" w:space="0" w:color="auto"/>
              <w:right w:val="single" w:sz="4"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2029</w:t>
            </w:r>
          </w:p>
          <w:p w:rsidR="00D45B35" w:rsidRPr="00123B78" w:rsidRDefault="00A42166" w:rsidP="00D45B35">
            <w:pPr>
              <w:pStyle w:val="Style70"/>
              <w:spacing w:line="240" w:lineRule="auto"/>
              <w:ind w:right="-42"/>
              <w:rPr>
                <w:rStyle w:val="FontStyle93"/>
                <w:rFonts w:eastAsia="Times New Roman"/>
                <w:sz w:val="24"/>
                <w:szCs w:val="24"/>
              </w:rPr>
            </w:pPr>
            <w:r>
              <w:rPr>
                <w:rStyle w:val="FontStyle93"/>
                <w:rFonts w:eastAsia="Times New Roman"/>
                <w:sz w:val="24"/>
                <w:szCs w:val="24"/>
              </w:rPr>
              <w:t>ел</w:t>
            </w:r>
            <w:r w:rsidRPr="00123B78">
              <w:rPr>
                <w:rStyle w:val="FontStyle93"/>
                <w:rFonts w:eastAsia="Times New Roman"/>
                <w:sz w:val="24"/>
                <w:szCs w:val="24"/>
              </w:rPr>
              <w:t xml:space="preserve"> </w:t>
            </w:r>
          </w:p>
        </w:tc>
        <w:tc>
          <w:tcPr>
            <w:tcW w:w="376" w:type="pct"/>
            <w:tcBorders>
              <w:top w:val="single" w:sz="6" w:space="0" w:color="auto"/>
              <w:left w:val="single" w:sz="4" w:space="0" w:color="auto"/>
              <w:right w:val="single" w:sz="6" w:space="0" w:color="auto"/>
            </w:tcBorders>
          </w:tcPr>
          <w:p w:rsidR="00D45B35" w:rsidRPr="00123B78" w:rsidRDefault="00D45B35" w:rsidP="00D45B35">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2030</w:t>
            </w:r>
          </w:p>
          <w:p w:rsidR="00D45B35" w:rsidRPr="00123B78" w:rsidRDefault="00A42166" w:rsidP="00D45B35">
            <w:pPr>
              <w:pStyle w:val="Style70"/>
              <w:spacing w:line="240" w:lineRule="auto"/>
              <w:ind w:right="-42"/>
              <w:rPr>
                <w:rStyle w:val="FontStyle93"/>
                <w:rFonts w:eastAsia="Times New Roman"/>
                <w:sz w:val="24"/>
                <w:szCs w:val="24"/>
              </w:rPr>
            </w:pPr>
            <w:r>
              <w:rPr>
                <w:rStyle w:val="FontStyle93"/>
                <w:rFonts w:eastAsia="Times New Roman"/>
                <w:sz w:val="24"/>
                <w:szCs w:val="24"/>
              </w:rPr>
              <w:t>ел</w:t>
            </w:r>
            <w:r w:rsidRPr="00123B78">
              <w:rPr>
                <w:rStyle w:val="FontStyle93"/>
                <w:rFonts w:eastAsia="Times New Roman"/>
                <w:sz w:val="24"/>
                <w:szCs w:val="24"/>
              </w:rPr>
              <w:t xml:space="preserve"> </w:t>
            </w:r>
          </w:p>
        </w:tc>
      </w:tr>
      <w:tr w:rsidR="00D45B35" w:rsidRPr="00123B78" w:rsidTr="003B2E8F">
        <w:trPr>
          <w:jc w:val="center"/>
        </w:trPr>
        <w:tc>
          <w:tcPr>
            <w:tcW w:w="1502"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57" w:right="57" w:firstLine="652"/>
              <w:rPr>
                <w:rStyle w:val="FontStyle93"/>
                <w:rFonts w:eastAsia="Times New Roman"/>
                <w:sz w:val="24"/>
                <w:szCs w:val="24"/>
              </w:rPr>
            </w:pPr>
            <w:r w:rsidRPr="00123B78">
              <w:rPr>
                <w:rStyle w:val="FontStyle93"/>
                <w:rFonts w:eastAsia="Times New Roman"/>
                <w:sz w:val="24"/>
                <w:szCs w:val="24"/>
              </w:rPr>
              <w:t>1</w:t>
            </w:r>
          </w:p>
        </w:tc>
        <w:tc>
          <w:tcPr>
            <w:tcW w:w="490"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highlight w:val="yellow"/>
              </w:rPr>
            </w:pPr>
            <w:r w:rsidRPr="00123B78">
              <w:rPr>
                <w:rStyle w:val="FontStyle93"/>
                <w:rFonts w:eastAsia="Times New Roman"/>
                <w:sz w:val="24"/>
                <w:szCs w:val="24"/>
              </w:rPr>
              <w:t>2</w:t>
            </w:r>
          </w:p>
        </w:tc>
        <w:tc>
          <w:tcPr>
            <w:tcW w:w="376"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4</w:t>
            </w:r>
          </w:p>
        </w:tc>
        <w:tc>
          <w:tcPr>
            <w:tcW w:w="376"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5</w:t>
            </w:r>
          </w:p>
        </w:tc>
        <w:tc>
          <w:tcPr>
            <w:tcW w:w="376"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6</w:t>
            </w:r>
          </w:p>
        </w:tc>
        <w:tc>
          <w:tcPr>
            <w:tcW w:w="376"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7</w:t>
            </w:r>
          </w:p>
        </w:tc>
        <w:tc>
          <w:tcPr>
            <w:tcW w:w="376" w:type="pct"/>
            <w:tcBorders>
              <w:top w:val="single" w:sz="6" w:space="0" w:color="auto"/>
              <w:left w:val="single" w:sz="6" w:space="0" w:color="auto"/>
              <w:bottom w:val="single" w:sz="6" w:space="0" w:color="auto"/>
              <w:right w:val="single" w:sz="6"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8</w:t>
            </w:r>
          </w:p>
        </w:tc>
        <w:tc>
          <w:tcPr>
            <w:tcW w:w="376" w:type="pct"/>
            <w:tcBorders>
              <w:top w:val="single" w:sz="6" w:space="0" w:color="auto"/>
              <w:left w:val="single" w:sz="6" w:space="0" w:color="auto"/>
              <w:bottom w:val="single" w:sz="6" w:space="0" w:color="auto"/>
              <w:right w:val="single" w:sz="4" w:space="0" w:color="auto"/>
            </w:tcBorders>
          </w:tcPr>
          <w:p w:rsidR="00D45B35" w:rsidRPr="00123B78" w:rsidRDefault="00D45B35" w:rsidP="0074712B">
            <w:pPr>
              <w:pStyle w:val="Style70"/>
              <w:widowControl/>
              <w:spacing w:line="240" w:lineRule="auto"/>
              <w:ind w:left="-181" w:right="-42" w:firstLine="225"/>
              <w:rPr>
                <w:rStyle w:val="FontStyle93"/>
                <w:rFonts w:eastAsia="Times New Roman"/>
                <w:sz w:val="24"/>
                <w:szCs w:val="24"/>
              </w:rPr>
            </w:pPr>
            <w:r w:rsidRPr="00123B78">
              <w:rPr>
                <w:rStyle w:val="FontStyle93"/>
                <w:rFonts w:eastAsia="Times New Roman"/>
                <w:sz w:val="24"/>
                <w:szCs w:val="24"/>
              </w:rPr>
              <w:t>9</w:t>
            </w:r>
          </w:p>
        </w:tc>
        <w:tc>
          <w:tcPr>
            <w:tcW w:w="376" w:type="pct"/>
            <w:tcBorders>
              <w:top w:val="single" w:sz="6" w:space="0" w:color="auto"/>
              <w:left w:val="single" w:sz="4" w:space="0" w:color="auto"/>
              <w:bottom w:val="single" w:sz="6" w:space="0" w:color="auto"/>
              <w:right w:val="single" w:sz="4" w:space="0" w:color="auto"/>
            </w:tcBorders>
          </w:tcPr>
          <w:p w:rsidR="00D45B35" w:rsidRPr="00123B78" w:rsidRDefault="00D45B35" w:rsidP="00D45B35">
            <w:pPr>
              <w:pStyle w:val="Style70"/>
              <w:widowControl/>
              <w:spacing w:line="240" w:lineRule="auto"/>
              <w:ind w:right="-42"/>
              <w:rPr>
                <w:rStyle w:val="FontStyle93"/>
                <w:rFonts w:eastAsia="Times New Roman"/>
                <w:sz w:val="24"/>
                <w:szCs w:val="24"/>
              </w:rPr>
            </w:pPr>
            <w:r w:rsidRPr="00123B78">
              <w:rPr>
                <w:rStyle w:val="FontStyle93"/>
                <w:rFonts w:eastAsia="Times New Roman"/>
                <w:sz w:val="24"/>
                <w:szCs w:val="24"/>
              </w:rPr>
              <w:t>10</w:t>
            </w:r>
          </w:p>
        </w:tc>
        <w:tc>
          <w:tcPr>
            <w:tcW w:w="376" w:type="pct"/>
            <w:tcBorders>
              <w:top w:val="single" w:sz="6" w:space="0" w:color="auto"/>
              <w:left w:val="single" w:sz="4" w:space="0" w:color="auto"/>
              <w:bottom w:val="single" w:sz="6" w:space="0" w:color="auto"/>
              <w:right w:val="single" w:sz="6" w:space="0" w:color="auto"/>
            </w:tcBorders>
          </w:tcPr>
          <w:p w:rsidR="00D45B35" w:rsidRPr="00123B78" w:rsidRDefault="00D45B35" w:rsidP="00D45B35">
            <w:pPr>
              <w:pStyle w:val="Style70"/>
              <w:widowControl/>
              <w:spacing w:line="240" w:lineRule="auto"/>
              <w:ind w:right="-42"/>
              <w:rPr>
                <w:rStyle w:val="FontStyle93"/>
                <w:rFonts w:eastAsia="Times New Roman"/>
                <w:sz w:val="24"/>
                <w:szCs w:val="24"/>
              </w:rPr>
            </w:pPr>
            <w:r w:rsidRPr="00123B78">
              <w:rPr>
                <w:rStyle w:val="FontStyle93"/>
                <w:rFonts w:eastAsia="Times New Roman"/>
                <w:sz w:val="24"/>
                <w:szCs w:val="24"/>
              </w:rPr>
              <w:t>11</w:t>
            </w:r>
          </w:p>
        </w:tc>
      </w:tr>
      <w:tr w:rsidR="000A2B50" w:rsidRPr="008E4711" w:rsidTr="009A46F4">
        <w:trPr>
          <w:trHeight w:val="2820"/>
          <w:jc w:val="center"/>
        </w:trPr>
        <w:tc>
          <w:tcPr>
            <w:tcW w:w="1502" w:type="pct"/>
            <w:tcBorders>
              <w:top w:val="single" w:sz="6" w:space="0" w:color="auto"/>
              <w:left w:val="single" w:sz="6" w:space="0" w:color="auto"/>
              <w:bottom w:val="single" w:sz="6" w:space="0" w:color="auto"/>
              <w:right w:val="single" w:sz="6" w:space="0" w:color="auto"/>
            </w:tcBorders>
          </w:tcPr>
          <w:p w:rsidR="000A2B50" w:rsidRPr="00557A4D" w:rsidRDefault="00A42166" w:rsidP="00A42166">
            <w:pPr>
              <w:pStyle w:val="3"/>
              <w:shd w:val="clear" w:color="auto" w:fill="auto"/>
              <w:spacing w:line="269" w:lineRule="exact"/>
              <w:rPr>
                <w:sz w:val="24"/>
                <w:szCs w:val="24"/>
              </w:rPr>
            </w:pPr>
            <w:r w:rsidRPr="00A42166">
              <w:rPr>
                <w:rStyle w:val="95pt0pt"/>
                <w:sz w:val="24"/>
                <w:szCs w:val="24"/>
              </w:rPr>
              <w:t>Дәүләт һәм муниципаль идарә, инфокоммуникация өлкәсе һәм хезмәт күрсәтүләр өлкәсендә Татарстан республикасы дәүләт телләрендә аудиовизуаль мәгълүматның үзара мөнәсәбәте</w:t>
            </w:r>
            <w:r>
              <w:rPr>
                <w:color w:val="000000"/>
                <w:spacing w:val="7"/>
                <w:sz w:val="24"/>
                <w:szCs w:val="24"/>
                <w:shd w:val="clear" w:color="auto" w:fill="FFFFFF"/>
              </w:rPr>
              <w:t>, про</w:t>
            </w:r>
            <w:r w:rsidRPr="00A42166">
              <w:rPr>
                <w:color w:val="000000"/>
                <w:spacing w:val="7"/>
                <w:sz w:val="24"/>
                <w:szCs w:val="24"/>
                <w:shd w:val="clear" w:color="auto" w:fill="FFFFFF"/>
              </w:rPr>
              <w:t>центлар</w:t>
            </w:r>
          </w:p>
        </w:tc>
        <w:tc>
          <w:tcPr>
            <w:tcW w:w="490"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6" w:space="0" w:color="auto"/>
              <w:bottom w:val="single" w:sz="6" w:space="0" w:color="auto"/>
              <w:right w:val="single" w:sz="4"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4" w:space="0" w:color="auto"/>
              <w:bottom w:val="single" w:sz="6" w:space="0" w:color="auto"/>
              <w:right w:val="single" w:sz="4" w:space="0" w:color="auto"/>
            </w:tcBorders>
          </w:tcPr>
          <w:p w:rsidR="000A2B50" w:rsidRDefault="000A2B50" w:rsidP="000A2B50">
            <w:pPr>
              <w:pStyle w:val="3"/>
              <w:shd w:val="clear" w:color="auto" w:fill="auto"/>
              <w:spacing w:line="190" w:lineRule="exact"/>
              <w:jc w:val="center"/>
            </w:pPr>
            <w:r>
              <w:rPr>
                <w:rStyle w:val="95pt0pt"/>
              </w:rPr>
              <w:t>50/50</w:t>
            </w:r>
          </w:p>
        </w:tc>
        <w:tc>
          <w:tcPr>
            <w:tcW w:w="376" w:type="pct"/>
            <w:tcBorders>
              <w:top w:val="single" w:sz="6" w:space="0" w:color="auto"/>
              <w:left w:val="single" w:sz="4" w:space="0" w:color="auto"/>
              <w:bottom w:val="single" w:sz="6" w:space="0" w:color="auto"/>
              <w:right w:val="single" w:sz="6" w:space="0" w:color="auto"/>
            </w:tcBorders>
          </w:tcPr>
          <w:p w:rsidR="000A2B50" w:rsidRDefault="000A2B50" w:rsidP="000A2B50">
            <w:pPr>
              <w:pStyle w:val="3"/>
              <w:shd w:val="clear" w:color="auto" w:fill="auto"/>
              <w:spacing w:line="190" w:lineRule="exact"/>
              <w:jc w:val="center"/>
            </w:pPr>
            <w:r>
              <w:rPr>
                <w:rStyle w:val="95pt0pt"/>
              </w:rPr>
              <w:t>50/50</w:t>
            </w:r>
          </w:p>
        </w:tc>
      </w:tr>
      <w:tr w:rsidR="00EF4D77" w:rsidRPr="008E4711" w:rsidTr="00431C9F">
        <w:trPr>
          <w:trHeight w:val="1788"/>
          <w:jc w:val="center"/>
        </w:trPr>
        <w:tc>
          <w:tcPr>
            <w:tcW w:w="1502" w:type="pct"/>
            <w:tcBorders>
              <w:top w:val="single" w:sz="6" w:space="0" w:color="auto"/>
              <w:left w:val="single" w:sz="6" w:space="0" w:color="auto"/>
              <w:bottom w:val="single" w:sz="6" w:space="0" w:color="auto"/>
              <w:right w:val="single" w:sz="6" w:space="0" w:color="auto"/>
            </w:tcBorders>
          </w:tcPr>
          <w:p w:rsidR="00EF4D77" w:rsidRPr="00557A4D" w:rsidRDefault="00A42166" w:rsidP="00EF4D77">
            <w:pPr>
              <w:pStyle w:val="3"/>
              <w:shd w:val="clear" w:color="auto" w:fill="auto"/>
              <w:spacing w:line="259" w:lineRule="exact"/>
              <w:rPr>
                <w:sz w:val="24"/>
                <w:szCs w:val="24"/>
              </w:rPr>
            </w:pPr>
            <w:r w:rsidRPr="00A42166">
              <w:rPr>
                <w:rStyle w:val="95pt0pt"/>
                <w:sz w:val="24"/>
                <w:szCs w:val="24"/>
              </w:rPr>
              <w:lastRenderedPageBreak/>
              <w:t>Дәүләт һәм муниципаль идарә өлкәсендә Татарстан Республикасы дәүләт телләрендә эш башкару өлеше, процентлар</w:t>
            </w:r>
          </w:p>
        </w:tc>
        <w:tc>
          <w:tcPr>
            <w:tcW w:w="490"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6" w:space="0" w:color="auto"/>
              <w:bottom w:val="single" w:sz="6" w:space="0" w:color="auto"/>
              <w:right w:val="single" w:sz="4"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4" w:space="0" w:color="auto"/>
              <w:bottom w:val="single" w:sz="6" w:space="0" w:color="auto"/>
              <w:right w:val="single" w:sz="4" w:space="0" w:color="auto"/>
            </w:tcBorders>
          </w:tcPr>
          <w:p w:rsidR="00EF4D77" w:rsidRDefault="00EF4D77" w:rsidP="00EF4D77">
            <w:pPr>
              <w:pStyle w:val="3"/>
              <w:shd w:val="clear" w:color="auto" w:fill="auto"/>
              <w:spacing w:line="190" w:lineRule="exact"/>
              <w:jc w:val="center"/>
            </w:pPr>
            <w:r>
              <w:rPr>
                <w:rStyle w:val="95pt0pt"/>
              </w:rPr>
              <w:t>100/100</w:t>
            </w:r>
          </w:p>
        </w:tc>
        <w:tc>
          <w:tcPr>
            <w:tcW w:w="376" w:type="pct"/>
            <w:tcBorders>
              <w:top w:val="single" w:sz="6" w:space="0" w:color="auto"/>
              <w:left w:val="single" w:sz="4" w:space="0" w:color="auto"/>
              <w:bottom w:val="single" w:sz="6" w:space="0" w:color="auto"/>
              <w:right w:val="single" w:sz="6" w:space="0" w:color="auto"/>
            </w:tcBorders>
          </w:tcPr>
          <w:p w:rsidR="00EF4D77" w:rsidRDefault="00EF4D77" w:rsidP="00EF4D77">
            <w:pPr>
              <w:pStyle w:val="3"/>
              <w:shd w:val="clear" w:color="auto" w:fill="auto"/>
              <w:spacing w:line="190" w:lineRule="exact"/>
              <w:jc w:val="center"/>
            </w:pPr>
            <w:r>
              <w:rPr>
                <w:rStyle w:val="95pt0pt"/>
              </w:rPr>
              <w:t>100/100</w:t>
            </w:r>
          </w:p>
        </w:tc>
      </w:tr>
      <w:tr w:rsidR="00557A4D" w:rsidRPr="008E4711" w:rsidTr="003B2E8F">
        <w:trPr>
          <w:trHeight w:val="1710"/>
          <w:jc w:val="center"/>
        </w:trPr>
        <w:tc>
          <w:tcPr>
            <w:tcW w:w="1502" w:type="pct"/>
            <w:tcBorders>
              <w:top w:val="single" w:sz="6" w:space="0" w:color="auto"/>
              <w:left w:val="single" w:sz="6" w:space="0" w:color="auto"/>
              <w:bottom w:val="single" w:sz="6" w:space="0" w:color="auto"/>
              <w:right w:val="single" w:sz="6" w:space="0" w:color="auto"/>
            </w:tcBorders>
          </w:tcPr>
          <w:p w:rsidR="00FB4A92" w:rsidRPr="00557A4D" w:rsidRDefault="00A42166" w:rsidP="00A42166">
            <w:pPr>
              <w:pStyle w:val="3"/>
              <w:shd w:val="clear" w:color="auto" w:fill="auto"/>
              <w:spacing w:line="259" w:lineRule="exact"/>
              <w:rPr>
                <w:rStyle w:val="95pt0pt"/>
                <w:sz w:val="24"/>
                <w:szCs w:val="24"/>
              </w:rPr>
            </w:pPr>
            <w:r>
              <w:rPr>
                <w:rStyle w:val="95pt0pt"/>
                <w:sz w:val="24"/>
                <w:szCs w:val="24"/>
                <w:lang w:val="tt-RU"/>
              </w:rPr>
              <w:t>У</w:t>
            </w:r>
            <w:r w:rsidRPr="00A42166">
              <w:rPr>
                <w:rStyle w:val="95pt0pt"/>
                <w:sz w:val="24"/>
                <w:szCs w:val="24"/>
              </w:rPr>
              <w:t>рам күрсәткечләренең гомуми саны</w:t>
            </w:r>
            <w:r>
              <w:rPr>
                <w:rStyle w:val="95pt0pt"/>
                <w:sz w:val="24"/>
                <w:szCs w:val="24"/>
                <w:lang w:val="tt-RU"/>
              </w:rPr>
              <w:t>нда</w:t>
            </w:r>
            <w:r w:rsidRPr="00A42166">
              <w:rPr>
                <w:rStyle w:val="95pt0pt"/>
                <w:sz w:val="24"/>
                <w:szCs w:val="24"/>
              </w:rPr>
              <w:t xml:space="preserve"> </w:t>
            </w:r>
            <w:r>
              <w:rPr>
                <w:rStyle w:val="95pt0pt"/>
                <w:sz w:val="24"/>
                <w:szCs w:val="24"/>
              </w:rPr>
              <w:t>и</w:t>
            </w:r>
            <w:r w:rsidRPr="00A42166">
              <w:rPr>
                <w:rStyle w:val="95pt0pt"/>
                <w:sz w:val="24"/>
                <w:szCs w:val="24"/>
              </w:rPr>
              <w:t>ке дәүләт телендә рәсмиләштерелгән урам күрсәткечләренең өлеше,  процентлар</w:t>
            </w:r>
          </w:p>
        </w:tc>
        <w:tc>
          <w:tcPr>
            <w:tcW w:w="490"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80</w:t>
            </w:r>
          </w:p>
        </w:tc>
        <w:tc>
          <w:tcPr>
            <w:tcW w:w="376"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4"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4" w:space="0" w:color="auto"/>
              <w:bottom w:val="single" w:sz="6" w:space="0" w:color="auto"/>
              <w:right w:val="single" w:sz="4"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4" w:space="0" w:color="auto"/>
              <w:bottom w:val="single" w:sz="6" w:space="0" w:color="auto"/>
              <w:right w:val="single" w:sz="6" w:space="0" w:color="auto"/>
            </w:tcBorders>
          </w:tcPr>
          <w:p w:rsidR="00557A4D" w:rsidRDefault="00393DF3" w:rsidP="00EF4D77">
            <w:pPr>
              <w:pStyle w:val="3"/>
              <w:shd w:val="clear" w:color="auto" w:fill="auto"/>
              <w:spacing w:line="190" w:lineRule="exact"/>
              <w:jc w:val="center"/>
              <w:rPr>
                <w:rStyle w:val="95pt0pt"/>
              </w:rPr>
            </w:pPr>
            <w:r>
              <w:rPr>
                <w:rStyle w:val="95pt0pt"/>
              </w:rPr>
              <w:t>100</w:t>
            </w:r>
          </w:p>
        </w:tc>
      </w:tr>
      <w:tr w:rsidR="003B2E8F" w:rsidRPr="008E4711" w:rsidTr="00DB60B0">
        <w:trPr>
          <w:trHeight w:val="410"/>
          <w:jc w:val="center"/>
        </w:trPr>
        <w:tc>
          <w:tcPr>
            <w:tcW w:w="1502" w:type="pct"/>
            <w:tcBorders>
              <w:top w:val="single" w:sz="6" w:space="0" w:color="auto"/>
              <w:left w:val="single" w:sz="6" w:space="0" w:color="auto"/>
              <w:bottom w:val="single" w:sz="6" w:space="0" w:color="auto"/>
              <w:right w:val="single" w:sz="6" w:space="0" w:color="auto"/>
            </w:tcBorders>
          </w:tcPr>
          <w:p w:rsidR="003B2E8F" w:rsidRPr="003B2E8F" w:rsidRDefault="00A42166" w:rsidP="00EF4D77">
            <w:pPr>
              <w:pStyle w:val="3"/>
              <w:shd w:val="clear" w:color="auto" w:fill="auto"/>
              <w:spacing w:line="259" w:lineRule="exact"/>
              <w:rPr>
                <w:rStyle w:val="95pt0pt"/>
                <w:sz w:val="24"/>
                <w:szCs w:val="24"/>
              </w:rPr>
            </w:pPr>
            <w:r w:rsidRPr="00A42166">
              <w:rPr>
                <w:rStyle w:val="95pt0pt"/>
                <w:sz w:val="24"/>
                <w:szCs w:val="24"/>
              </w:rPr>
              <w:t>Балык Бистәсе муниципаль районында җитештерелә торган продукциянең гомуми күләмендә Татарстан Республикасының ике дәүләт телендә этикеткасы, ярлыгы, инструкциясе булган продукция өлеше</w:t>
            </w:r>
            <w:r>
              <w:rPr>
                <w:rStyle w:val="95pt0pt"/>
                <w:sz w:val="24"/>
                <w:szCs w:val="24"/>
                <w:lang w:val="tt-RU"/>
              </w:rPr>
              <w:t>,</w:t>
            </w:r>
            <w:r w:rsidRPr="00A42166">
              <w:rPr>
                <w:rStyle w:val="95pt0pt"/>
                <w:sz w:val="24"/>
                <w:szCs w:val="24"/>
              </w:rPr>
              <w:t xml:space="preserve"> процент</w:t>
            </w:r>
          </w:p>
        </w:tc>
        <w:tc>
          <w:tcPr>
            <w:tcW w:w="490" w:type="pct"/>
            <w:tcBorders>
              <w:top w:val="single" w:sz="6" w:space="0" w:color="auto"/>
              <w:left w:val="single" w:sz="6" w:space="0" w:color="auto"/>
              <w:bottom w:val="single" w:sz="6" w:space="0" w:color="auto"/>
              <w:right w:val="single" w:sz="6" w:space="0" w:color="auto"/>
            </w:tcBorders>
          </w:tcPr>
          <w:p w:rsidR="003B2E8F" w:rsidRDefault="003B2E8F" w:rsidP="00EF4D77">
            <w:pPr>
              <w:pStyle w:val="3"/>
              <w:shd w:val="clear" w:color="auto" w:fill="auto"/>
              <w:spacing w:line="190" w:lineRule="exact"/>
              <w:jc w:val="center"/>
              <w:rPr>
                <w:rStyle w:val="95pt0pt"/>
              </w:rPr>
            </w:pPr>
            <w:r>
              <w:rPr>
                <w:rStyle w:val="95pt0pt"/>
              </w:rPr>
              <w:t>80</w:t>
            </w:r>
          </w:p>
        </w:tc>
        <w:tc>
          <w:tcPr>
            <w:tcW w:w="376" w:type="pct"/>
            <w:tcBorders>
              <w:top w:val="single" w:sz="6" w:space="0" w:color="auto"/>
              <w:left w:val="single" w:sz="6"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6" w:space="0" w:color="auto"/>
              <w:bottom w:val="single" w:sz="6" w:space="0" w:color="auto"/>
              <w:right w:val="single" w:sz="4"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4" w:space="0" w:color="auto"/>
              <w:bottom w:val="single" w:sz="6" w:space="0" w:color="auto"/>
              <w:right w:val="single" w:sz="4"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c>
          <w:tcPr>
            <w:tcW w:w="376" w:type="pct"/>
            <w:tcBorders>
              <w:top w:val="single" w:sz="6" w:space="0" w:color="auto"/>
              <w:left w:val="single" w:sz="4" w:space="0" w:color="auto"/>
              <w:bottom w:val="single" w:sz="6" w:space="0" w:color="auto"/>
              <w:right w:val="single" w:sz="6" w:space="0" w:color="auto"/>
            </w:tcBorders>
          </w:tcPr>
          <w:p w:rsidR="003B2E8F" w:rsidRDefault="003B2E8F" w:rsidP="0004221B">
            <w:pPr>
              <w:pStyle w:val="3"/>
              <w:shd w:val="clear" w:color="auto" w:fill="auto"/>
              <w:spacing w:line="190" w:lineRule="exact"/>
              <w:jc w:val="center"/>
              <w:rPr>
                <w:rStyle w:val="95pt0pt"/>
              </w:rPr>
            </w:pPr>
            <w:r>
              <w:rPr>
                <w:rStyle w:val="95pt0pt"/>
              </w:rPr>
              <w:t>100</w:t>
            </w:r>
          </w:p>
        </w:tc>
      </w:tr>
      <w:tr w:rsidR="00FB4A92" w:rsidRPr="008E4711" w:rsidTr="003B2E8F">
        <w:trPr>
          <w:trHeight w:val="268"/>
          <w:jc w:val="center"/>
        </w:trPr>
        <w:tc>
          <w:tcPr>
            <w:tcW w:w="1502" w:type="pct"/>
            <w:tcBorders>
              <w:top w:val="single" w:sz="6" w:space="0" w:color="auto"/>
              <w:left w:val="single" w:sz="6" w:space="0" w:color="auto"/>
              <w:bottom w:val="single" w:sz="6" w:space="0" w:color="auto"/>
              <w:right w:val="single" w:sz="6" w:space="0" w:color="auto"/>
            </w:tcBorders>
          </w:tcPr>
          <w:p w:rsidR="00FB4A92" w:rsidRPr="003B2E8F" w:rsidRDefault="00A42166" w:rsidP="00FB4A92">
            <w:pPr>
              <w:pStyle w:val="3"/>
              <w:shd w:val="clear" w:color="auto" w:fill="auto"/>
              <w:spacing w:line="259" w:lineRule="exact"/>
              <w:rPr>
                <w:rStyle w:val="95pt0pt"/>
                <w:sz w:val="24"/>
                <w:szCs w:val="24"/>
              </w:rPr>
            </w:pPr>
            <w:r w:rsidRPr="00A42166">
              <w:rPr>
                <w:rStyle w:val="95pt0pt"/>
                <w:sz w:val="24"/>
                <w:szCs w:val="24"/>
              </w:rPr>
              <w:t>Яшь буынны милли мәдәниятләр кыйммәтләренә тарту максатларында үткәрелгән чараларда катнашкан балалар өлеше, процент</w:t>
            </w:r>
          </w:p>
        </w:tc>
        <w:tc>
          <w:tcPr>
            <w:tcW w:w="490"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ind w:left="340"/>
              <w:jc w:val="left"/>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ind w:left="280"/>
              <w:jc w:val="left"/>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jc w:val="cente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jc w:val="cente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jc w:val="center"/>
            </w:pPr>
            <w:r>
              <w:rPr>
                <w:rStyle w:val="95pt0pt"/>
              </w:rPr>
              <w:t>100</w:t>
            </w:r>
          </w:p>
        </w:tc>
        <w:tc>
          <w:tcPr>
            <w:tcW w:w="376" w:type="pct"/>
            <w:tcBorders>
              <w:top w:val="single" w:sz="6" w:space="0" w:color="auto"/>
              <w:left w:val="single" w:sz="6" w:space="0" w:color="auto"/>
              <w:bottom w:val="single" w:sz="6" w:space="0" w:color="auto"/>
              <w:right w:val="single" w:sz="6" w:space="0" w:color="auto"/>
            </w:tcBorders>
          </w:tcPr>
          <w:p w:rsidR="00FB4A92" w:rsidRDefault="00FB4A92" w:rsidP="00FB4A92">
            <w:pPr>
              <w:pStyle w:val="3"/>
              <w:shd w:val="clear" w:color="auto" w:fill="auto"/>
              <w:spacing w:line="190" w:lineRule="exact"/>
              <w:jc w:val="center"/>
            </w:pPr>
            <w:r>
              <w:rPr>
                <w:rStyle w:val="95pt0pt"/>
              </w:rPr>
              <w:t>100</w:t>
            </w:r>
          </w:p>
        </w:tc>
        <w:tc>
          <w:tcPr>
            <w:tcW w:w="376" w:type="pct"/>
            <w:tcBorders>
              <w:top w:val="single" w:sz="6" w:space="0" w:color="auto"/>
              <w:left w:val="single" w:sz="6" w:space="0" w:color="auto"/>
              <w:bottom w:val="single" w:sz="6" w:space="0" w:color="auto"/>
              <w:right w:val="single" w:sz="4" w:space="0" w:color="auto"/>
            </w:tcBorders>
          </w:tcPr>
          <w:p w:rsidR="00FB4A92" w:rsidRDefault="00FB4A92" w:rsidP="00FB4A92">
            <w:pPr>
              <w:pStyle w:val="3"/>
              <w:shd w:val="clear" w:color="auto" w:fill="auto"/>
              <w:spacing w:line="190" w:lineRule="exact"/>
              <w:jc w:val="center"/>
            </w:pPr>
            <w:r>
              <w:rPr>
                <w:rStyle w:val="95pt0pt"/>
              </w:rPr>
              <w:t>100</w:t>
            </w:r>
          </w:p>
        </w:tc>
        <w:tc>
          <w:tcPr>
            <w:tcW w:w="376" w:type="pct"/>
            <w:tcBorders>
              <w:top w:val="single" w:sz="6" w:space="0" w:color="auto"/>
              <w:left w:val="single" w:sz="4" w:space="0" w:color="auto"/>
              <w:bottom w:val="single" w:sz="6" w:space="0" w:color="auto"/>
              <w:right w:val="single" w:sz="4" w:space="0" w:color="auto"/>
            </w:tcBorders>
          </w:tcPr>
          <w:p w:rsidR="00FB4A92" w:rsidRDefault="00FB4A92" w:rsidP="00FB4A92">
            <w:pPr>
              <w:pStyle w:val="3"/>
              <w:shd w:val="clear" w:color="auto" w:fill="auto"/>
              <w:spacing w:line="190" w:lineRule="exact"/>
              <w:ind w:left="300"/>
              <w:jc w:val="left"/>
            </w:pPr>
            <w:r>
              <w:rPr>
                <w:rStyle w:val="95pt0pt"/>
              </w:rPr>
              <w:t>100</w:t>
            </w:r>
          </w:p>
        </w:tc>
        <w:tc>
          <w:tcPr>
            <w:tcW w:w="376" w:type="pct"/>
            <w:tcBorders>
              <w:top w:val="single" w:sz="6" w:space="0" w:color="auto"/>
              <w:left w:val="single" w:sz="4" w:space="0" w:color="auto"/>
              <w:bottom w:val="single" w:sz="6" w:space="0" w:color="auto"/>
              <w:right w:val="single" w:sz="6" w:space="0" w:color="auto"/>
            </w:tcBorders>
          </w:tcPr>
          <w:p w:rsidR="00FB4A92" w:rsidRDefault="00FB4A92" w:rsidP="00FB4A92">
            <w:pPr>
              <w:pStyle w:val="3"/>
              <w:shd w:val="clear" w:color="auto" w:fill="auto"/>
              <w:spacing w:line="190" w:lineRule="exact"/>
              <w:jc w:val="center"/>
            </w:pPr>
            <w:r>
              <w:rPr>
                <w:rStyle w:val="95pt0pt"/>
              </w:rPr>
              <w:t>100</w:t>
            </w:r>
          </w:p>
        </w:tc>
      </w:tr>
      <w:tr w:rsidR="00FB4A92" w:rsidRPr="008E4711" w:rsidTr="002064CE">
        <w:trPr>
          <w:trHeight w:val="2515"/>
          <w:jc w:val="center"/>
        </w:trPr>
        <w:tc>
          <w:tcPr>
            <w:tcW w:w="1502" w:type="pct"/>
            <w:tcBorders>
              <w:top w:val="single" w:sz="6" w:space="0" w:color="auto"/>
              <w:left w:val="single" w:sz="6" w:space="0" w:color="auto"/>
              <w:bottom w:val="single" w:sz="6" w:space="0" w:color="auto"/>
              <w:right w:val="single" w:sz="6" w:space="0" w:color="auto"/>
            </w:tcBorders>
          </w:tcPr>
          <w:p w:rsidR="00FB4A92" w:rsidRPr="002064CE" w:rsidRDefault="00A42166" w:rsidP="002064CE">
            <w:pPr>
              <w:pStyle w:val="3"/>
              <w:spacing w:line="259" w:lineRule="exact"/>
              <w:rPr>
                <w:rStyle w:val="95pt0pt"/>
                <w:sz w:val="24"/>
                <w:szCs w:val="24"/>
              </w:rPr>
            </w:pPr>
            <w:r w:rsidRPr="00A42166">
              <w:rPr>
                <w:rStyle w:val="95pt0pt"/>
                <w:sz w:val="24"/>
                <w:szCs w:val="24"/>
              </w:rPr>
              <w:t>Тел сәясәте өлкәсендә олимпиада хәрәкәте һәм фәнни-тикшеренү эшчәнлегендә катнашучылар саны, берәмлекләр</w:t>
            </w:r>
          </w:p>
        </w:tc>
        <w:tc>
          <w:tcPr>
            <w:tcW w:w="490"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ind w:left="340"/>
              <w:jc w:val="left"/>
              <w:rPr>
                <w:rStyle w:val="95pt0pt"/>
              </w:rPr>
            </w:pPr>
            <w:r>
              <w:rPr>
                <w:rStyle w:val="95pt0pt"/>
              </w:rPr>
              <w:t>300</w:t>
            </w:r>
          </w:p>
        </w:tc>
        <w:tc>
          <w:tcPr>
            <w:tcW w:w="376"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ind w:left="280"/>
              <w:jc w:val="left"/>
              <w:rPr>
                <w:rStyle w:val="95pt0pt"/>
              </w:rPr>
            </w:pPr>
            <w:r>
              <w:rPr>
                <w:rStyle w:val="95pt0pt"/>
              </w:rPr>
              <w:t>350</w:t>
            </w:r>
          </w:p>
        </w:tc>
        <w:tc>
          <w:tcPr>
            <w:tcW w:w="376"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jc w:val="center"/>
              <w:rPr>
                <w:rStyle w:val="95pt0pt"/>
              </w:rPr>
            </w:pPr>
            <w:r>
              <w:rPr>
                <w:rStyle w:val="95pt0pt"/>
              </w:rPr>
              <w:t>370</w:t>
            </w:r>
          </w:p>
        </w:tc>
        <w:tc>
          <w:tcPr>
            <w:tcW w:w="376"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jc w:val="center"/>
              <w:rPr>
                <w:rStyle w:val="95pt0pt"/>
              </w:rPr>
            </w:pPr>
            <w:r>
              <w:rPr>
                <w:rStyle w:val="95pt0pt"/>
              </w:rPr>
              <w:t>380</w:t>
            </w:r>
          </w:p>
        </w:tc>
        <w:tc>
          <w:tcPr>
            <w:tcW w:w="376"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jc w:val="center"/>
              <w:rPr>
                <w:rStyle w:val="95pt0pt"/>
              </w:rPr>
            </w:pPr>
            <w:r>
              <w:rPr>
                <w:rStyle w:val="95pt0pt"/>
              </w:rPr>
              <w:t>400</w:t>
            </w:r>
          </w:p>
        </w:tc>
        <w:tc>
          <w:tcPr>
            <w:tcW w:w="376" w:type="pct"/>
            <w:tcBorders>
              <w:top w:val="single" w:sz="6" w:space="0" w:color="auto"/>
              <w:left w:val="single" w:sz="6" w:space="0" w:color="auto"/>
              <w:bottom w:val="single" w:sz="6" w:space="0" w:color="auto"/>
              <w:right w:val="single" w:sz="6" w:space="0" w:color="auto"/>
            </w:tcBorders>
          </w:tcPr>
          <w:p w:rsidR="00FB4A92" w:rsidRDefault="002064CE" w:rsidP="00FB4A92">
            <w:pPr>
              <w:pStyle w:val="3"/>
              <w:shd w:val="clear" w:color="auto" w:fill="auto"/>
              <w:spacing w:line="190" w:lineRule="exact"/>
              <w:jc w:val="center"/>
              <w:rPr>
                <w:rStyle w:val="95pt0pt"/>
              </w:rPr>
            </w:pPr>
            <w:r>
              <w:rPr>
                <w:rStyle w:val="95pt0pt"/>
              </w:rPr>
              <w:t>450</w:t>
            </w:r>
          </w:p>
        </w:tc>
        <w:tc>
          <w:tcPr>
            <w:tcW w:w="376" w:type="pct"/>
            <w:tcBorders>
              <w:top w:val="single" w:sz="6" w:space="0" w:color="auto"/>
              <w:left w:val="single" w:sz="6" w:space="0" w:color="auto"/>
              <w:bottom w:val="single" w:sz="6" w:space="0" w:color="auto"/>
              <w:right w:val="single" w:sz="4" w:space="0" w:color="auto"/>
            </w:tcBorders>
          </w:tcPr>
          <w:p w:rsidR="00FB4A92" w:rsidRDefault="002064CE" w:rsidP="00FB4A92">
            <w:pPr>
              <w:pStyle w:val="3"/>
              <w:shd w:val="clear" w:color="auto" w:fill="auto"/>
              <w:spacing w:line="190" w:lineRule="exact"/>
              <w:jc w:val="center"/>
              <w:rPr>
                <w:rStyle w:val="95pt0pt"/>
              </w:rPr>
            </w:pPr>
            <w:r>
              <w:rPr>
                <w:rStyle w:val="95pt0pt"/>
              </w:rPr>
              <w:t>470</w:t>
            </w:r>
          </w:p>
        </w:tc>
        <w:tc>
          <w:tcPr>
            <w:tcW w:w="376" w:type="pct"/>
            <w:tcBorders>
              <w:top w:val="single" w:sz="6" w:space="0" w:color="auto"/>
              <w:left w:val="single" w:sz="4" w:space="0" w:color="auto"/>
              <w:bottom w:val="single" w:sz="6" w:space="0" w:color="auto"/>
              <w:right w:val="single" w:sz="4" w:space="0" w:color="auto"/>
            </w:tcBorders>
          </w:tcPr>
          <w:p w:rsidR="00FB4A92" w:rsidRDefault="002064CE" w:rsidP="00FB4A92">
            <w:pPr>
              <w:pStyle w:val="3"/>
              <w:shd w:val="clear" w:color="auto" w:fill="auto"/>
              <w:spacing w:line="190" w:lineRule="exact"/>
              <w:ind w:left="300"/>
              <w:jc w:val="left"/>
              <w:rPr>
                <w:rStyle w:val="95pt0pt"/>
              </w:rPr>
            </w:pPr>
            <w:r>
              <w:rPr>
                <w:rStyle w:val="95pt0pt"/>
              </w:rPr>
              <w:t>480</w:t>
            </w:r>
          </w:p>
        </w:tc>
        <w:tc>
          <w:tcPr>
            <w:tcW w:w="376" w:type="pct"/>
            <w:tcBorders>
              <w:top w:val="single" w:sz="6" w:space="0" w:color="auto"/>
              <w:left w:val="single" w:sz="4" w:space="0" w:color="auto"/>
              <w:bottom w:val="single" w:sz="6" w:space="0" w:color="auto"/>
              <w:right w:val="single" w:sz="6" w:space="0" w:color="auto"/>
            </w:tcBorders>
          </w:tcPr>
          <w:p w:rsidR="00FB4A92" w:rsidRDefault="002064CE" w:rsidP="00FB4A92">
            <w:pPr>
              <w:pStyle w:val="3"/>
              <w:shd w:val="clear" w:color="auto" w:fill="auto"/>
              <w:spacing w:line="190" w:lineRule="exact"/>
              <w:jc w:val="center"/>
              <w:rPr>
                <w:rStyle w:val="95pt0pt"/>
              </w:rPr>
            </w:pPr>
            <w:r>
              <w:rPr>
                <w:rStyle w:val="95pt0pt"/>
              </w:rPr>
              <w:t>500</w:t>
            </w:r>
          </w:p>
        </w:tc>
      </w:tr>
      <w:tr w:rsidR="002064CE" w:rsidRPr="008E4711" w:rsidTr="00431C9F">
        <w:trPr>
          <w:trHeight w:val="1854"/>
          <w:jc w:val="center"/>
        </w:trPr>
        <w:tc>
          <w:tcPr>
            <w:tcW w:w="1502" w:type="pct"/>
            <w:tcBorders>
              <w:top w:val="single" w:sz="6" w:space="0" w:color="auto"/>
              <w:left w:val="single" w:sz="6" w:space="0" w:color="auto"/>
              <w:bottom w:val="single" w:sz="6" w:space="0" w:color="auto"/>
              <w:right w:val="single" w:sz="6" w:space="0" w:color="auto"/>
            </w:tcBorders>
          </w:tcPr>
          <w:p w:rsidR="002064CE" w:rsidRPr="004816C3" w:rsidRDefault="00342050" w:rsidP="004816C3">
            <w:pPr>
              <w:pStyle w:val="3"/>
              <w:spacing w:line="259" w:lineRule="exact"/>
              <w:rPr>
                <w:rStyle w:val="95pt0pt"/>
                <w:sz w:val="24"/>
                <w:szCs w:val="24"/>
              </w:rPr>
            </w:pPr>
            <w:r w:rsidRPr="00342050">
              <w:rPr>
                <w:rStyle w:val="95pt0pt"/>
                <w:sz w:val="24"/>
                <w:szCs w:val="24"/>
              </w:rPr>
              <w:t xml:space="preserve">Балык Бистәсе муниципаль районында халыкның мәдәниятен, тарихын һәм гореф-гадәтләрен өйрәнү буенча милли бүлекчәләр саны, </w:t>
            </w:r>
            <w:r w:rsidRPr="00342050">
              <w:rPr>
                <w:rStyle w:val="95pt0pt"/>
                <w:sz w:val="24"/>
                <w:szCs w:val="24"/>
              </w:rPr>
              <w:lastRenderedPageBreak/>
              <w:t>берәмлекләр</w:t>
            </w:r>
          </w:p>
        </w:tc>
        <w:tc>
          <w:tcPr>
            <w:tcW w:w="490"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ind w:left="340"/>
              <w:jc w:val="left"/>
              <w:rPr>
                <w:rStyle w:val="95pt0pt"/>
              </w:rPr>
            </w:pPr>
            <w:r>
              <w:rPr>
                <w:rStyle w:val="95pt0pt"/>
              </w:rPr>
              <w:lastRenderedPageBreak/>
              <w:t>0</w:t>
            </w:r>
          </w:p>
        </w:tc>
        <w:tc>
          <w:tcPr>
            <w:tcW w:w="376"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ind w:left="280"/>
              <w:jc w:val="left"/>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4"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4" w:space="0" w:color="auto"/>
              <w:bottom w:val="single" w:sz="6" w:space="0" w:color="auto"/>
              <w:right w:val="single" w:sz="4" w:space="0" w:color="auto"/>
            </w:tcBorders>
          </w:tcPr>
          <w:p w:rsidR="002064CE" w:rsidRDefault="004816C3" w:rsidP="00FB4A92">
            <w:pPr>
              <w:pStyle w:val="3"/>
              <w:shd w:val="clear" w:color="auto" w:fill="auto"/>
              <w:spacing w:line="190" w:lineRule="exact"/>
              <w:ind w:left="300"/>
              <w:jc w:val="left"/>
              <w:rPr>
                <w:rStyle w:val="95pt0pt"/>
              </w:rPr>
            </w:pPr>
            <w:r>
              <w:rPr>
                <w:rStyle w:val="95pt0pt"/>
              </w:rPr>
              <w:t>1</w:t>
            </w:r>
          </w:p>
        </w:tc>
        <w:tc>
          <w:tcPr>
            <w:tcW w:w="376" w:type="pct"/>
            <w:tcBorders>
              <w:top w:val="single" w:sz="6" w:space="0" w:color="auto"/>
              <w:left w:val="single" w:sz="4" w:space="0" w:color="auto"/>
              <w:bottom w:val="single" w:sz="6" w:space="0" w:color="auto"/>
              <w:right w:val="single" w:sz="6" w:space="0" w:color="auto"/>
            </w:tcBorders>
          </w:tcPr>
          <w:p w:rsidR="002064CE" w:rsidRDefault="004816C3" w:rsidP="00FB4A92">
            <w:pPr>
              <w:pStyle w:val="3"/>
              <w:shd w:val="clear" w:color="auto" w:fill="auto"/>
              <w:spacing w:line="190" w:lineRule="exact"/>
              <w:jc w:val="center"/>
              <w:rPr>
                <w:rStyle w:val="95pt0pt"/>
              </w:rPr>
            </w:pPr>
            <w:r>
              <w:rPr>
                <w:rStyle w:val="95pt0pt"/>
              </w:rPr>
              <w:t>1</w:t>
            </w:r>
          </w:p>
        </w:tc>
      </w:tr>
      <w:tr w:rsidR="004816C3" w:rsidRPr="008E4711" w:rsidTr="00605B78">
        <w:trPr>
          <w:trHeight w:val="2251"/>
          <w:jc w:val="center"/>
        </w:trPr>
        <w:tc>
          <w:tcPr>
            <w:tcW w:w="1502" w:type="pct"/>
            <w:tcBorders>
              <w:top w:val="single" w:sz="6" w:space="0" w:color="auto"/>
              <w:left w:val="single" w:sz="6" w:space="0" w:color="auto"/>
              <w:bottom w:val="single" w:sz="6" w:space="0" w:color="auto"/>
              <w:right w:val="single" w:sz="6" w:space="0" w:color="auto"/>
            </w:tcBorders>
          </w:tcPr>
          <w:p w:rsidR="004816C3" w:rsidRPr="004816C3" w:rsidRDefault="00342050" w:rsidP="007A7963">
            <w:pPr>
              <w:pStyle w:val="3"/>
              <w:spacing w:line="259" w:lineRule="exact"/>
              <w:rPr>
                <w:rStyle w:val="95pt0pt"/>
                <w:sz w:val="24"/>
                <w:szCs w:val="24"/>
              </w:rPr>
            </w:pPr>
            <w:r w:rsidRPr="00342050">
              <w:rPr>
                <w:rStyle w:val="95pt0pt"/>
                <w:sz w:val="24"/>
                <w:szCs w:val="24"/>
              </w:rPr>
              <w:lastRenderedPageBreak/>
              <w:t>Балык Бистәсе муниципаль районында тел вәзгыяте һәм Программаны тормышка ашыру барышы турында массакүләм мәгълүмат чараларында басмалар саны , берәмлекләр</w:t>
            </w:r>
          </w:p>
        </w:tc>
        <w:tc>
          <w:tcPr>
            <w:tcW w:w="490"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ind w:left="340"/>
              <w:jc w:val="left"/>
              <w:rPr>
                <w:rStyle w:val="95pt0pt"/>
              </w:rPr>
            </w:pPr>
            <w:r>
              <w:rPr>
                <w:rStyle w:val="95pt0pt"/>
              </w:rPr>
              <w:t>10</w:t>
            </w:r>
          </w:p>
        </w:tc>
        <w:tc>
          <w:tcPr>
            <w:tcW w:w="376"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ind w:left="280"/>
              <w:jc w:val="left"/>
              <w:rPr>
                <w:rStyle w:val="95pt0pt"/>
              </w:rPr>
            </w:pPr>
            <w:r>
              <w:rPr>
                <w:rStyle w:val="95pt0pt"/>
              </w:rPr>
              <w:t>10</w:t>
            </w:r>
          </w:p>
        </w:tc>
        <w:tc>
          <w:tcPr>
            <w:tcW w:w="376"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c>
          <w:tcPr>
            <w:tcW w:w="376"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c>
          <w:tcPr>
            <w:tcW w:w="376"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c>
          <w:tcPr>
            <w:tcW w:w="376" w:type="pct"/>
            <w:tcBorders>
              <w:top w:val="single" w:sz="6" w:space="0" w:color="auto"/>
              <w:left w:val="single" w:sz="6" w:space="0" w:color="auto"/>
              <w:bottom w:val="single" w:sz="6" w:space="0" w:color="auto"/>
              <w:right w:val="single" w:sz="6"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c>
          <w:tcPr>
            <w:tcW w:w="376" w:type="pct"/>
            <w:tcBorders>
              <w:top w:val="single" w:sz="6" w:space="0" w:color="auto"/>
              <w:left w:val="single" w:sz="6" w:space="0" w:color="auto"/>
              <w:bottom w:val="single" w:sz="6" w:space="0" w:color="auto"/>
              <w:right w:val="single" w:sz="4"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c>
          <w:tcPr>
            <w:tcW w:w="376" w:type="pct"/>
            <w:tcBorders>
              <w:top w:val="single" w:sz="6" w:space="0" w:color="auto"/>
              <w:left w:val="single" w:sz="4" w:space="0" w:color="auto"/>
              <w:bottom w:val="single" w:sz="6" w:space="0" w:color="auto"/>
              <w:right w:val="single" w:sz="4" w:space="0" w:color="auto"/>
            </w:tcBorders>
          </w:tcPr>
          <w:p w:rsidR="004816C3" w:rsidRDefault="004A4063" w:rsidP="00FB4A92">
            <w:pPr>
              <w:pStyle w:val="3"/>
              <w:shd w:val="clear" w:color="auto" w:fill="auto"/>
              <w:spacing w:line="190" w:lineRule="exact"/>
              <w:ind w:left="300"/>
              <w:jc w:val="left"/>
              <w:rPr>
                <w:rStyle w:val="95pt0pt"/>
              </w:rPr>
            </w:pPr>
            <w:r>
              <w:rPr>
                <w:rStyle w:val="95pt0pt"/>
              </w:rPr>
              <w:t>10</w:t>
            </w:r>
          </w:p>
        </w:tc>
        <w:tc>
          <w:tcPr>
            <w:tcW w:w="376" w:type="pct"/>
            <w:tcBorders>
              <w:top w:val="single" w:sz="6" w:space="0" w:color="auto"/>
              <w:left w:val="single" w:sz="4" w:space="0" w:color="auto"/>
              <w:bottom w:val="single" w:sz="6" w:space="0" w:color="auto"/>
              <w:right w:val="single" w:sz="6" w:space="0" w:color="auto"/>
            </w:tcBorders>
          </w:tcPr>
          <w:p w:rsidR="004816C3" w:rsidRDefault="004A4063" w:rsidP="00FB4A92">
            <w:pPr>
              <w:pStyle w:val="3"/>
              <w:shd w:val="clear" w:color="auto" w:fill="auto"/>
              <w:spacing w:line="190" w:lineRule="exact"/>
              <w:jc w:val="center"/>
              <w:rPr>
                <w:rStyle w:val="95pt0pt"/>
              </w:rPr>
            </w:pPr>
            <w:r>
              <w:rPr>
                <w:rStyle w:val="95pt0pt"/>
              </w:rPr>
              <w:t>10</w:t>
            </w:r>
          </w:p>
        </w:tc>
      </w:tr>
      <w:tr w:rsidR="004A4063" w:rsidRPr="008E4711" w:rsidTr="004816C3">
        <w:trPr>
          <w:trHeight w:val="997"/>
          <w:jc w:val="center"/>
        </w:trPr>
        <w:tc>
          <w:tcPr>
            <w:tcW w:w="1502" w:type="pct"/>
            <w:tcBorders>
              <w:top w:val="single" w:sz="6" w:space="0" w:color="auto"/>
              <w:left w:val="single" w:sz="6" w:space="0" w:color="auto"/>
              <w:bottom w:val="single" w:sz="6" w:space="0" w:color="auto"/>
              <w:right w:val="single" w:sz="6" w:space="0" w:color="auto"/>
            </w:tcBorders>
          </w:tcPr>
          <w:p w:rsidR="004A4063" w:rsidRPr="004A4063" w:rsidRDefault="00342050" w:rsidP="004816C3">
            <w:pPr>
              <w:pStyle w:val="3"/>
              <w:spacing w:line="259" w:lineRule="exact"/>
              <w:rPr>
                <w:rStyle w:val="95pt0pt"/>
                <w:sz w:val="24"/>
                <w:szCs w:val="24"/>
              </w:rPr>
            </w:pPr>
            <w:r w:rsidRPr="00342050">
              <w:rPr>
                <w:rStyle w:val="95pt0pt"/>
                <w:sz w:val="24"/>
                <w:szCs w:val="24"/>
              </w:rPr>
              <w:t>Балык Бистәсе муниципаль районында этнотел вәзгыяте динамикасын тикшерү һәм программаны үтәүнең нәтиҗәлелеген анализлау</w:t>
            </w:r>
          </w:p>
        </w:tc>
        <w:tc>
          <w:tcPr>
            <w:tcW w:w="490"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ind w:left="340"/>
              <w:jc w:val="left"/>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ind w:left="280"/>
              <w:jc w:val="left"/>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6"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6" w:space="0" w:color="auto"/>
              <w:bottom w:val="single" w:sz="6" w:space="0" w:color="auto"/>
              <w:right w:val="single" w:sz="4"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c>
          <w:tcPr>
            <w:tcW w:w="376" w:type="pct"/>
            <w:tcBorders>
              <w:top w:val="single" w:sz="6" w:space="0" w:color="auto"/>
              <w:left w:val="single" w:sz="4" w:space="0" w:color="auto"/>
              <w:bottom w:val="single" w:sz="6" w:space="0" w:color="auto"/>
              <w:right w:val="single" w:sz="4" w:space="0" w:color="auto"/>
            </w:tcBorders>
          </w:tcPr>
          <w:p w:rsidR="004A4063" w:rsidRDefault="00123B78" w:rsidP="00FB4A92">
            <w:pPr>
              <w:pStyle w:val="3"/>
              <w:shd w:val="clear" w:color="auto" w:fill="auto"/>
              <w:spacing w:line="190" w:lineRule="exact"/>
              <w:ind w:left="300"/>
              <w:jc w:val="left"/>
              <w:rPr>
                <w:rStyle w:val="95pt0pt"/>
              </w:rPr>
            </w:pPr>
            <w:r>
              <w:rPr>
                <w:rStyle w:val="95pt0pt"/>
              </w:rPr>
              <w:t>1</w:t>
            </w:r>
          </w:p>
        </w:tc>
        <w:tc>
          <w:tcPr>
            <w:tcW w:w="376" w:type="pct"/>
            <w:tcBorders>
              <w:top w:val="single" w:sz="6" w:space="0" w:color="auto"/>
              <w:left w:val="single" w:sz="4" w:space="0" w:color="auto"/>
              <w:bottom w:val="single" w:sz="6" w:space="0" w:color="auto"/>
              <w:right w:val="single" w:sz="6" w:space="0" w:color="auto"/>
            </w:tcBorders>
          </w:tcPr>
          <w:p w:rsidR="004A4063" w:rsidRDefault="00123B78" w:rsidP="00FB4A92">
            <w:pPr>
              <w:pStyle w:val="3"/>
              <w:shd w:val="clear" w:color="auto" w:fill="auto"/>
              <w:spacing w:line="190" w:lineRule="exact"/>
              <w:jc w:val="center"/>
              <w:rPr>
                <w:rStyle w:val="95pt0pt"/>
              </w:rPr>
            </w:pPr>
            <w:r>
              <w:rPr>
                <w:rStyle w:val="95pt0pt"/>
              </w:rPr>
              <w:t>1</w:t>
            </w:r>
          </w:p>
        </w:tc>
      </w:tr>
    </w:tbl>
    <w:p w:rsidR="00FE640B" w:rsidRPr="008E4711" w:rsidRDefault="00FE640B" w:rsidP="00FE640B">
      <w:pPr>
        <w:tabs>
          <w:tab w:val="left" w:pos="2640"/>
        </w:tabs>
        <w:ind w:right="57" w:firstLine="652"/>
        <w:rPr>
          <w:color w:val="FF0000"/>
          <w:sz w:val="28"/>
          <w:szCs w:val="28"/>
        </w:rPr>
      </w:pPr>
    </w:p>
    <w:p w:rsidR="00BC619E" w:rsidRPr="00BC619E" w:rsidRDefault="00BC619E" w:rsidP="00BC619E">
      <w:pPr>
        <w:pStyle w:val="Style2"/>
        <w:ind w:left="57" w:right="57" w:firstLine="510"/>
        <w:jc w:val="left"/>
        <w:rPr>
          <w:rFonts w:eastAsia="Times New Roman"/>
          <w:sz w:val="20"/>
          <w:szCs w:val="20"/>
        </w:rPr>
      </w:pPr>
      <w:r w:rsidRPr="00BC619E">
        <w:rPr>
          <w:rFonts w:eastAsia="Times New Roman"/>
          <w:sz w:val="20"/>
          <w:szCs w:val="20"/>
        </w:rPr>
        <w:t>Бурычлар буенча программаны ресурс белән тәэмин итү күләме аңа 1 нче кушымтада тәкъдим ителгән.</w:t>
      </w:r>
    </w:p>
    <w:p w:rsidR="00FE640B" w:rsidRDefault="00BC619E" w:rsidP="00BC619E">
      <w:pPr>
        <w:pStyle w:val="Style2"/>
        <w:widowControl/>
        <w:spacing w:line="240" w:lineRule="auto"/>
        <w:ind w:left="57" w:right="57" w:firstLine="510"/>
        <w:jc w:val="left"/>
        <w:rPr>
          <w:rFonts w:eastAsia="Times New Roman"/>
          <w:sz w:val="20"/>
          <w:szCs w:val="20"/>
        </w:rPr>
      </w:pPr>
      <w:r w:rsidRPr="00BC619E">
        <w:rPr>
          <w:rFonts w:eastAsia="Times New Roman"/>
          <w:sz w:val="20"/>
          <w:szCs w:val="20"/>
        </w:rPr>
        <w:t>Максат һәм бурычлар, программаның нәтиҗәләрен бәяләү индикаторлары һәм чараларны финанслау 2 нче кушымтада тәкъдим ителә.</w:t>
      </w:r>
    </w:p>
    <w:p w:rsidR="00FE640B" w:rsidRDefault="00BC619E" w:rsidP="00FE640B">
      <w:pPr>
        <w:jc w:val="both"/>
        <w:rPr>
          <w:rStyle w:val="FontStyle84"/>
          <w:rFonts w:eastAsia="Calibri"/>
          <w:sz w:val="20"/>
          <w:szCs w:val="20"/>
        </w:rPr>
      </w:pPr>
      <w:r>
        <w:rPr>
          <w:rStyle w:val="FontStyle84"/>
          <w:rFonts w:eastAsia="Calibri"/>
          <w:sz w:val="20"/>
          <w:szCs w:val="20"/>
          <w:lang w:val="tt-RU"/>
        </w:rPr>
        <w:t xml:space="preserve">                                                     </w:t>
      </w:r>
      <w:r w:rsidRPr="00BC619E">
        <w:rPr>
          <w:rStyle w:val="FontStyle84"/>
          <w:rFonts w:eastAsia="Calibri"/>
          <w:sz w:val="20"/>
          <w:szCs w:val="20"/>
        </w:rPr>
        <w:t>III. Программаны ресурс белән тәэмин итү</w:t>
      </w:r>
    </w:p>
    <w:p w:rsidR="00BC619E" w:rsidRPr="0004426E" w:rsidRDefault="00BC619E" w:rsidP="00FE640B">
      <w:pPr>
        <w:jc w:val="both"/>
        <w:rPr>
          <w:color w:val="000000"/>
          <w:sz w:val="20"/>
          <w:szCs w:val="20"/>
        </w:rPr>
      </w:pPr>
    </w:p>
    <w:p w:rsidR="00BC619E" w:rsidRPr="00BC619E" w:rsidRDefault="00BC619E" w:rsidP="00BC619E">
      <w:pPr>
        <w:ind w:firstLine="547"/>
        <w:jc w:val="both"/>
        <w:rPr>
          <w:color w:val="000000"/>
          <w:sz w:val="20"/>
          <w:szCs w:val="20"/>
        </w:rPr>
      </w:pPr>
      <w:r w:rsidRPr="00BC619E">
        <w:rPr>
          <w:color w:val="000000"/>
          <w:sz w:val="20"/>
          <w:szCs w:val="20"/>
        </w:rPr>
        <w:t>Балык Бистәсе муниципаль районының җирле бюджеты хисабына программаны финанслауның гомуми күләме 800,0 мең сум тәшкил итә, шул исәптән:</w:t>
      </w:r>
    </w:p>
    <w:p w:rsidR="00BC619E" w:rsidRPr="00BC619E" w:rsidRDefault="00BC619E" w:rsidP="00BC619E">
      <w:pPr>
        <w:ind w:firstLine="547"/>
        <w:jc w:val="both"/>
        <w:rPr>
          <w:color w:val="000000"/>
          <w:sz w:val="20"/>
          <w:szCs w:val="20"/>
        </w:rPr>
      </w:pPr>
      <w:r w:rsidRPr="00BC619E">
        <w:rPr>
          <w:color w:val="000000"/>
          <w:sz w:val="20"/>
          <w:szCs w:val="20"/>
        </w:rPr>
        <w:t>2023 елда-100,0 мең сум;</w:t>
      </w:r>
    </w:p>
    <w:p w:rsidR="00BC619E" w:rsidRPr="00BC619E" w:rsidRDefault="00BC619E" w:rsidP="00BC619E">
      <w:pPr>
        <w:ind w:firstLine="547"/>
        <w:jc w:val="both"/>
        <w:rPr>
          <w:color w:val="000000"/>
          <w:sz w:val="20"/>
          <w:szCs w:val="20"/>
        </w:rPr>
      </w:pPr>
      <w:r w:rsidRPr="00BC619E">
        <w:rPr>
          <w:color w:val="000000"/>
          <w:sz w:val="20"/>
          <w:szCs w:val="20"/>
        </w:rPr>
        <w:t>2024 елда-100,0 мең сум;</w:t>
      </w:r>
    </w:p>
    <w:p w:rsidR="00BC619E" w:rsidRPr="00BC619E" w:rsidRDefault="00BC619E" w:rsidP="00BC619E">
      <w:pPr>
        <w:ind w:firstLine="547"/>
        <w:jc w:val="both"/>
        <w:rPr>
          <w:color w:val="000000"/>
          <w:sz w:val="20"/>
          <w:szCs w:val="20"/>
        </w:rPr>
      </w:pPr>
      <w:r w:rsidRPr="00BC619E">
        <w:rPr>
          <w:color w:val="000000"/>
          <w:sz w:val="20"/>
          <w:szCs w:val="20"/>
        </w:rPr>
        <w:t>2025 елда-100,0 мең сум;</w:t>
      </w:r>
    </w:p>
    <w:p w:rsidR="00BC619E" w:rsidRPr="00BC619E" w:rsidRDefault="00BC619E" w:rsidP="00BC619E">
      <w:pPr>
        <w:ind w:firstLine="547"/>
        <w:jc w:val="both"/>
        <w:rPr>
          <w:color w:val="000000"/>
          <w:sz w:val="20"/>
          <w:szCs w:val="20"/>
        </w:rPr>
      </w:pPr>
      <w:r w:rsidRPr="00BC619E">
        <w:rPr>
          <w:color w:val="000000"/>
          <w:sz w:val="20"/>
          <w:szCs w:val="20"/>
        </w:rPr>
        <w:t>2026 елда-100,0 мең сум;</w:t>
      </w:r>
    </w:p>
    <w:p w:rsidR="00BC619E" w:rsidRPr="00BC619E" w:rsidRDefault="00BC619E" w:rsidP="00BC619E">
      <w:pPr>
        <w:ind w:firstLine="547"/>
        <w:jc w:val="both"/>
        <w:rPr>
          <w:color w:val="000000"/>
          <w:sz w:val="20"/>
          <w:szCs w:val="20"/>
        </w:rPr>
      </w:pPr>
      <w:r w:rsidRPr="00BC619E">
        <w:rPr>
          <w:color w:val="000000"/>
          <w:sz w:val="20"/>
          <w:szCs w:val="20"/>
        </w:rPr>
        <w:t>2027 елда-100,0 мең сум;</w:t>
      </w:r>
    </w:p>
    <w:p w:rsidR="00BC619E" w:rsidRPr="00BC619E" w:rsidRDefault="00BC619E" w:rsidP="00BC619E">
      <w:pPr>
        <w:ind w:firstLine="547"/>
        <w:jc w:val="both"/>
        <w:rPr>
          <w:color w:val="000000"/>
          <w:sz w:val="20"/>
          <w:szCs w:val="20"/>
        </w:rPr>
      </w:pPr>
      <w:r w:rsidRPr="00BC619E">
        <w:rPr>
          <w:color w:val="000000"/>
          <w:sz w:val="20"/>
          <w:szCs w:val="20"/>
        </w:rPr>
        <w:t>2028 елда-100,0 мең сум;</w:t>
      </w:r>
    </w:p>
    <w:p w:rsidR="00BC619E" w:rsidRPr="00BC619E" w:rsidRDefault="00BC619E" w:rsidP="00BC619E">
      <w:pPr>
        <w:ind w:firstLine="547"/>
        <w:jc w:val="both"/>
        <w:rPr>
          <w:color w:val="000000"/>
          <w:sz w:val="20"/>
          <w:szCs w:val="20"/>
        </w:rPr>
      </w:pPr>
      <w:r w:rsidRPr="00BC619E">
        <w:rPr>
          <w:color w:val="000000"/>
          <w:sz w:val="20"/>
          <w:szCs w:val="20"/>
        </w:rPr>
        <w:t>2029 елда-100,0 мең сум;</w:t>
      </w:r>
    </w:p>
    <w:p w:rsidR="00431C9F" w:rsidRDefault="00BC619E" w:rsidP="00BC619E">
      <w:pPr>
        <w:ind w:firstLine="547"/>
        <w:jc w:val="both"/>
        <w:rPr>
          <w:color w:val="000000"/>
          <w:sz w:val="20"/>
          <w:szCs w:val="20"/>
        </w:rPr>
      </w:pPr>
      <w:r w:rsidRPr="00BC619E">
        <w:rPr>
          <w:color w:val="000000"/>
          <w:sz w:val="20"/>
          <w:szCs w:val="20"/>
        </w:rPr>
        <w:t>2030 елда-100,0 мең сум;</w:t>
      </w:r>
    </w:p>
    <w:p w:rsidR="00BC619E" w:rsidRPr="0004426E" w:rsidRDefault="00BC619E" w:rsidP="00BC619E">
      <w:pPr>
        <w:ind w:firstLine="547"/>
        <w:jc w:val="both"/>
        <w:rPr>
          <w:color w:val="000000"/>
          <w:sz w:val="20"/>
          <w:szCs w:val="20"/>
        </w:rPr>
      </w:pPr>
    </w:p>
    <w:p w:rsidR="00BC619E" w:rsidRPr="00BC619E" w:rsidRDefault="00BC619E" w:rsidP="008466DC">
      <w:pPr>
        <w:pStyle w:val="Style2"/>
        <w:spacing w:line="240" w:lineRule="auto"/>
        <w:ind w:left="57" w:right="57" w:firstLine="510"/>
        <w:jc w:val="left"/>
        <w:rPr>
          <w:rFonts w:eastAsia="Times New Roman"/>
          <w:color w:val="000000"/>
          <w:sz w:val="20"/>
          <w:szCs w:val="20"/>
        </w:rPr>
      </w:pPr>
      <w:r w:rsidRPr="00BC619E">
        <w:rPr>
          <w:rFonts w:eastAsia="Times New Roman"/>
          <w:color w:val="000000"/>
          <w:sz w:val="20"/>
          <w:szCs w:val="20"/>
        </w:rPr>
        <w:t>Аерым чараларны бердәм максатлар һәм бурычлар белән берләштерә торган комплекслы проект алымы (аларның координацияләнгән һәм килештерелгән үтәлеше булганда) акчаларны рациональ куллануны һәм уңай нәтиҗәләргә ирешүне тәэмин итәргә мөмкинлек бирәчәк.</w:t>
      </w:r>
    </w:p>
    <w:p w:rsidR="00BC619E" w:rsidRPr="00BC619E" w:rsidRDefault="00BC619E" w:rsidP="008466DC">
      <w:pPr>
        <w:pStyle w:val="Style2"/>
        <w:spacing w:line="240" w:lineRule="auto"/>
        <w:ind w:left="57" w:right="57" w:firstLine="510"/>
        <w:jc w:val="left"/>
        <w:rPr>
          <w:rFonts w:eastAsia="Times New Roman"/>
          <w:color w:val="000000"/>
          <w:sz w:val="20"/>
          <w:szCs w:val="20"/>
        </w:rPr>
      </w:pPr>
      <w:r w:rsidRPr="00BC619E">
        <w:rPr>
          <w:rFonts w:eastAsia="Times New Roman"/>
          <w:color w:val="000000"/>
          <w:sz w:val="20"/>
          <w:szCs w:val="20"/>
        </w:rPr>
        <w:t>Программа чараларын тормышка ашыру максатларында чараларны башкаручыларның төп эшчәнлеген финанслауга бүлеп бирелә торган акчаларны куллану күздә тотыла.</w:t>
      </w:r>
    </w:p>
    <w:p w:rsidR="00FE640B" w:rsidRDefault="00BC619E" w:rsidP="008466DC">
      <w:pPr>
        <w:pStyle w:val="Style2"/>
        <w:widowControl/>
        <w:spacing w:line="240" w:lineRule="auto"/>
        <w:ind w:left="57" w:right="57" w:firstLine="510"/>
        <w:jc w:val="left"/>
        <w:rPr>
          <w:rFonts w:eastAsia="Times New Roman"/>
          <w:color w:val="000000"/>
          <w:sz w:val="20"/>
          <w:szCs w:val="20"/>
        </w:rPr>
      </w:pPr>
      <w:r w:rsidRPr="00BC619E">
        <w:rPr>
          <w:rFonts w:eastAsia="Times New Roman"/>
          <w:color w:val="000000"/>
          <w:sz w:val="20"/>
          <w:szCs w:val="20"/>
        </w:rPr>
        <w:t>Программа чараларын тормышка ашыру өчен шулай ук билгеләнгән тәртиптә бюджеттан тыш чыганакларны җәлеп итү дә мөмкин.</w:t>
      </w:r>
    </w:p>
    <w:p w:rsidR="008466DC" w:rsidRPr="0004426E" w:rsidRDefault="008466DC" w:rsidP="008466DC">
      <w:pPr>
        <w:pStyle w:val="Style2"/>
        <w:widowControl/>
        <w:spacing w:line="240" w:lineRule="auto"/>
        <w:ind w:left="57" w:right="57" w:firstLine="510"/>
        <w:jc w:val="left"/>
        <w:rPr>
          <w:rStyle w:val="FontStyle84"/>
          <w:sz w:val="20"/>
          <w:szCs w:val="20"/>
        </w:rPr>
      </w:pPr>
    </w:p>
    <w:p w:rsidR="00FE640B" w:rsidRPr="008466DC" w:rsidRDefault="00FE640B" w:rsidP="00FE640B">
      <w:pPr>
        <w:pStyle w:val="Style2"/>
        <w:widowControl/>
        <w:spacing w:line="240" w:lineRule="auto"/>
        <w:ind w:left="57" w:right="57"/>
        <w:rPr>
          <w:rStyle w:val="FontStyle84"/>
          <w:sz w:val="20"/>
          <w:szCs w:val="20"/>
          <w:lang w:val="tt-RU"/>
        </w:rPr>
      </w:pPr>
      <w:r w:rsidRPr="0004426E">
        <w:rPr>
          <w:rStyle w:val="FontStyle84"/>
          <w:sz w:val="20"/>
          <w:szCs w:val="20"/>
          <w:lang w:val="en-US"/>
        </w:rPr>
        <w:t>IV</w:t>
      </w:r>
      <w:r w:rsidR="008466DC">
        <w:rPr>
          <w:rStyle w:val="FontStyle84"/>
          <w:sz w:val="20"/>
          <w:szCs w:val="20"/>
        </w:rPr>
        <w:t>.</w:t>
      </w:r>
      <w:r w:rsidRPr="0004426E">
        <w:rPr>
          <w:rStyle w:val="FontStyle84"/>
          <w:sz w:val="20"/>
          <w:szCs w:val="20"/>
        </w:rPr>
        <w:t xml:space="preserve"> Программ</w:t>
      </w:r>
      <w:r w:rsidR="008466DC">
        <w:rPr>
          <w:rStyle w:val="FontStyle84"/>
          <w:sz w:val="20"/>
          <w:szCs w:val="20"/>
          <w:lang w:val="tt-RU"/>
        </w:rPr>
        <w:t>ан</w:t>
      </w:r>
      <w:r w:rsidRPr="0004426E">
        <w:rPr>
          <w:rStyle w:val="FontStyle84"/>
          <w:sz w:val="20"/>
          <w:szCs w:val="20"/>
        </w:rPr>
        <w:t>ы</w:t>
      </w:r>
      <w:r w:rsidR="008466DC">
        <w:rPr>
          <w:rStyle w:val="FontStyle84"/>
          <w:sz w:val="20"/>
          <w:szCs w:val="20"/>
          <w:lang w:val="tt-RU"/>
        </w:rPr>
        <w:t xml:space="preserve"> тормышка ашыру механизмы</w:t>
      </w:r>
    </w:p>
    <w:p w:rsidR="00FE640B" w:rsidRPr="0004426E" w:rsidRDefault="00FE640B" w:rsidP="00FE640B">
      <w:pPr>
        <w:pStyle w:val="Style2"/>
        <w:widowControl/>
        <w:spacing w:line="240" w:lineRule="auto"/>
        <w:ind w:left="57" w:right="57"/>
        <w:rPr>
          <w:b/>
          <w:bCs/>
          <w:sz w:val="20"/>
          <w:szCs w:val="20"/>
        </w:rPr>
      </w:pPr>
    </w:p>
    <w:p w:rsidR="008466DC" w:rsidRPr="008466DC" w:rsidRDefault="008466DC" w:rsidP="008466DC">
      <w:pPr>
        <w:pStyle w:val="Style10"/>
        <w:spacing w:line="240" w:lineRule="auto"/>
        <w:ind w:left="57" w:right="57" w:firstLine="652"/>
        <w:rPr>
          <w:rFonts w:eastAsia="Times New Roman"/>
          <w:color w:val="000000"/>
          <w:sz w:val="20"/>
          <w:szCs w:val="20"/>
        </w:rPr>
      </w:pPr>
      <w:r w:rsidRPr="008466DC">
        <w:rPr>
          <w:rFonts w:eastAsia="Times New Roman"/>
          <w:color w:val="000000"/>
          <w:sz w:val="20"/>
          <w:szCs w:val="20"/>
        </w:rPr>
        <w:t>Программаның чараларын гамәлгә ашыру барышында аның заказ бирүчесе-координаторы («Татарстан Республикасы Балык Бистәсе муниципаль районы Башкарма комитетының мәгариф бүлеге» МКУ) төп башкаручыларның үзара хезмәттәшлеген, чараларны тормышка ашыруның барышын һәм Программаны башкаручыларның акчаларыннан нәтиҗәле файдалануны тикшереп торуны тәэмин итә. Программа чаралары программаның заказчы - координаторы тарафыннан барлык программа чараларын башкаручылар белән башкарыла торган муниципаль контрактлар нигезендә гамәлгә ашырыла.</w:t>
      </w:r>
    </w:p>
    <w:p w:rsidR="008466DC" w:rsidRPr="008466DC" w:rsidRDefault="008466DC" w:rsidP="008466DC">
      <w:pPr>
        <w:pStyle w:val="Style10"/>
        <w:spacing w:line="240" w:lineRule="auto"/>
        <w:ind w:left="57" w:right="57" w:firstLine="652"/>
        <w:rPr>
          <w:rFonts w:eastAsia="Times New Roman"/>
          <w:color w:val="000000"/>
          <w:sz w:val="20"/>
          <w:szCs w:val="20"/>
        </w:rPr>
      </w:pPr>
      <w:r w:rsidRPr="008466DC">
        <w:rPr>
          <w:rFonts w:eastAsia="Times New Roman"/>
          <w:color w:val="000000"/>
          <w:sz w:val="20"/>
          <w:szCs w:val="20"/>
        </w:rPr>
        <w:lastRenderedPageBreak/>
        <w:t>Программаны гамәлгә ашыруда катнашучы башкаручылар «Татарстан Республикасы Балык Бистәсе муниципаль районы Башкарма комитетының мәгариф бүлеге» МКУга  хисап чорыннан соң килүче е</w:t>
      </w:r>
      <w:r>
        <w:rPr>
          <w:rFonts w:eastAsia="Times New Roman"/>
          <w:color w:val="000000"/>
          <w:sz w:val="20"/>
          <w:szCs w:val="20"/>
        </w:rPr>
        <w:t>лның 1 февраленә кадә</w:t>
      </w:r>
      <w:proofErr w:type="gramStart"/>
      <w:r>
        <w:rPr>
          <w:rFonts w:eastAsia="Times New Roman"/>
          <w:color w:val="000000"/>
          <w:sz w:val="20"/>
          <w:szCs w:val="20"/>
        </w:rPr>
        <w:t>р</w:t>
      </w:r>
      <w:proofErr w:type="gramEnd"/>
      <w:r>
        <w:rPr>
          <w:rFonts w:eastAsia="Times New Roman"/>
          <w:color w:val="000000"/>
          <w:sz w:val="20"/>
          <w:szCs w:val="20"/>
        </w:rPr>
        <w:t xml:space="preserve"> ел саен </w:t>
      </w:r>
      <w:r w:rsidRPr="008466DC">
        <w:rPr>
          <w:rFonts w:eastAsia="Times New Roman"/>
          <w:color w:val="000000"/>
          <w:sz w:val="20"/>
          <w:szCs w:val="20"/>
        </w:rPr>
        <w:t xml:space="preserve"> аның үтәлеше турында мәгълүмат бирәләр.</w:t>
      </w:r>
    </w:p>
    <w:p w:rsidR="00FE640B" w:rsidRDefault="008466DC" w:rsidP="008466DC">
      <w:pPr>
        <w:pStyle w:val="Style10"/>
        <w:widowControl/>
        <w:spacing w:line="240" w:lineRule="auto"/>
        <w:ind w:left="57" w:right="57" w:firstLine="652"/>
        <w:rPr>
          <w:rFonts w:eastAsia="Times New Roman"/>
          <w:color w:val="000000"/>
          <w:sz w:val="20"/>
          <w:szCs w:val="20"/>
        </w:rPr>
      </w:pPr>
      <w:r w:rsidRPr="008466DC">
        <w:rPr>
          <w:rFonts w:eastAsia="Times New Roman"/>
          <w:color w:val="000000"/>
          <w:sz w:val="20"/>
          <w:szCs w:val="20"/>
        </w:rPr>
        <w:t>«Татарстан Республикасы Балык Бистәсе муниципаль районы Башкарма комитетының мәгариф бүлеге» МКУ ел саен, хисап чорыннан соң килә торган елның 1 мартына кадәр, Балык Бистәсе муниципаль районы Башкарма комитетының территориаль үсеш бүлегенә, Балык Бистәсе муниципаль районы Финанс-бюджет палатасына, Балык Бистәсе муниципаль районы Башкарма комитеты җитәкчесенә финанс чараларын куллану программасын гамәлгә ашыру һәм нәтиҗәлелеге буенча эш барышы турында мәгълүмат җибәрә.</w:t>
      </w:r>
    </w:p>
    <w:p w:rsidR="00B91D03" w:rsidRPr="0004426E" w:rsidRDefault="00B91D03" w:rsidP="008466DC">
      <w:pPr>
        <w:pStyle w:val="Style10"/>
        <w:widowControl/>
        <w:spacing w:line="240" w:lineRule="auto"/>
        <w:ind w:left="57" w:right="57" w:firstLine="652"/>
        <w:rPr>
          <w:rStyle w:val="FontStyle83"/>
          <w:sz w:val="20"/>
          <w:szCs w:val="20"/>
        </w:rPr>
      </w:pPr>
    </w:p>
    <w:p w:rsidR="001C679A" w:rsidRDefault="00FE640B" w:rsidP="00B91D03">
      <w:pPr>
        <w:pStyle w:val="Style2"/>
        <w:widowControl/>
        <w:spacing w:line="240" w:lineRule="auto"/>
        <w:ind w:right="57"/>
        <w:rPr>
          <w:rStyle w:val="FontStyle84"/>
          <w:sz w:val="20"/>
          <w:szCs w:val="20"/>
        </w:rPr>
      </w:pPr>
      <w:r w:rsidRPr="0004426E">
        <w:rPr>
          <w:rStyle w:val="FontStyle84"/>
          <w:sz w:val="20"/>
          <w:szCs w:val="20"/>
        </w:rPr>
        <w:t xml:space="preserve">V. </w:t>
      </w:r>
      <w:r w:rsidR="00B91D03" w:rsidRPr="00B91D03">
        <w:rPr>
          <w:rStyle w:val="FontStyle84"/>
          <w:sz w:val="20"/>
          <w:szCs w:val="20"/>
        </w:rPr>
        <w:t>Программаның социаль-икътисади эффективлыгы тасвирламасы</w:t>
      </w:r>
    </w:p>
    <w:p w:rsidR="001C679A" w:rsidRDefault="001C679A" w:rsidP="00B91D03">
      <w:pPr>
        <w:pStyle w:val="Style2"/>
        <w:widowControl/>
        <w:spacing w:line="240" w:lineRule="auto"/>
        <w:ind w:right="57"/>
        <w:rPr>
          <w:rStyle w:val="FontStyle84"/>
          <w:sz w:val="20"/>
          <w:szCs w:val="20"/>
        </w:rPr>
      </w:pPr>
    </w:p>
    <w:p w:rsidR="001C679A" w:rsidRPr="001C679A" w:rsidRDefault="001C679A" w:rsidP="001C679A">
      <w:pPr>
        <w:pStyle w:val="Style10"/>
        <w:spacing w:line="240" w:lineRule="auto"/>
        <w:ind w:left="57" w:right="57" w:firstLine="652"/>
        <w:rPr>
          <w:rStyle w:val="FontStyle83"/>
          <w:sz w:val="20"/>
          <w:szCs w:val="20"/>
        </w:rPr>
      </w:pPr>
      <w:r w:rsidRPr="001C679A">
        <w:rPr>
          <w:rStyle w:val="FontStyle83"/>
          <w:sz w:val="20"/>
          <w:szCs w:val="20"/>
        </w:rPr>
        <w:t>Программаның нәтиҗәлелеге билгеләнгән срокларда чараларны үтәү дәрәҗәсе буенча бәяләнә. Программаның нәтиҗәлелеген бәяләү өчен Татарстан Республикасы Балык Бистәсе муниципаль районы Башкарма комитеты бүлекләренең этнотел ситуациясенә мониторинг нәтиҗәләре, этносоциологик тикшеренүләр, Балык Бистәсе муниципаль районында Татарстан Республикасы буенча Дәүләт статистикасы федераль хезмәтенең территориаль органы материаллары кулланыла.</w:t>
      </w:r>
    </w:p>
    <w:p w:rsidR="001C679A" w:rsidRDefault="001C679A" w:rsidP="001C679A">
      <w:pPr>
        <w:pStyle w:val="Style10"/>
        <w:widowControl/>
        <w:spacing w:line="240" w:lineRule="auto"/>
        <w:ind w:left="57" w:right="57" w:firstLine="652"/>
        <w:rPr>
          <w:rStyle w:val="FontStyle83"/>
          <w:sz w:val="20"/>
          <w:szCs w:val="20"/>
        </w:rPr>
      </w:pPr>
      <w:r w:rsidRPr="001C679A">
        <w:rPr>
          <w:rStyle w:val="FontStyle83"/>
          <w:sz w:val="20"/>
          <w:szCs w:val="20"/>
        </w:rPr>
        <w:t>Программаны тормышка ашыруның төп нәтиҗәсе-белем дәрәҗәсен, этнотел компетенциясен саклап калу, телләрнең эшләве өлкәсен киңәйтү, мәгариф өлкәсе, хезмәт күрсәтү һәм халыкның киң катлам хезмәткәрләренең тел компетенцияләренең, квалификациясенең, профессионализмының ролен күтәрү, мәдәни һәм этнотел төрлелеген саклау, толерантлыкны һәм милләтара татулыкны арттыру.</w:t>
      </w:r>
    </w:p>
    <w:p w:rsidR="001C679A" w:rsidRPr="001C679A" w:rsidRDefault="001C679A" w:rsidP="001C679A">
      <w:pPr>
        <w:ind w:firstLine="709"/>
        <w:rPr>
          <w:rStyle w:val="FontStyle83"/>
          <w:rFonts w:eastAsia="Calibri"/>
          <w:sz w:val="20"/>
          <w:szCs w:val="20"/>
        </w:rPr>
      </w:pPr>
      <w:r w:rsidRPr="001C679A">
        <w:rPr>
          <w:rStyle w:val="FontStyle83"/>
          <w:rFonts w:eastAsia="Calibri"/>
          <w:sz w:val="20"/>
          <w:szCs w:val="20"/>
        </w:rPr>
        <w:t>Программа Татарстан Республикасының сәяси, икътисадый, социаль һәм этнокультура өлкәләрендә һәм мәгълүмат киңлегендә, шулай ук республикадан читтә районның һәм татар теленең мәгариф системасында эшләвен, Балык Бистәсе муниципаль районында яшәүче халыкларның телләрен саклап калуны һәм үстерүне, Балык Бистәсе муниципаль районында дәүләт һәм башка телләрнең социаль статусын һәм абруен күтәрүне күздә тота.</w:t>
      </w:r>
    </w:p>
    <w:p w:rsidR="001C679A" w:rsidRPr="001C679A" w:rsidRDefault="001C679A" w:rsidP="001C679A">
      <w:pPr>
        <w:ind w:firstLine="709"/>
        <w:rPr>
          <w:rStyle w:val="FontStyle83"/>
          <w:rFonts w:eastAsia="Calibri"/>
          <w:sz w:val="20"/>
          <w:szCs w:val="20"/>
        </w:rPr>
      </w:pPr>
      <w:r w:rsidRPr="001C679A">
        <w:rPr>
          <w:rStyle w:val="FontStyle83"/>
          <w:rFonts w:eastAsia="Calibri"/>
          <w:sz w:val="20"/>
          <w:szCs w:val="20"/>
        </w:rPr>
        <w:t>Программада каралган чараларны гамәлгә ашыру рухи байлыкны арттыруга; Балык Бистәсе муниципаль районында яшәүче халыкларның телен, әдәбиятын һәм мәдәниятен популярлаштыручы агарту чараларының халык өчен үтемлелеген арттыруга, Татарстан Республикасы дәүләт телләренең функциональлеген күтәрүгә, Татарстан Республикасы дәүләт телләрен һәм Татарстан Республикасында яшәүче халыкларның телләрен куллану өлкәсендә норматив хокукый документларны камилләштерүгә ярдәм итәчәк.</w:t>
      </w:r>
    </w:p>
    <w:p w:rsidR="00FE640B" w:rsidRDefault="001C679A" w:rsidP="001C679A">
      <w:pPr>
        <w:ind w:firstLine="709"/>
        <w:sectPr w:rsidR="00FE640B" w:rsidSect="00FE640B">
          <w:pgSz w:w="11906" w:h="16838"/>
          <w:pgMar w:top="1134" w:right="851" w:bottom="1134" w:left="1134" w:header="709" w:footer="709" w:gutter="0"/>
          <w:cols w:space="708"/>
          <w:docGrid w:linePitch="360"/>
        </w:sectPr>
      </w:pPr>
      <w:r w:rsidRPr="001C679A">
        <w:rPr>
          <w:rStyle w:val="FontStyle83"/>
          <w:rFonts w:eastAsia="Calibri"/>
          <w:sz w:val="20"/>
          <w:szCs w:val="20"/>
        </w:rPr>
        <w:t>Программа чараларын гамәлгә ашыру төрле типтагы һәм дәрәҗәдәге мәгариф оешмаларының белем бирү һәм тәрбия эшчәнлеген хупларга һәм үстерергә, педагогның социаль статусын күтәрергә, мәгариф системасын һәм хезмәт күрсәтү өлкәсен халыкның этнотел таләпләренә якынайтырга, туган телләрне өйрәнүдә һәм үстерүдә халыкның конституцион хокукларын яклауга ярдәм итәргә , Татарстан Республикасы тел законнарын гамәлгә ашыру чараларын координацияләргә һәм оптимальләштерергә мөмкинлек бирәчәк.</w:t>
      </w:r>
    </w:p>
    <w:p w:rsidR="0023351A" w:rsidRPr="0023351A" w:rsidRDefault="0023351A" w:rsidP="0023351A">
      <w:pPr>
        <w:pStyle w:val="Style27"/>
        <w:widowControl/>
        <w:spacing w:before="53"/>
        <w:ind w:left="9405"/>
        <w:rPr>
          <w:bCs/>
          <w:szCs w:val="22"/>
          <w:lang w:val="tt-RU"/>
        </w:rPr>
      </w:pPr>
      <w:r w:rsidRPr="0023351A">
        <w:rPr>
          <w:bCs/>
          <w:szCs w:val="22"/>
          <w:lang w:val="tt-RU"/>
        </w:rPr>
        <w:lastRenderedPageBreak/>
        <w:t xml:space="preserve"> “2023-2030 елларга Татарстан Республикасы дәүләт телләрен һәм Татарстан Республикасында башка телләрне саклау, өйрәнү һәм үстерү” муниципаль программасы</w:t>
      </w:r>
      <w:r>
        <w:rPr>
          <w:bCs/>
          <w:szCs w:val="22"/>
          <w:lang w:val="tt-RU"/>
        </w:rPr>
        <w:t>на кушымта №1</w:t>
      </w:r>
    </w:p>
    <w:p w:rsidR="00FE640B" w:rsidRPr="0023351A" w:rsidRDefault="00FE640B" w:rsidP="00FE640B">
      <w:pPr>
        <w:pStyle w:val="Style27"/>
        <w:widowControl/>
        <w:spacing w:before="53"/>
        <w:ind w:left="9405"/>
        <w:rPr>
          <w:rStyle w:val="FontStyle96"/>
          <w:sz w:val="24"/>
          <w:lang w:val="tt-RU"/>
        </w:rPr>
      </w:pPr>
    </w:p>
    <w:p w:rsidR="00FE640B" w:rsidRDefault="00FC3F33" w:rsidP="001C6055">
      <w:pPr>
        <w:pStyle w:val="Style55"/>
        <w:widowControl/>
        <w:spacing w:before="156" w:line="240" w:lineRule="auto"/>
        <w:rPr>
          <w:rStyle w:val="FontStyle95"/>
          <w:lang w:val="tt-RU"/>
        </w:rPr>
      </w:pPr>
      <w:r w:rsidRPr="00FC3F33">
        <w:rPr>
          <w:rStyle w:val="FontStyle95"/>
          <w:lang w:val="tt-RU"/>
        </w:rPr>
        <w:t>"2023-2030 елларга Татарстан Республикасы Балык Бистәсе муниципаль районындаТатарстан Республикасының дәүләт телләрен һәм башка телләрне саклау, өйрәнү һәм үстерү"  муниципаль программасын гамәлгә ашыруга ресурс белән тәэмин итү</w:t>
      </w:r>
    </w:p>
    <w:p w:rsidR="001C6055" w:rsidRPr="00FC3F33" w:rsidRDefault="001C6055" w:rsidP="00FE640B">
      <w:pPr>
        <w:pStyle w:val="Style55"/>
        <w:widowControl/>
        <w:spacing w:before="156" w:line="240" w:lineRule="auto"/>
        <w:jc w:val="right"/>
        <w:rPr>
          <w:rStyle w:val="FontStyle95"/>
          <w:b w:val="0"/>
          <w:lang w:val="tt-RU"/>
        </w:rPr>
      </w:pPr>
    </w:p>
    <w:tbl>
      <w:tblPr>
        <w:tblW w:w="14601" w:type="dxa"/>
        <w:tblInd w:w="466" w:type="dxa"/>
        <w:tblLayout w:type="fixed"/>
        <w:tblCellMar>
          <w:left w:w="40" w:type="dxa"/>
          <w:right w:w="40" w:type="dxa"/>
        </w:tblCellMar>
        <w:tblLook w:val="0000" w:firstRow="0" w:lastRow="0" w:firstColumn="0" w:lastColumn="0" w:noHBand="0" w:noVBand="0"/>
      </w:tblPr>
      <w:tblGrid>
        <w:gridCol w:w="4189"/>
        <w:gridCol w:w="1418"/>
        <w:gridCol w:w="992"/>
        <w:gridCol w:w="992"/>
        <w:gridCol w:w="992"/>
        <w:gridCol w:w="993"/>
        <w:gridCol w:w="992"/>
        <w:gridCol w:w="992"/>
        <w:gridCol w:w="992"/>
        <w:gridCol w:w="993"/>
        <w:gridCol w:w="1056"/>
      </w:tblGrid>
      <w:tr w:rsidR="00FB77A9" w:rsidRPr="00D96B28" w:rsidTr="009C17A7">
        <w:tc>
          <w:tcPr>
            <w:tcW w:w="4189" w:type="dxa"/>
            <w:tcBorders>
              <w:top w:val="single" w:sz="6" w:space="0" w:color="auto"/>
              <w:left w:val="single" w:sz="6" w:space="0" w:color="auto"/>
              <w:bottom w:val="single" w:sz="6" w:space="0" w:color="auto"/>
              <w:right w:val="single" w:sz="6" w:space="0" w:color="auto"/>
            </w:tcBorders>
          </w:tcPr>
          <w:p w:rsidR="00FB77A9" w:rsidRPr="00D96B28" w:rsidRDefault="001C6055" w:rsidP="0074712B">
            <w:pPr>
              <w:pStyle w:val="Style28"/>
              <w:widowControl/>
              <w:spacing w:line="240" w:lineRule="auto"/>
              <w:ind w:left="488"/>
              <w:rPr>
                <w:rStyle w:val="FontStyle96"/>
              </w:rPr>
            </w:pPr>
            <w:r>
              <w:rPr>
                <w:rStyle w:val="FontStyle96"/>
              </w:rPr>
              <w:t>Бурыч атамасы</w:t>
            </w:r>
          </w:p>
        </w:tc>
        <w:tc>
          <w:tcPr>
            <w:tcW w:w="1418" w:type="dxa"/>
            <w:tcBorders>
              <w:top w:val="single" w:sz="6" w:space="0" w:color="auto"/>
              <w:left w:val="single" w:sz="6" w:space="0" w:color="auto"/>
              <w:bottom w:val="single" w:sz="6" w:space="0" w:color="auto"/>
              <w:right w:val="single" w:sz="6" w:space="0" w:color="auto"/>
            </w:tcBorders>
          </w:tcPr>
          <w:p w:rsidR="00FB77A9" w:rsidRPr="00D96B28" w:rsidRDefault="001C6055" w:rsidP="0074712B">
            <w:pPr>
              <w:pStyle w:val="Style28"/>
              <w:widowControl/>
              <w:spacing w:line="240" w:lineRule="auto"/>
              <w:ind w:left="38"/>
              <w:rPr>
                <w:rStyle w:val="FontStyle96"/>
              </w:rPr>
            </w:pPr>
            <w:r>
              <w:rPr>
                <w:rStyle w:val="FontStyle96"/>
              </w:rPr>
              <w:t>Финанслу чыганагы</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2023</w:t>
            </w:r>
            <w:r w:rsidR="001C6055">
              <w:rPr>
                <w:rStyle w:val="FontStyle96"/>
              </w:rPr>
              <w:t xml:space="preserve"> ел</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2024</w:t>
            </w:r>
            <w:r w:rsidRPr="00D96B28">
              <w:rPr>
                <w:rStyle w:val="FontStyle96"/>
              </w:rPr>
              <w:t xml:space="preserve"> </w:t>
            </w:r>
            <w:r w:rsidR="001C6055">
              <w:rPr>
                <w:rStyle w:val="FontStyle96"/>
              </w:rPr>
              <w:t>ел</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2025</w:t>
            </w:r>
            <w:r w:rsidRPr="00D96B28">
              <w:rPr>
                <w:rStyle w:val="FontStyle96"/>
              </w:rPr>
              <w:t xml:space="preserve"> </w:t>
            </w:r>
            <w:r w:rsidR="001C6055">
              <w:rPr>
                <w:rStyle w:val="FontStyle96"/>
              </w:rPr>
              <w:t>ел</w:t>
            </w:r>
          </w:p>
        </w:tc>
        <w:tc>
          <w:tcPr>
            <w:tcW w:w="993"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2026</w:t>
            </w:r>
            <w:r w:rsidRPr="00D96B28">
              <w:rPr>
                <w:rStyle w:val="FontStyle96"/>
              </w:rPr>
              <w:t xml:space="preserve"> </w:t>
            </w:r>
            <w:r w:rsidR="001C6055">
              <w:rPr>
                <w:rStyle w:val="FontStyle96"/>
              </w:rPr>
              <w:t>ел</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2027</w:t>
            </w:r>
            <w:r w:rsidRPr="00D96B28">
              <w:rPr>
                <w:rStyle w:val="FontStyle96"/>
              </w:rPr>
              <w:t xml:space="preserve"> </w:t>
            </w:r>
            <w:r w:rsidR="001C6055">
              <w:rPr>
                <w:rStyle w:val="FontStyle96"/>
              </w:rPr>
              <w:t>ел</w:t>
            </w:r>
          </w:p>
        </w:tc>
        <w:tc>
          <w:tcPr>
            <w:tcW w:w="992" w:type="dxa"/>
            <w:tcBorders>
              <w:top w:val="single" w:sz="6" w:space="0" w:color="auto"/>
              <w:left w:val="single" w:sz="6" w:space="0" w:color="auto"/>
              <w:bottom w:val="single" w:sz="6" w:space="0" w:color="auto"/>
              <w:right w:val="single" w:sz="4" w:space="0" w:color="auto"/>
            </w:tcBorders>
          </w:tcPr>
          <w:p w:rsidR="00FB77A9" w:rsidRPr="00D96B28" w:rsidRDefault="00FB77A9" w:rsidP="0074712B">
            <w:pPr>
              <w:pStyle w:val="Style28"/>
              <w:widowControl/>
              <w:spacing w:line="240" w:lineRule="auto"/>
              <w:rPr>
                <w:rStyle w:val="FontStyle96"/>
              </w:rPr>
            </w:pPr>
            <w:r>
              <w:rPr>
                <w:rStyle w:val="FontStyle96"/>
              </w:rPr>
              <w:t>2028</w:t>
            </w:r>
            <w:r w:rsidRPr="00D96B28">
              <w:rPr>
                <w:rStyle w:val="FontStyle96"/>
              </w:rPr>
              <w:t xml:space="preserve"> </w:t>
            </w:r>
            <w:r w:rsidR="001C6055">
              <w:rPr>
                <w:rStyle w:val="FontStyle96"/>
              </w:rPr>
              <w:t>ел</w:t>
            </w:r>
          </w:p>
        </w:tc>
        <w:tc>
          <w:tcPr>
            <w:tcW w:w="992" w:type="dxa"/>
            <w:tcBorders>
              <w:top w:val="single" w:sz="6" w:space="0" w:color="auto"/>
              <w:left w:val="single" w:sz="4" w:space="0" w:color="auto"/>
              <w:bottom w:val="single" w:sz="6" w:space="0" w:color="auto"/>
              <w:right w:val="single" w:sz="4" w:space="0" w:color="auto"/>
            </w:tcBorders>
          </w:tcPr>
          <w:p w:rsidR="00FB77A9" w:rsidRPr="00D96B28" w:rsidRDefault="00FB77A9" w:rsidP="005A398B">
            <w:pPr>
              <w:pStyle w:val="Style28"/>
              <w:widowControl/>
              <w:spacing w:line="240" w:lineRule="auto"/>
              <w:rPr>
                <w:rStyle w:val="FontStyle96"/>
              </w:rPr>
            </w:pPr>
            <w:r>
              <w:rPr>
                <w:rStyle w:val="FontStyle96"/>
              </w:rPr>
              <w:t>2029</w:t>
            </w:r>
            <w:r w:rsidR="001C6055">
              <w:rPr>
                <w:rStyle w:val="FontStyle96"/>
              </w:rPr>
              <w:t xml:space="preserve"> ел</w:t>
            </w:r>
          </w:p>
        </w:tc>
        <w:tc>
          <w:tcPr>
            <w:tcW w:w="993" w:type="dxa"/>
            <w:tcBorders>
              <w:top w:val="single" w:sz="6" w:space="0" w:color="auto"/>
              <w:left w:val="single" w:sz="4" w:space="0" w:color="auto"/>
              <w:bottom w:val="single" w:sz="6" w:space="0" w:color="auto"/>
              <w:right w:val="single" w:sz="6" w:space="0" w:color="auto"/>
            </w:tcBorders>
          </w:tcPr>
          <w:p w:rsidR="00FB77A9" w:rsidRPr="00D96B28" w:rsidRDefault="00FB77A9" w:rsidP="005A398B">
            <w:pPr>
              <w:pStyle w:val="Style28"/>
              <w:widowControl/>
              <w:spacing w:line="240" w:lineRule="auto"/>
              <w:rPr>
                <w:rStyle w:val="FontStyle96"/>
              </w:rPr>
            </w:pPr>
            <w:r>
              <w:rPr>
                <w:rStyle w:val="FontStyle96"/>
              </w:rPr>
              <w:t>2030</w:t>
            </w:r>
            <w:r w:rsidRPr="00D96B28">
              <w:rPr>
                <w:rStyle w:val="FontStyle96"/>
              </w:rPr>
              <w:t xml:space="preserve"> </w:t>
            </w:r>
            <w:r w:rsidR="001C6055">
              <w:rPr>
                <w:rStyle w:val="FontStyle96"/>
              </w:rPr>
              <w:t>ел</w:t>
            </w:r>
          </w:p>
        </w:tc>
        <w:tc>
          <w:tcPr>
            <w:tcW w:w="1056" w:type="dxa"/>
            <w:tcBorders>
              <w:top w:val="single" w:sz="6" w:space="0" w:color="auto"/>
              <w:left w:val="single" w:sz="6" w:space="0" w:color="auto"/>
              <w:bottom w:val="single" w:sz="6" w:space="0" w:color="auto"/>
              <w:right w:val="single" w:sz="6" w:space="0" w:color="auto"/>
            </w:tcBorders>
          </w:tcPr>
          <w:p w:rsidR="00FB77A9" w:rsidRPr="00D96B28" w:rsidRDefault="001C6055" w:rsidP="0074712B">
            <w:pPr>
              <w:pStyle w:val="Style28"/>
              <w:widowControl/>
              <w:spacing w:line="240" w:lineRule="auto"/>
              <w:rPr>
                <w:rStyle w:val="FontStyle96"/>
              </w:rPr>
            </w:pPr>
            <w:r>
              <w:rPr>
                <w:rStyle w:val="FontStyle96"/>
              </w:rPr>
              <w:t>Барлыгы</w:t>
            </w:r>
          </w:p>
        </w:tc>
      </w:tr>
      <w:tr w:rsidR="00FB77A9" w:rsidRPr="00D96B28" w:rsidTr="009C17A7">
        <w:tc>
          <w:tcPr>
            <w:tcW w:w="4189"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ind w:left="1564"/>
              <w:rPr>
                <w:rStyle w:val="FontStyle96"/>
              </w:rPr>
            </w:pPr>
            <w:r w:rsidRPr="00D96B28">
              <w:rPr>
                <w:rStyle w:val="FontStyle96"/>
              </w:rPr>
              <w:t>1</w:t>
            </w:r>
          </w:p>
        </w:tc>
        <w:tc>
          <w:tcPr>
            <w:tcW w:w="1418"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2</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4</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5</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6</w:t>
            </w:r>
          </w:p>
        </w:tc>
        <w:tc>
          <w:tcPr>
            <w:tcW w:w="993"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7</w:t>
            </w:r>
          </w:p>
        </w:tc>
        <w:tc>
          <w:tcPr>
            <w:tcW w:w="992"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sidRPr="00D96B28">
              <w:rPr>
                <w:rStyle w:val="FontStyle96"/>
              </w:rPr>
              <w:t>8</w:t>
            </w:r>
          </w:p>
        </w:tc>
        <w:tc>
          <w:tcPr>
            <w:tcW w:w="992" w:type="dxa"/>
            <w:tcBorders>
              <w:top w:val="single" w:sz="6" w:space="0" w:color="auto"/>
              <w:left w:val="single" w:sz="6" w:space="0" w:color="auto"/>
              <w:bottom w:val="single" w:sz="6" w:space="0" w:color="auto"/>
              <w:right w:val="single" w:sz="4" w:space="0" w:color="auto"/>
            </w:tcBorders>
          </w:tcPr>
          <w:p w:rsidR="00FB77A9" w:rsidRPr="00D96B28" w:rsidRDefault="00FB77A9" w:rsidP="0074712B">
            <w:pPr>
              <w:pStyle w:val="Style28"/>
              <w:widowControl/>
              <w:spacing w:line="240" w:lineRule="auto"/>
              <w:rPr>
                <w:rStyle w:val="FontStyle96"/>
              </w:rPr>
            </w:pPr>
            <w:r w:rsidRPr="00D96B28">
              <w:rPr>
                <w:rStyle w:val="FontStyle96"/>
              </w:rPr>
              <w:t>9</w:t>
            </w:r>
          </w:p>
        </w:tc>
        <w:tc>
          <w:tcPr>
            <w:tcW w:w="992" w:type="dxa"/>
            <w:tcBorders>
              <w:top w:val="single" w:sz="6" w:space="0" w:color="auto"/>
              <w:left w:val="single" w:sz="4" w:space="0" w:color="auto"/>
              <w:bottom w:val="single" w:sz="6" w:space="0" w:color="auto"/>
              <w:right w:val="single" w:sz="4" w:space="0" w:color="auto"/>
            </w:tcBorders>
          </w:tcPr>
          <w:p w:rsidR="00FB77A9" w:rsidRPr="00D96B28" w:rsidRDefault="00FB77A9" w:rsidP="00A345A8">
            <w:pPr>
              <w:pStyle w:val="Style28"/>
              <w:widowControl/>
              <w:spacing w:line="240" w:lineRule="auto"/>
              <w:rPr>
                <w:rStyle w:val="FontStyle96"/>
              </w:rPr>
            </w:pPr>
            <w:r>
              <w:rPr>
                <w:rStyle w:val="FontStyle96"/>
              </w:rPr>
              <w:t>10</w:t>
            </w:r>
          </w:p>
        </w:tc>
        <w:tc>
          <w:tcPr>
            <w:tcW w:w="993" w:type="dxa"/>
            <w:tcBorders>
              <w:top w:val="single" w:sz="6" w:space="0" w:color="auto"/>
              <w:left w:val="single" w:sz="4" w:space="0" w:color="auto"/>
              <w:bottom w:val="single" w:sz="6" w:space="0" w:color="auto"/>
              <w:right w:val="single" w:sz="6" w:space="0" w:color="auto"/>
            </w:tcBorders>
          </w:tcPr>
          <w:p w:rsidR="00FB77A9" w:rsidRPr="00D96B28" w:rsidRDefault="00FB77A9" w:rsidP="00A345A8">
            <w:pPr>
              <w:pStyle w:val="Style28"/>
              <w:widowControl/>
              <w:spacing w:line="240" w:lineRule="auto"/>
              <w:rPr>
                <w:rStyle w:val="FontStyle96"/>
              </w:rPr>
            </w:pPr>
            <w:r>
              <w:rPr>
                <w:rStyle w:val="FontStyle96"/>
              </w:rPr>
              <w:t>11</w:t>
            </w:r>
          </w:p>
        </w:tc>
        <w:tc>
          <w:tcPr>
            <w:tcW w:w="1056" w:type="dxa"/>
            <w:tcBorders>
              <w:top w:val="single" w:sz="6" w:space="0" w:color="auto"/>
              <w:left w:val="single" w:sz="6" w:space="0" w:color="auto"/>
              <w:bottom w:val="single" w:sz="6" w:space="0" w:color="auto"/>
              <w:right w:val="single" w:sz="6" w:space="0" w:color="auto"/>
            </w:tcBorders>
          </w:tcPr>
          <w:p w:rsidR="00FB77A9" w:rsidRPr="00D96B28" w:rsidRDefault="00FB77A9" w:rsidP="0074712B">
            <w:pPr>
              <w:pStyle w:val="Style28"/>
              <w:widowControl/>
              <w:spacing w:line="240" w:lineRule="auto"/>
              <w:rPr>
                <w:rStyle w:val="FontStyle96"/>
              </w:rPr>
            </w:pPr>
            <w:r>
              <w:rPr>
                <w:rStyle w:val="FontStyle96"/>
              </w:rPr>
              <w:t>12</w:t>
            </w:r>
          </w:p>
        </w:tc>
      </w:tr>
      <w:tr w:rsidR="00D341A8" w:rsidRPr="009C17A7" w:rsidTr="009C17A7">
        <w:tc>
          <w:tcPr>
            <w:tcW w:w="4189" w:type="dxa"/>
            <w:tcBorders>
              <w:top w:val="single" w:sz="6" w:space="0" w:color="auto"/>
              <w:left w:val="single" w:sz="6" w:space="0" w:color="auto"/>
              <w:bottom w:val="single" w:sz="6" w:space="0" w:color="auto"/>
              <w:right w:val="single" w:sz="6" w:space="0" w:color="auto"/>
            </w:tcBorders>
          </w:tcPr>
          <w:p w:rsidR="00D341A8" w:rsidRPr="003F5B83" w:rsidRDefault="001C6055" w:rsidP="001C6055">
            <w:pPr>
              <w:pStyle w:val="Style28"/>
              <w:widowControl/>
              <w:numPr>
                <w:ilvl w:val="0"/>
                <w:numId w:val="9"/>
              </w:numPr>
              <w:spacing w:line="240" w:lineRule="auto"/>
              <w:ind w:left="193" w:firstLine="142"/>
              <w:jc w:val="both"/>
              <w:rPr>
                <w:rStyle w:val="FontStyle96"/>
              </w:rPr>
            </w:pPr>
            <w:r w:rsidRPr="001C6055">
              <w:rPr>
                <w:rFonts w:eastAsia="Courier New"/>
                <w:color w:val="000000"/>
                <w:spacing w:val="7"/>
                <w:sz w:val="22"/>
                <w:szCs w:val="22"/>
              </w:rPr>
              <w:t xml:space="preserve"> Татарстан Республикасы дәүләт телләре һәм Татарстан Республикасында яшәүче башка халыкларның телләре куллануны һәм өйрәнүне оештыру-хокукый һәм аналитик тәэмин итү;</w:t>
            </w:r>
          </w:p>
        </w:tc>
        <w:tc>
          <w:tcPr>
            <w:tcW w:w="1418" w:type="dxa"/>
            <w:tcBorders>
              <w:top w:val="single" w:sz="6" w:space="0" w:color="auto"/>
              <w:left w:val="single" w:sz="6" w:space="0" w:color="auto"/>
              <w:bottom w:val="single" w:sz="6" w:space="0" w:color="auto"/>
              <w:right w:val="single" w:sz="6" w:space="0" w:color="auto"/>
            </w:tcBorders>
          </w:tcPr>
          <w:p w:rsidR="00D341A8" w:rsidRPr="00D96B28" w:rsidRDefault="001C6055" w:rsidP="0074712B">
            <w:pPr>
              <w:pStyle w:val="Style28"/>
              <w:widowControl/>
              <w:spacing w:line="240" w:lineRule="auto"/>
              <w:rPr>
                <w:rStyle w:val="FontStyle96"/>
              </w:rPr>
            </w:pPr>
            <w:r>
              <w:rPr>
                <w:rStyle w:val="FontStyle96"/>
              </w:rPr>
              <w:t>Җирле</w:t>
            </w:r>
            <w:r w:rsidR="00D341A8" w:rsidRPr="00DE4B4D">
              <w:rPr>
                <w:rStyle w:val="FontStyle96"/>
              </w:rPr>
              <w:t xml:space="preserve"> бюджет</w:t>
            </w:r>
          </w:p>
        </w:tc>
        <w:tc>
          <w:tcPr>
            <w:tcW w:w="992" w:type="dxa"/>
            <w:tcBorders>
              <w:top w:val="single" w:sz="6" w:space="0" w:color="auto"/>
              <w:left w:val="single" w:sz="6" w:space="0" w:color="auto"/>
              <w:bottom w:val="single" w:sz="6" w:space="0" w:color="auto"/>
              <w:right w:val="single" w:sz="6" w:space="0" w:color="auto"/>
            </w:tcBorders>
          </w:tcPr>
          <w:p w:rsidR="00D341A8" w:rsidRPr="009C17A7" w:rsidRDefault="00101CCD" w:rsidP="0074712B">
            <w:pPr>
              <w:pStyle w:val="Style28"/>
              <w:widowControl/>
              <w:spacing w:line="240" w:lineRule="auto"/>
              <w:rPr>
                <w:rStyle w:val="FontStyle96"/>
              </w:rPr>
            </w:pPr>
            <w:r w:rsidRPr="009C17A7">
              <w:rPr>
                <w:rStyle w:val="FontStyle96"/>
              </w:rPr>
              <w:t>10,0</w:t>
            </w:r>
          </w:p>
        </w:tc>
        <w:tc>
          <w:tcPr>
            <w:tcW w:w="992" w:type="dxa"/>
            <w:tcBorders>
              <w:top w:val="single" w:sz="6" w:space="0" w:color="auto"/>
              <w:left w:val="single" w:sz="6" w:space="0" w:color="auto"/>
              <w:bottom w:val="single" w:sz="6" w:space="0" w:color="auto"/>
              <w:right w:val="single" w:sz="6" w:space="0" w:color="auto"/>
            </w:tcBorders>
          </w:tcPr>
          <w:p w:rsidR="00D341A8" w:rsidRPr="009C17A7" w:rsidRDefault="00862A23" w:rsidP="0074712B">
            <w:pPr>
              <w:pStyle w:val="Style28"/>
              <w:widowControl/>
              <w:spacing w:line="240" w:lineRule="auto"/>
              <w:rPr>
                <w:rStyle w:val="FontStyle96"/>
              </w:rPr>
            </w:pPr>
            <w:r w:rsidRPr="009C17A7">
              <w:rPr>
                <w:rStyle w:val="FontStyle96"/>
              </w:rPr>
              <w:t>10,0</w:t>
            </w:r>
          </w:p>
        </w:tc>
        <w:tc>
          <w:tcPr>
            <w:tcW w:w="992" w:type="dxa"/>
            <w:tcBorders>
              <w:top w:val="single" w:sz="6" w:space="0" w:color="auto"/>
              <w:left w:val="single" w:sz="6" w:space="0" w:color="auto"/>
              <w:bottom w:val="single" w:sz="6" w:space="0" w:color="auto"/>
              <w:right w:val="single" w:sz="6" w:space="0" w:color="auto"/>
            </w:tcBorders>
          </w:tcPr>
          <w:p w:rsidR="00D341A8" w:rsidRPr="009C17A7" w:rsidRDefault="00862A23" w:rsidP="0074712B">
            <w:pPr>
              <w:pStyle w:val="Style28"/>
              <w:widowControl/>
              <w:spacing w:line="240" w:lineRule="auto"/>
              <w:rPr>
                <w:rStyle w:val="FontStyle96"/>
              </w:rPr>
            </w:pPr>
            <w:r w:rsidRPr="009C17A7">
              <w:rPr>
                <w:rStyle w:val="FontStyle96"/>
              </w:rPr>
              <w:t>10,0</w:t>
            </w:r>
          </w:p>
        </w:tc>
        <w:tc>
          <w:tcPr>
            <w:tcW w:w="993" w:type="dxa"/>
            <w:tcBorders>
              <w:top w:val="single" w:sz="6" w:space="0" w:color="auto"/>
              <w:left w:val="single" w:sz="6" w:space="0" w:color="auto"/>
              <w:bottom w:val="single" w:sz="6" w:space="0" w:color="auto"/>
              <w:right w:val="single" w:sz="6" w:space="0" w:color="auto"/>
            </w:tcBorders>
          </w:tcPr>
          <w:p w:rsidR="00D341A8" w:rsidRPr="009C17A7" w:rsidRDefault="00862A23" w:rsidP="0074712B">
            <w:pPr>
              <w:pStyle w:val="Style28"/>
              <w:widowControl/>
              <w:spacing w:line="240" w:lineRule="auto"/>
              <w:rPr>
                <w:rStyle w:val="FontStyle96"/>
              </w:rPr>
            </w:pPr>
            <w:r w:rsidRPr="009C17A7">
              <w:rPr>
                <w:rStyle w:val="FontStyle96"/>
              </w:rPr>
              <w:t>10,0</w:t>
            </w:r>
          </w:p>
        </w:tc>
        <w:tc>
          <w:tcPr>
            <w:tcW w:w="992" w:type="dxa"/>
            <w:tcBorders>
              <w:top w:val="single" w:sz="6" w:space="0" w:color="auto"/>
              <w:left w:val="single" w:sz="6" w:space="0" w:color="auto"/>
              <w:bottom w:val="single" w:sz="6" w:space="0" w:color="auto"/>
              <w:right w:val="single" w:sz="6" w:space="0" w:color="auto"/>
            </w:tcBorders>
          </w:tcPr>
          <w:p w:rsidR="00D341A8" w:rsidRPr="009C17A7" w:rsidRDefault="00862A23" w:rsidP="0074712B">
            <w:pPr>
              <w:pStyle w:val="Style28"/>
              <w:widowControl/>
              <w:spacing w:line="240" w:lineRule="auto"/>
              <w:rPr>
                <w:rStyle w:val="FontStyle96"/>
              </w:rPr>
            </w:pPr>
            <w:r w:rsidRPr="009C17A7">
              <w:rPr>
                <w:rStyle w:val="FontStyle96"/>
              </w:rPr>
              <w:t>10,0</w:t>
            </w:r>
          </w:p>
        </w:tc>
        <w:tc>
          <w:tcPr>
            <w:tcW w:w="992" w:type="dxa"/>
            <w:tcBorders>
              <w:top w:val="single" w:sz="6" w:space="0" w:color="auto"/>
              <w:left w:val="single" w:sz="6" w:space="0" w:color="auto"/>
              <w:bottom w:val="single" w:sz="6" w:space="0" w:color="auto"/>
              <w:right w:val="single" w:sz="4" w:space="0" w:color="auto"/>
            </w:tcBorders>
          </w:tcPr>
          <w:p w:rsidR="00D341A8" w:rsidRPr="009C17A7" w:rsidRDefault="00862A23" w:rsidP="0074712B">
            <w:pPr>
              <w:pStyle w:val="Style28"/>
              <w:widowControl/>
              <w:spacing w:line="240" w:lineRule="auto"/>
              <w:rPr>
                <w:rStyle w:val="FontStyle96"/>
              </w:rPr>
            </w:pPr>
            <w:r w:rsidRPr="009C17A7">
              <w:rPr>
                <w:rStyle w:val="FontStyle96"/>
              </w:rPr>
              <w:t>10,0</w:t>
            </w:r>
          </w:p>
        </w:tc>
        <w:tc>
          <w:tcPr>
            <w:tcW w:w="992" w:type="dxa"/>
            <w:tcBorders>
              <w:top w:val="single" w:sz="6" w:space="0" w:color="auto"/>
              <w:left w:val="single" w:sz="4" w:space="0" w:color="auto"/>
              <w:bottom w:val="single" w:sz="6" w:space="0" w:color="auto"/>
              <w:right w:val="single" w:sz="4" w:space="0" w:color="auto"/>
            </w:tcBorders>
          </w:tcPr>
          <w:p w:rsidR="00D341A8" w:rsidRPr="009C17A7" w:rsidRDefault="00862A23" w:rsidP="00A345A8">
            <w:pPr>
              <w:pStyle w:val="Style28"/>
              <w:widowControl/>
              <w:spacing w:line="240" w:lineRule="auto"/>
              <w:rPr>
                <w:rStyle w:val="FontStyle96"/>
              </w:rPr>
            </w:pPr>
            <w:r w:rsidRPr="009C17A7">
              <w:rPr>
                <w:rStyle w:val="FontStyle96"/>
              </w:rPr>
              <w:t>10,0</w:t>
            </w:r>
          </w:p>
        </w:tc>
        <w:tc>
          <w:tcPr>
            <w:tcW w:w="993" w:type="dxa"/>
            <w:tcBorders>
              <w:top w:val="single" w:sz="6" w:space="0" w:color="auto"/>
              <w:left w:val="single" w:sz="4" w:space="0" w:color="auto"/>
              <w:bottom w:val="single" w:sz="6" w:space="0" w:color="auto"/>
              <w:right w:val="single" w:sz="6" w:space="0" w:color="auto"/>
            </w:tcBorders>
          </w:tcPr>
          <w:p w:rsidR="00D341A8" w:rsidRPr="009C17A7" w:rsidRDefault="00862A23" w:rsidP="00A345A8">
            <w:pPr>
              <w:pStyle w:val="Style28"/>
              <w:widowControl/>
              <w:spacing w:line="240" w:lineRule="auto"/>
              <w:rPr>
                <w:rStyle w:val="FontStyle96"/>
              </w:rPr>
            </w:pPr>
            <w:r w:rsidRPr="009C17A7">
              <w:rPr>
                <w:rStyle w:val="FontStyle96"/>
              </w:rPr>
              <w:t>10,0</w:t>
            </w:r>
          </w:p>
        </w:tc>
        <w:tc>
          <w:tcPr>
            <w:tcW w:w="1056" w:type="dxa"/>
            <w:tcBorders>
              <w:top w:val="single" w:sz="6" w:space="0" w:color="auto"/>
              <w:left w:val="single" w:sz="6" w:space="0" w:color="auto"/>
              <w:bottom w:val="single" w:sz="6" w:space="0" w:color="auto"/>
              <w:right w:val="single" w:sz="6" w:space="0" w:color="auto"/>
            </w:tcBorders>
          </w:tcPr>
          <w:p w:rsidR="00D341A8" w:rsidRPr="009C17A7" w:rsidRDefault="00862A23" w:rsidP="0074712B">
            <w:pPr>
              <w:pStyle w:val="Style28"/>
              <w:widowControl/>
              <w:spacing w:line="240" w:lineRule="auto"/>
              <w:rPr>
                <w:rStyle w:val="FontStyle96"/>
              </w:rPr>
            </w:pPr>
            <w:r w:rsidRPr="009C17A7">
              <w:rPr>
                <w:rStyle w:val="FontStyle96"/>
              </w:rPr>
              <w:t>80,0</w:t>
            </w:r>
          </w:p>
        </w:tc>
      </w:tr>
      <w:tr w:rsidR="00862A23" w:rsidRPr="009C17A7" w:rsidTr="001C6055">
        <w:trPr>
          <w:trHeight w:val="912"/>
        </w:trPr>
        <w:tc>
          <w:tcPr>
            <w:tcW w:w="4189" w:type="dxa"/>
            <w:tcBorders>
              <w:top w:val="single" w:sz="6" w:space="0" w:color="auto"/>
              <w:left w:val="single" w:sz="6" w:space="0" w:color="auto"/>
              <w:bottom w:val="single" w:sz="6" w:space="0" w:color="auto"/>
              <w:right w:val="single" w:sz="6" w:space="0" w:color="auto"/>
            </w:tcBorders>
          </w:tcPr>
          <w:p w:rsidR="00862A23" w:rsidRPr="003F5B83" w:rsidRDefault="001C6055" w:rsidP="001C6055">
            <w:pPr>
              <w:pStyle w:val="Style37"/>
              <w:ind w:left="193" w:firstLine="142"/>
              <w:rPr>
                <w:rStyle w:val="FontStyle96"/>
              </w:rPr>
            </w:pPr>
            <w:r w:rsidRPr="001C6055">
              <w:rPr>
                <w:rStyle w:val="FontStyle96"/>
              </w:rPr>
              <w:t>2. Татарстан Республикасы дәүләт телләре буларак татар һәм рус телләренең паритет кулланылышына ярдәм итү;</w:t>
            </w:r>
          </w:p>
        </w:tc>
        <w:tc>
          <w:tcPr>
            <w:tcW w:w="1418" w:type="dxa"/>
            <w:tcBorders>
              <w:top w:val="single" w:sz="6" w:space="0" w:color="auto"/>
              <w:left w:val="single" w:sz="6" w:space="0" w:color="auto"/>
              <w:bottom w:val="single" w:sz="6" w:space="0" w:color="auto"/>
              <w:right w:val="single" w:sz="6" w:space="0" w:color="auto"/>
            </w:tcBorders>
          </w:tcPr>
          <w:p w:rsidR="00862A23" w:rsidRDefault="001C6055" w:rsidP="0074712B">
            <w:pPr>
              <w:jc w:val="center"/>
            </w:pPr>
            <w:r>
              <w:rPr>
                <w:rStyle w:val="FontStyle96"/>
              </w:rPr>
              <w:t>Җирле</w:t>
            </w:r>
            <w:r w:rsidR="00862A23" w:rsidRPr="00DE4B4D">
              <w:rPr>
                <w:rStyle w:val="FontStyle96"/>
              </w:rPr>
              <w:t xml:space="preserve"> бюджет</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3"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4" w:space="0" w:color="auto"/>
            </w:tcBorders>
          </w:tcPr>
          <w:p w:rsidR="00862A23" w:rsidRPr="009C17A7" w:rsidRDefault="00862A23" w:rsidP="006E1215">
            <w:pPr>
              <w:jc w:val="center"/>
            </w:pPr>
            <w:r w:rsidRPr="009C17A7">
              <w:t>30,0</w:t>
            </w:r>
          </w:p>
        </w:tc>
        <w:tc>
          <w:tcPr>
            <w:tcW w:w="992" w:type="dxa"/>
            <w:tcBorders>
              <w:top w:val="single" w:sz="6" w:space="0" w:color="auto"/>
              <w:left w:val="single" w:sz="4" w:space="0" w:color="auto"/>
              <w:bottom w:val="single" w:sz="6" w:space="0" w:color="auto"/>
              <w:right w:val="single" w:sz="4" w:space="0" w:color="auto"/>
            </w:tcBorders>
          </w:tcPr>
          <w:p w:rsidR="00862A23" w:rsidRPr="009C17A7" w:rsidRDefault="00862A23" w:rsidP="006E1215">
            <w:pPr>
              <w:jc w:val="center"/>
            </w:pPr>
            <w:r w:rsidRPr="009C17A7">
              <w:t>30,0</w:t>
            </w:r>
          </w:p>
        </w:tc>
        <w:tc>
          <w:tcPr>
            <w:tcW w:w="993" w:type="dxa"/>
            <w:tcBorders>
              <w:top w:val="single" w:sz="6" w:space="0" w:color="auto"/>
              <w:left w:val="single" w:sz="4" w:space="0" w:color="auto"/>
              <w:bottom w:val="single" w:sz="6" w:space="0" w:color="auto"/>
              <w:right w:val="single" w:sz="6" w:space="0" w:color="auto"/>
            </w:tcBorders>
          </w:tcPr>
          <w:p w:rsidR="00862A23" w:rsidRPr="009C17A7" w:rsidRDefault="00862A23" w:rsidP="006E1215">
            <w:pPr>
              <w:jc w:val="center"/>
            </w:pPr>
            <w:r w:rsidRPr="009C17A7">
              <w:t>30,0</w:t>
            </w:r>
          </w:p>
        </w:tc>
        <w:tc>
          <w:tcPr>
            <w:tcW w:w="1056" w:type="dxa"/>
            <w:tcBorders>
              <w:top w:val="single" w:sz="6" w:space="0" w:color="auto"/>
              <w:left w:val="single" w:sz="6" w:space="0" w:color="auto"/>
              <w:bottom w:val="single" w:sz="6" w:space="0" w:color="auto"/>
              <w:right w:val="single" w:sz="6" w:space="0" w:color="auto"/>
            </w:tcBorders>
          </w:tcPr>
          <w:p w:rsidR="00862A23" w:rsidRPr="009C17A7" w:rsidRDefault="00E71ACB" w:rsidP="006E1215">
            <w:pPr>
              <w:jc w:val="center"/>
            </w:pPr>
            <w:r w:rsidRPr="009C17A7">
              <w:t>240</w:t>
            </w:r>
            <w:r w:rsidR="00862A23" w:rsidRPr="009C17A7">
              <w:t>,0</w:t>
            </w:r>
          </w:p>
        </w:tc>
      </w:tr>
      <w:tr w:rsidR="00862A23" w:rsidRPr="009C17A7" w:rsidTr="009C17A7">
        <w:tc>
          <w:tcPr>
            <w:tcW w:w="4189" w:type="dxa"/>
            <w:tcBorders>
              <w:top w:val="single" w:sz="6" w:space="0" w:color="auto"/>
              <w:left w:val="single" w:sz="6" w:space="0" w:color="auto"/>
              <w:bottom w:val="single" w:sz="6" w:space="0" w:color="auto"/>
              <w:right w:val="single" w:sz="6" w:space="0" w:color="auto"/>
            </w:tcBorders>
          </w:tcPr>
          <w:p w:rsidR="00862A23" w:rsidRPr="003F5B83" w:rsidRDefault="001C6055" w:rsidP="001C6055">
            <w:pPr>
              <w:pStyle w:val="Style37"/>
              <w:widowControl/>
              <w:spacing w:line="240" w:lineRule="auto"/>
              <w:ind w:left="193"/>
              <w:rPr>
                <w:rStyle w:val="FontStyle96"/>
              </w:rPr>
            </w:pPr>
            <w:r>
              <w:rPr>
                <w:rStyle w:val="FontStyle96"/>
              </w:rPr>
              <w:t>3</w:t>
            </w:r>
            <w:r w:rsidRPr="001C6055">
              <w:rPr>
                <w:rStyle w:val="FontStyle96"/>
              </w:rPr>
              <w:t>. Татарстан Республикасы Балык Бистәсе муниципаль районында яшәүче халыкларның татар һәм рус телләрен, башка телләрен өйрәнүнең тулы системасын үстерү; Татарстан Республикасында би-һәм полилингваль белем бирү системаларын оештыру һәм укыту-методик ярдәм, Татарстан Республикасыннан читтә татар телен өйрәнүгә һәм татар телендә укытуга ярдәм итү;</w:t>
            </w:r>
          </w:p>
        </w:tc>
        <w:tc>
          <w:tcPr>
            <w:tcW w:w="1418" w:type="dxa"/>
            <w:tcBorders>
              <w:top w:val="single" w:sz="6" w:space="0" w:color="auto"/>
              <w:left w:val="single" w:sz="6" w:space="0" w:color="auto"/>
              <w:bottom w:val="single" w:sz="6" w:space="0" w:color="auto"/>
              <w:right w:val="single" w:sz="6" w:space="0" w:color="auto"/>
            </w:tcBorders>
          </w:tcPr>
          <w:p w:rsidR="00862A23" w:rsidRDefault="001C6055" w:rsidP="0074712B">
            <w:pPr>
              <w:jc w:val="center"/>
            </w:pPr>
            <w:r>
              <w:rPr>
                <w:rStyle w:val="FontStyle96"/>
              </w:rPr>
              <w:t>Җирле</w:t>
            </w:r>
            <w:r w:rsidR="00862A23" w:rsidRPr="00DE4B4D">
              <w:rPr>
                <w:rStyle w:val="FontStyle96"/>
              </w:rPr>
              <w:t xml:space="preserve"> бюджет</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pPr>
            <w:r w:rsidRPr="009C17A7">
              <w:t>30,0</w:t>
            </w:r>
          </w:p>
        </w:tc>
        <w:tc>
          <w:tcPr>
            <w:tcW w:w="993"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pPr>
            <w:r w:rsidRPr="009C17A7">
              <w:t>30,0</w:t>
            </w:r>
          </w:p>
        </w:tc>
        <w:tc>
          <w:tcPr>
            <w:tcW w:w="992" w:type="dxa"/>
            <w:tcBorders>
              <w:top w:val="single" w:sz="6" w:space="0" w:color="auto"/>
              <w:left w:val="single" w:sz="6" w:space="0" w:color="auto"/>
              <w:bottom w:val="single" w:sz="6" w:space="0" w:color="auto"/>
              <w:right w:val="single" w:sz="4" w:space="0" w:color="auto"/>
            </w:tcBorders>
          </w:tcPr>
          <w:p w:rsidR="00862A23" w:rsidRPr="009C17A7" w:rsidRDefault="00862A23" w:rsidP="0074712B">
            <w:pPr>
              <w:jc w:val="center"/>
            </w:pPr>
            <w:r w:rsidRPr="009C17A7">
              <w:t>30,0</w:t>
            </w:r>
          </w:p>
        </w:tc>
        <w:tc>
          <w:tcPr>
            <w:tcW w:w="992" w:type="dxa"/>
            <w:tcBorders>
              <w:top w:val="single" w:sz="6" w:space="0" w:color="auto"/>
              <w:left w:val="single" w:sz="4" w:space="0" w:color="auto"/>
              <w:bottom w:val="single" w:sz="6" w:space="0" w:color="auto"/>
              <w:right w:val="single" w:sz="4" w:space="0" w:color="auto"/>
            </w:tcBorders>
          </w:tcPr>
          <w:p w:rsidR="00862A23" w:rsidRPr="009C17A7" w:rsidRDefault="00862A23" w:rsidP="00A345A8">
            <w:pPr>
              <w:jc w:val="center"/>
            </w:pPr>
            <w:r w:rsidRPr="009C17A7">
              <w:t>30,0</w:t>
            </w:r>
          </w:p>
        </w:tc>
        <w:tc>
          <w:tcPr>
            <w:tcW w:w="993" w:type="dxa"/>
            <w:tcBorders>
              <w:top w:val="single" w:sz="6" w:space="0" w:color="auto"/>
              <w:left w:val="single" w:sz="4" w:space="0" w:color="auto"/>
              <w:bottom w:val="single" w:sz="6" w:space="0" w:color="auto"/>
              <w:right w:val="single" w:sz="6" w:space="0" w:color="auto"/>
            </w:tcBorders>
          </w:tcPr>
          <w:p w:rsidR="00862A23" w:rsidRPr="009C17A7" w:rsidRDefault="00862A23" w:rsidP="00A345A8">
            <w:pPr>
              <w:jc w:val="center"/>
            </w:pPr>
            <w:r w:rsidRPr="009C17A7">
              <w:t>30,0</w:t>
            </w:r>
          </w:p>
        </w:tc>
        <w:tc>
          <w:tcPr>
            <w:tcW w:w="1056" w:type="dxa"/>
            <w:tcBorders>
              <w:top w:val="single" w:sz="6" w:space="0" w:color="auto"/>
              <w:left w:val="single" w:sz="6" w:space="0" w:color="auto"/>
              <w:bottom w:val="single" w:sz="6" w:space="0" w:color="auto"/>
              <w:right w:val="single" w:sz="6" w:space="0" w:color="auto"/>
            </w:tcBorders>
          </w:tcPr>
          <w:p w:rsidR="00862A23" w:rsidRPr="009C17A7" w:rsidRDefault="00E71ACB" w:rsidP="0074712B">
            <w:pPr>
              <w:jc w:val="center"/>
            </w:pPr>
            <w:r w:rsidRPr="009C17A7">
              <w:t>240,0</w:t>
            </w:r>
          </w:p>
        </w:tc>
      </w:tr>
      <w:tr w:rsidR="00862A23" w:rsidRPr="009C17A7" w:rsidTr="009C17A7">
        <w:trPr>
          <w:trHeight w:val="277"/>
        </w:trPr>
        <w:tc>
          <w:tcPr>
            <w:tcW w:w="4189" w:type="dxa"/>
            <w:tcBorders>
              <w:top w:val="single" w:sz="6" w:space="0" w:color="auto"/>
              <w:left w:val="single" w:sz="6" w:space="0" w:color="auto"/>
              <w:bottom w:val="single" w:sz="6" w:space="0" w:color="auto"/>
              <w:right w:val="single" w:sz="6" w:space="0" w:color="auto"/>
            </w:tcBorders>
          </w:tcPr>
          <w:p w:rsidR="00862A23" w:rsidRPr="00620692" w:rsidRDefault="001C6055" w:rsidP="001C6055">
            <w:pPr>
              <w:pStyle w:val="a9"/>
              <w:spacing w:line="240" w:lineRule="auto"/>
              <w:ind w:left="193"/>
              <w:jc w:val="both"/>
              <w:rPr>
                <w:rStyle w:val="FontStyle96"/>
                <w:rFonts w:eastAsia="Times New Roman"/>
                <w:lang w:eastAsia="ru-RU"/>
              </w:rPr>
            </w:pPr>
            <w:r>
              <w:rPr>
                <w:rFonts w:ascii="Times New Roman" w:eastAsia="Courier New" w:hAnsi="Times New Roman" w:cs="Times New Roman"/>
                <w:color w:val="000000"/>
                <w:spacing w:val="7"/>
                <w:lang w:val="tt-RU" w:eastAsia="ru-RU"/>
              </w:rPr>
              <w:t>4.</w:t>
            </w:r>
            <w:r w:rsidRPr="001C6055">
              <w:rPr>
                <w:rFonts w:ascii="Times New Roman" w:eastAsia="Courier New" w:hAnsi="Times New Roman" w:cs="Times New Roman"/>
                <w:color w:val="000000"/>
                <w:spacing w:val="7"/>
                <w:lang w:eastAsia="ru-RU"/>
              </w:rPr>
              <w:t>Татарстан Республикасы дәүләт телләрен һәм Татарстан Республикасында башка телләрне популярлаштыруга юнәлдерелгән социаль әһәмиятле чаралар уздыру.</w:t>
            </w:r>
          </w:p>
        </w:tc>
        <w:tc>
          <w:tcPr>
            <w:tcW w:w="1418" w:type="dxa"/>
            <w:tcBorders>
              <w:top w:val="single" w:sz="6" w:space="0" w:color="auto"/>
              <w:left w:val="single" w:sz="6" w:space="0" w:color="auto"/>
              <w:bottom w:val="single" w:sz="6" w:space="0" w:color="auto"/>
              <w:right w:val="single" w:sz="6" w:space="0" w:color="auto"/>
            </w:tcBorders>
          </w:tcPr>
          <w:p w:rsidR="00862A23" w:rsidRDefault="001C6055" w:rsidP="0074712B">
            <w:pPr>
              <w:jc w:val="center"/>
            </w:pPr>
            <w:r>
              <w:rPr>
                <w:rStyle w:val="FontStyle96"/>
              </w:rPr>
              <w:t>Җирле</w:t>
            </w:r>
            <w:r w:rsidR="00862A23" w:rsidRPr="00DE4B4D">
              <w:rPr>
                <w:rStyle w:val="FontStyle96"/>
              </w:rPr>
              <w:t xml:space="preserve"> бюджет</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3"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6E1215">
            <w:pPr>
              <w:jc w:val="center"/>
            </w:pPr>
            <w:r w:rsidRPr="009C17A7">
              <w:t>30,0</w:t>
            </w:r>
          </w:p>
        </w:tc>
        <w:tc>
          <w:tcPr>
            <w:tcW w:w="992" w:type="dxa"/>
            <w:tcBorders>
              <w:top w:val="single" w:sz="6" w:space="0" w:color="auto"/>
              <w:left w:val="single" w:sz="6" w:space="0" w:color="auto"/>
              <w:bottom w:val="single" w:sz="6" w:space="0" w:color="auto"/>
              <w:right w:val="single" w:sz="4" w:space="0" w:color="auto"/>
            </w:tcBorders>
          </w:tcPr>
          <w:p w:rsidR="00862A23" w:rsidRPr="009C17A7" w:rsidRDefault="00862A23" w:rsidP="006E1215">
            <w:pPr>
              <w:jc w:val="center"/>
            </w:pPr>
            <w:r w:rsidRPr="009C17A7">
              <w:t>30,0</w:t>
            </w:r>
          </w:p>
        </w:tc>
        <w:tc>
          <w:tcPr>
            <w:tcW w:w="992" w:type="dxa"/>
            <w:tcBorders>
              <w:top w:val="single" w:sz="6" w:space="0" w:color="auto"/>
              <w:left w:val="single" w:sz="4" w:space="0" w:color="auto"/>
              <w:bottom w:val="single" w:sz="6" w:space="0" w:color="auto"/>
              <w:right w:val="single" w:sz="4" w:space="0" w:color="auto"/>
            </w:tcBorders>
          </w:tcPr>
          <w:p w:rsidR="00862A23" w:rsidRPr="009C17A7" w:rsidRDefault="00862A23" w:rsidP="006E1215">
            <w:pPr>
              <w:jc w:val="center"/>
            </w:pPr>
            <w:r w:rsidRPr="009C17A7">
              <w:t>30,0</w:t>
            </w:r>
          </w:p>
        </w:tc>
        <w:tc>
          <w:tcPr>
            <w:tcW w:w="993" w:type="dxa"/>
            <w:tcBorders>
              <w:top w:val="single" w:sz="6" w:space="0" w:color="auto"/>
              <w:left w:val="single" w:sz="4" w:space="0" w:color="auto"/>
              <w:bottom w:val="single" w:sz="6" w:space="0" w:color="auto"/>
              <w:right w:val="single" w:sz="6" w:space="0" w:color="auto"/>
            </w:tcBorders>
          </w:tcPr>
          <w:p w:rsidR="00862A23" w:rsidRPr="009C17A7" w:rsidRDefault="00862A23" w:rsidP="006E1215">
            <w:pPr>
              <w:jc w:val="center"/>
            </w:pPr>
            <w:r w:rsidRPr="009C17A7">
              <w:t>30,0</w:t>
            </w:r>
          </w:p>
        </w:tc>
        <w:tc>
          <w:tcPr>
            <w:tcW w:w="1056" w:type="dxa"/>
            <w:tcBorders>
              <w:top w:val="single" w:sz="6" w:space="0" w:color="auto"/>
              <w:left w:val="single" w:sz="6" w:space="0" w:color="auto"/>
              <w:bottom w:val="single" w:sz="6" w:space="0" w:color="auto"/>
              <w:right w:val="single" w:sz="6" w:space="0" w:color="auto"/>
            </w:tcBorders>
          </w:tcPr>
          <w:p w:rsidR="00862A23" w:rsidRPr="009C17A7" w:rsidRDefault="00E71ACB" w:rsidP="006E1215">
            <w:pPr>
              <w:jc w:val="center"/>
            </w:pPr>
            <w:r w:rsidRPr="009C17A7">
              <w:t>240,0</w:t>
            </w:r>
          </w:p>
        </w:tc>
      </w:tr>
      <w:tr w:rsidR="00862A23" w:rsidRPr="009C17A7" w:rsidTr="009C17A7">
        <w:tc>
          <w:tcPr>
            <w:tcW w:w="5607" w:type="dxa"/>
            <w:gridSpan w:val="2"/>
            <w:tcBorders>
              <w:top w:val="single" w:sz="6" w:space="0" w:color="auto"/>
              <w:left w:val="single" w:sz="6" w:space="0" w:color="auto"/>
              <w:bottom w:val="single" w:sz="6" w:space="0" w:color="auto"/>
              <w:right w:val="single" w:sz="6" w:space="0" w:color="auto"/>
            </w:tcBorders>
          </w:tcPr>
          <w:p w:rsidR="00862A23" w:rsidRPr="00D96B28" w:rsidRDefault="001C6055" w:rsidP="0074712B">
            <w:pPr>
              <w:jc w:val="center"/>
              <w:rPr>
                <w:rStyle w:val="FontStyle96"/>
              </w:rPr>
            </w:pPr>
            <w:r>
              <w:rPr>
                <w:rStyle w:val="FontStyle83"/>
                <w:sz w:val="22"/>
                <w:szCs w:val="22"/>
              </w:rPr>
              <w:t>Барлыгы</w:t>
            </w:r>
            <w:r w:rsidR="00862A23">
              <w:rPr>
                <w:rStyle w:val="FontStyle83"/>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rPr>
                <w:bCs/>
              </w:rPr>
            </w:pPr>
            <w:r w:rsidRPr="009C17A7">
              <w:rPr>
                <w:rStyle w:val="FontStyle96"/>
                <w:bCs/>
              </w:rPr>
              <w:t>100,0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rPr>
                <w:bCs/>
              </w:rPr>
            </w:pPr>
            <w:r w:rsidRPr="009C17A7">
              <w:rPr>
                <w:rStyle w:val="FontStyle96"/>
                <w:bCs/>
              </w:rPr>
              <w:t>100,0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rPr>
                <w:bCs/>
              </w:rPr>
            </w:pPr>
            <w:r w:rsidRPr="009C17A7">
              <w:rPr>
                <w:rStyle w:val="FontStyle96"/>
                <w:bCs/>
              </w:rPr>
              <w:t>100,0</w:t>
            </w:r>
          </w:p>
        </w:tc>
        <w:tc>
          <w:tcPr>
            <w:tcW w:w="993"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rPr>
                <w:bCs/>
              </w:rPr>
            </w:pPr>
            <w:r w:rsidRPr="009C17A7">
              <w:rPr>
                <w:rStyle w:val="FontStyle96"/>
                <w:bCs/>
              </w:rPr>
              <w:t>100,0</w:t>
            </w:r>
          </w:p>
        </w:tc>
        <w:tc>
          <w:tcPr>
            <w:tcW w:w="992" w:type="dxa"/>
            <w:tcBorders>
              <w:top w:val="single" w:sz="6" w:space="0" w:color="auto"/>
              <w:left w:val="single" w:sz="6" w:space="0" w:color="auto"/>
              <w:bottom w:val="single" w:sz="6" w:space="0" w:color="auto"/>
              <w:right w:val="single" w:sz="6" w:space="0" w:color="auto"/>
            </w:tcBorders>
          </w:tcPr>
          <w:p w:rsidR="00862A23" w:rsidRPr="009C17A7" w:rsidRDefault="00862A23" w:rsidP="0074712B">
            <w:pPr>
              <w:jc w:val="center"/>
              <w:rPr>
                <w:bCs/>
              </w:rPr>
            </w:pPr>
            <w:r w:rsidRPr="009C17A7">
              <w:rPr>
                <w:rStyle w:val="FontStyle96"/>
                <w:bCs/>
              </w:rPr>
              <w:t>100,0</w:t>
            </w:r>
          </w:p>
        </w:tc>
        <w:tc>
          <w:tcPr>
            <w:tcW w:w="992" w:type="dxa"/>
            <w:tcBorders>
              <w:top w:val="single" w:sz="6" w:space="0" w:color="auto"/>
              <w:left w:val="single" w:sz="6" w:space="0" w:color="auto"/>
              <w:bottom w:val="single" w:sz="6" w:space="0" w:color="auto"/>
              <w:right w:val="single" w:sz="4" w:space="0" w:color="auto"/>
            </w:tcBorders>
          </w:tcPr>
          <w:p w:rsidR="00862A23" w:rsidRPr="009C17A7" w:rsidRDefault="00862A23" w:rsidP="0074712B">
            <w:pPr>
              <w:jc w:val="center"/>
              <w:rPr>
                <w:bCs/>
              </w:rPr>
            </w:pPr>
            <w:r w:rsidRPr="009C17A7">
              <w:rPr>
                <w:rStyle w:val="FontStyle96"/>
                <w:bCs/>
              </w:rPr>
              <w:t>100,0</w:t>
            </w:r>
          </w:p>
        </w:tc>
        <w:tc>
          <w:tcPr>
            <w:tcW w:w="992" w:type="dxa"/>
            <w:tcBorders>
              <w:top w:val="single" w:sz="6" w:space="0" w:color="auto"/>
              <w:left w:val="single" w:sz="4" w:space="0" w:color="auto"/>
              <w:bottom w:val="single" w:sz="6" w:space="0" w:color="auto"/>
              <w:right w:val="single" w:sz="4" w:space="0" w:color="auto"/>
            </w:tcBorders>
          </w:tcPr>
          <w:p w:rsidR="00862A23" w:rsidRPr="009C17A7" w:rsidRDefault="00862A23" w:rsidP="00A345A8">
            <w:pPr>
              <w:jc w:val="center"/>
              <w:rPr>
                <w:bCs/>
              </w:rPr>
            </w:pPr>
            <w:r w:rsidRPr="009C17A7">
              <w:rPr>
                <w:rStyle w:val="FontStyle96"/>
                <w:bCs/>
              </w:rPr>
              <w:t>100,0</w:t>
            </w:r>
          </w:p>
        </w:tc>
        <w:tc>
          <w:tcPr>
            <w:tcW w:w="993" w:type="dxa"/>
            <w:tcBorders>
              <w:top w:val="single" w:sz="6" w:space="0" w:color="auto"/>
              <w:left w:val="single" w:sz="4" w:space="0" w:color="auto"/>
              <w:bottom w:val="single" w:sz="6" w:space="0" w:color="auto"/>
              <w:right w:val="single" w:sz="6" w:space="0" w:color="auto"/>
            </w:tcBorders>
          </w:tcPr>
          <w:p w:rsidR="00862A23" w:rsidRPr="009C17A7" w:rsidRDefault="00862A23" w:rsidP="00A345A8">
            <w:pPr>
              <w:jc w:val="center"/>
              <w:rPr>
                <w:bCs/>
              </w:rPr>
            </w:pPr>
            <w:r w:rsidRPr="009C17A7">
              <w:rPr>
                <w:rStyle w:val="FontStyle96"/>
                <w:bCs/>
              </w:rPr>
              <w:t>100,0</w:t>
            </w:r>
          </w:p>
        </w:tc>
        <w:tc>
          <w:tcPr>
            <w:tcW w:w="1056" w:type="dxa"/>
            <w:tcBorders>
              <w:top w:val="single" w:sz="6" w:space="0" w:color="auto"/>
              <w:left w:val="single" w:sz="6" w:space="0" w:color="auto"/>
              <w:bottom w:val="single" w:sz="6" w:space="0" w:color="auto"/>
              <w:right w:val="single" w:sz="6" w:space="0" w:color="auto"/>
            </w:tcBorders>
          </w:tcPr>
          <w:p w:rsidR="00862A23" w:rsidRPr="009C17A7" w:rsidRDefault="00E71ACB" w:rsidP="0074712B">
            <w:pPr>
              <w:jc w:val="center"/>
              <w:rPr>
                <w:bCs/>
              </w:rPr>
            </w:pPr>
            <w:r w:rsidRPr="009C17A7">
              <w:rPr>
                <w:bCs/>
              </w:rPr>
              <w:t>800</w:t>
            </w:r>
          </w:p>
        </w:tc>
      </w:tr>
    </w:tbl>
    <w:p w:rsidR="00FE640B" w:rsidRPr="00FF4F87" w:rsidRDefault="00FE640B" w:rsidP="00FE640B">
      <w:pPr>
        <w:jc w:val="both"/>
      </w:pPr>
    </w:p>
    <w:p w:rsidR="00FE640B" w:rsidRDefault="00FE640B" w:rsidP="00FE640B">
      <w:pPr>
        <w:pStyle w:val="Style27"/>
        <w:widowControl/>
        <w:spacing w:before="53"/>
        <w:jc w:val="right"/>
        <w:rPr>
          <w:rStyle w:val="FontStyle96"/>
        </w:rPr>
      </w:pPr>
    </w:p>
    <w:p w:rsidR="009C17A7" w:rsidRDefault="009C17A7" w:rsidP="00FE640B">
      <w:pPr>
        <w:pStyle w:val="Style27"/>
        <w:widowControl/>
        <w:spacing w:before="53"/>
        <w:ind w:left="9405"/>
        <w:rPr>
          <w:rStyle w:val="FontStyle96"/>
        </w:rPr>
      </w:pPr>
    </w:p>
    <w:p w:rsidR="00FE640B" w:rsidRPr="009C17A7" w:rsidRDefault="0023351A" w:rsidP="00FE640B">
      <w:pPr>
        <w:pStyle w:val="Style27"/>
        <w:widowControl/>
        <w:spacing w:before="53"/>
        <w:ind w:left="9405"/>
        <w:rPr>
          <w:rStyle w:val="FontStyle96"/>
          <w:sz w:val="24"/>
        </w:rPr>
      </w:pPr>
      <w:r w:rsidRPr="0023351A">
        <w:rPr>
          <w:bCs/>
          <w:szCs w:val="22"/>
          <w:lang w:val="tt-RU"/>
        </w:rPr>
        <w:t xml:space="preserve"> “2023-2030 елларга Татарстан Республикасы дәүләт телләрен һәм Татарстан Республикасында башка телләрне саклау, өйрәнү һәм үстерү” муниципаль программасы</w:t>
      </w:r>
      <w:r>
        <w:rPr>
          <w:bCs/>
          <w:szCs w:val="22"/>
          <w:lang w:val="tt-RU"/>
        </w:rPr>
        <w:t>на кушымта №2</w:t>
      </w:r>
    </w:p>
    <w:p w:rsidR="00FE640B" w:rsidRDefault="00C02228" w:rsidP="00FE640B">
      <w:pPr>
        <w:pStyle w:val="Style55"/>
        <w:widowControl/>
        <w:spacing w:before="156" w:line="240" w:lineRule="auto"/>
        <w:ind w:left="1276"/>
        <w:rPr>
          <w:rStyle w:val="FontStyle97"/>
          <w:sz w:val="22"/>
          <w:szCs w:val="22"/>
        </w:rPr>
      </w:pPr>
      <w:r w:rsidRPr="00C02228">
        <w:rPr>
          <w:rStyle w:val="FontStyle97"/>
          <w:sz w:val="22"/>
          <w:szCs w:val="22"/>
        </w:rPr>
        <w:t>«2023-2030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программасының максаты, бурычлары, нәтиҗәләрен бәяләү индикаторлары һәм аның чараларын финанслау</w:t>
      </w:r>
    </w:p>
    <w:p w:rsidR="00C02228" w:rsidRDefault="00C02228" w:rsidP="00FE640B">
      <w:pPr>
        <w:pStyle w:val="Style55"/>
        <w:widowControl/>
        <w:spacing w:before="156" w:line="240" w:lineRule="auto"/>
        <w:ind w:left="1276"/>
        <w:rPr>
          <w:rStyle w:val="FontStyle95"/>
        </w:rPr>
      </w:pPr>
    </w:p>
    <w:tbl>
      <w:tblPr>
        <w:tblW w:w="16310" w:type="dxa"/>
        <w:tblInd w:w="-182" w:type="dxa"/>
        <w:tblLayout w:type="fixed"/>
        <w:tblCellMar>
          <w:top w:w="75" w:type="dxa"/>
          <w:left w:w="0" w:type="dxa"/>
          <w:bottom w:w="75" w:type="dxa"/>
          <w:right w:w="0" w:type="dxa"/>
        </w:tblCellMar>
        <w:tblLook w:val="0000" w:firstRow="0" w:lastRow="0" w:firstColumn="0" w:lastColumn="0" w:noHBand="0" w:noVBand="0"/>
      </w:tblPr>
      <w:tblGrid>
        <w:gridCol w:w="2620"/>
        <w:gridCol w:w="49"/>
        <w:gridCol w:w="1562"/>
        <w:gridCol w:w="173"/>
        <w:gridCol w:w="676"/>
        <w:gridCol w:w="188"/>
        <w:gridCol w:w="1600"/>
        <w:gridCol w:w="67"/>
        <w:gridCol w:w="12"/>
        <w:gridCol w:w="90"/>
        <w:gridCol w:w="23"/>
        <w:gridCol w:w="424"/>
        <w:gridCol w:w="143"/>
        <w:gridCol w:w="63"/>
        <w:gridCol w:w="361"/>
        <w:gridCol w:w="151"/>
        <w:gridCol w:w="541"/>
        <w:gridCol w:w="25"/>
        <w:gridCol w:w="542"/>
        <w:gridCol w:w="24"/>
        <w:gridCol w:w="543"/>
        <w:gridCol w:w="24"/>
        <w:gridCol w:w="543"/>
        <w:gridCol w:w="23"/>
        <w:gridCol w:w="544"/>
        <w:gridCol w:w="22"/>
        <w:gridCol w:w="566"/>
        <w:gridCol w:w="13"/>
        <w:gridCol w:w="51"/>
        <w:gridCol w:w="57"/>
        <w:gridCol w:w="454"/>
        <w:gridCol w:w="17"/>
        <w:gridCol w:w="550"/>
        <w:gridCol w:w="17"/>
        <w:gridCol w:w="17"/>
        <w:gridCol w:w="12"/>
        <w:gridCol w:w="521"/>
        <w:gridCol w:w="17"/>
        <w:gridCol w:w="23"/>
        <w:gridCol w:w="527"/>
        <w:gridCol w:w="17"/>
        <w:gridCol w:w="27"/>
        <w:gridCol w:w="523"/>
        <w:gridCol w:w="17"/>
        <w:gridCol w:w="41"/>
        <w:gridCol w:w="368"/>
        <w:gridCol w:w="17"/>
        <w:gridCol w:w="91"/>
        <w:gridCol w:w="334"/>
        <w:gridCol w:w="101"/>
        <w:gridCol w:w="24"/>
        <w:gridCol w:w="425"/>
        <w:gridCol w:w="442"/>
        <w:gridCol w:w="8"/>
      </w:tblGrid>
      <w:tr w:rsidR="000F045F" w:rsidRPr="00274C97" w:rsidTr="00A02E20">
        <w:tc>
          <w:tcPr>
            <w:tcW w:w="26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C02228" w:rsidRDefault="00C02228" w:rsidP="00C02228">
            <w:pPr>
              <w:widowControl w:val="0"/>
              <w:autoSpaceDE w:val="0"/>
              <w:autoSpaceDN w:val="0"/>
              <w:adjustRightInd w:val="0"/>
              <w:rPr>
                <w:lang w:val="tt-RU"/>
              </w:rPr>
            </w:pPr>
            <w:r>
              <w:rPr>
                <w:lang w:val="tt-RU"/>
              </w:rPr>
              <w:t>Төп чараларның атамалары</w:t>
            </w:r>
          </w:p>
        </w:tc>
        <w:tc>
          <w:tcPr>
            <w:tcW w:w="178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C02228" w:rsidP="0074712B">
            <w:pPr>
              <w:widowControl w:val="0"/>
              <w:autoSpaceDE w:val="0"/>
              <w:autoSpaceDN w:val="0"/>
              <w:adjustRightInd w:val="0"/>
              <w:jc w:val="center"/>
            </w:pPr>
            <w:r>
              <w:t>Башкаручылар</w:t>
            </w:r>
          </w:p>
        </w:tc>
        <w:tc>
          <w:tcPr>
            <w:tcW w:w="86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C02228" w:rsidP="0074712B">
            <w:pPr>
              <w:widowControl w:val="0"/>
              <w:autoSpaceDE w:val="0"/>
              <w:autoSpaceDN w:val="0"/>
              <w:adjustRightInd w:val="0"/>
              <w:jc w:val="center"/>
            </w:pPr>
            <w:r>
              <w:t>Төп чараларны үтәү сроклары</w:t>
            </w:r>
          </w:p>
        </w:tc>
        <w:tc>
          <w:tcPr>
            <w:tcW w:w="1792"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C02228" w:rsidP="0074712B">
            <w:pPr>
              <w:widowControl w:val="0"/>
              <w:autoSpaceDE w:val="0"/>
              <w:autoSpaceDN w:val="0"/>
              <w:adjustRightInd w:val="0"/>
              <w:jc w:val="center"/>
            </w:pPr>
            <w:r w:rsidRPr="00C02228">
              <w:t>Ахыргы нәтиҗәләрне бәяләү күрсәткечләре, үлчәү берәмлекләре</w:t>
            </w:r>
          </w:p>
        </w:tc>
        <w:tc>
          <w:tcPr>
            <w:tcW w:w="5114" w:type="dxa"/>
            <w:gridSpan w:val="2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C02228" w:rsidP="0074712B">
            <w:pPr>
              <w:widowControl w:val="0"/>
              <w:autoSpaceDE w:val="0"/>
              <w:autoSpaceDN w:val="0"/>
              <w:adjustRightInd w:val="0"/>
              <w:jc w:val="center"/>
            </w:pPr>
            <w:r>
              <w:t>Индикатор күләмнәре</w:t>
            </w:r>
          </w:p>
        </w:tc>
        <w:tc>
          <w:tcPr>
            <w:tcW w:w="4136" w:type="dxa"/>
            <w:gridSpan w:val="23"/>
            <w:tcBorders>
              <w:top w:val="single" w:sz="4" w:space="0" w:color="auto"/>
              <w:left w:val="single" w:sz="4" w:space="0" w:color="auto"/>
              <w:bottom w:val="single" w:sz="4" w:space="0" w:color="auto"/>
              <w:right w:val="single" w:sz="4" w:space="0" w:color="auto"/>
            </w:tcBorders>
          </w:tcPr>
          <w:p w:rsidR="000F045F" w:rsidRDefault="00C02228" w:rsidP="006C7B0D">
            <w:pPr>
              <w:widowControl w:val="0"/>
              <w:autoSpaceDE w:val="0"/>
              <w:autoSpaceDN w:val="0"/>
              <w:adjustRightInd w:val="0"/>
              <w:jc w:val="center"/>
            </w:pPr>
            <w:r>
              <w:t>Финанслау</w:t>
            </w:r>
            <w:r w:rsidR="000F045F" w:rsidRPr="00274C97">
              <w:t xml:space="preserve"> </w:t>
            </w:r>
            <w:r>
              <w:t>(чыганаклар</w:t>
            </w:r>
            <w:r w:rsidR="000F045F">
              <w:t>)</w:t>
            </w:r>
            <w:r w:rsidR="000F045F" w:rsidRPr="00274C97">
              <w:t xml:space="preserve">, </w:t>
            </w:r>
          </w:p>
          <w:p w:rsidR="000F045F" w:rsidRPr="00C02228" w:rsidRDefault="00C02228" w:rsidP="006C7B0D">
            <w:pPr>
              <w:widowControl w:val="0"/>
              <w:autoSpaceDE w:val="0"/>
              <w:autoSpaceDN w:val="0"/>
              <w:adjustRightInd w:val="0"/>
              <w:jc w:val="center"/>
              <w:rPr>
                <w:lang w:val="tt-RU"/>
              </w:rPr>
            </w:pPr>
            <w:r>
              <w:t xml:space="preserve">мең </w:t>
            </w:r>
            <w:r>
              <w:rPr>
                <w:lang w:val="tt-RU"/>
              </w:rPr>
              <w:t>сум</w:t>
            </w:r>
          </w:p>
        </w:tc>
      </w:tr>
      <w:tr w:rsidR="000F045F" w:rsidRPr="00274C97" w:rsidTr="00A02E20">
        <w:tc>
          <w:tcPr>
            <w:tcW w:w="26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p>
        </w:tc>
        <w:tc>
          <w:tcPr>
            <w:tcW w:w="178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p>
        </w:tc>
        <w:tc>
          <w:tcPr>
            <w:tcW w:w="86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p>
        </w:tc>
        <w:tc>
          <w:tcPr>
            <w:tcW w:w="1792"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0" w:line="173" w:lineRule="exact"/>
              <w:ind w:left="34"/>
              <w:jc w:val="center"/>
            </w:pPr>
            <w:r>
              <w:rPr>
                <w:rStyle w:val="65pt0pt"/>
              </w:rPr>
              <w:t>2022</w:t>
            </w:r>
          </w:p>
          <w:p w:rsidR="000F045F" w:rsidRDefault="00C02228" w:rsidP="00806326">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after="0" w:line="173" w:lineRule="exact"/>
              <w:ind w:left="34"/>
              <w:jc w:val="center"/>
            </w:pPr>
            <w:r>
              <w:rPr>
                <w:rStyle w:val="65pt0pt"/>
              </w:rPr>
              <w:t>(ба</w:t>
            </w:r>
            <w:r>
              <w:rPr>
                <w:rStyle w:val="65pt0pt"/>
              </w:rPr>
              <w:softHyphen/>
            </w:r>
          </w:p>
          <w:p w:rsidR="000F045F" w:rsidRDefault="00C02228" w:rsidP="00C02228">
            <w:pPr>
              <w:pStyle w:val="3"/>
              <w:shd w:val="clear" w:color="auto" w:fill="auto"/>
              <w:spacing w:after="0" w:line="173" w:lineRule="exact"/>
              <w:ind w:left="34"/>
              <w:jc w:val="center"/>
            </w:pPr>
            <w:r>
              <w:rPr>
                <w:rStyle w:val="65pt0pt"/>
              </w:rPr>
              <w:t>за</w:t>
            </w:r>
            <w:r w:rsidR="000F045F">
              <w:rPr>
                <w:rStyle w:val="65pt0pt"/>
              </w:rPr>
              <w:t>)</w:t>
            </w:r>
          </w:p>
        </w:tc>
        <w:tc>
          <w:tcPr>
            <w:tcW w:w="57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2023</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2024</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2025</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2026</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2027</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2028</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2029</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57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34"/>
              <w:jc w:val="center"/>
            </w:pPr>
            <w:r>
              <w:rPr>
                <w:rStyle w:val="65pt0pt"/>
              </w:rPr>
              <w:t>2030</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ind w:left="34"/>
              <w:jc w:val="center"/>
            </w:pPr>
          </w:p>
        </w:tc>
        <w:tc>
          <w:tcPr>
            <w:tcW w:w="60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pStyle w:val="3"/>
              <w:shd w:val="clear" w:color="auto" w:fill="auto"/>
              <w:spacing w:after="60" w:line="130" w:lineRule="exact"/>
              <w:ind w:left="48"/>
              <w:jc w:val="center"/>
            </w:pPr>
            <w:r>
              <w:rPr>
                <w:rStyle w:val="65pt0pt"/>
              </w:rPr>
              <w:t>2023</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573" w:type="dxa"/>
            <w:gridSpan w:val="4"/>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ind w:left="4"/>
              <w:jc w:val="center"/>
            </w:pPr>
            <w:r>
              <w:rPr>
                <w:rStyle w:val="65pt0pt"/>
              </w:rPr>
              <w:t>2024</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571"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ind w:left="2"/>
              <w:jc w:val="center"/>
            </w:pPr>
            <w:r>
              <w:rPr>
                <w:rStyle w:val="65pt0pt"/>
              </w:rPr>
              <w:t>2025</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581"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ind w:left="2"/>
              <w:jc w:val="center"/>
            </w:pPr>
            <w:r>
              <w:rPr>
                <w:rStyle w:val="65pt0pt"/>
              </w:rPr>
              <w:t>2026</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476"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jc w:val="center"/>
            </w:pPr>
            <w:r>
              <w:rPr>
                <w:rStyle w:val="65pt0pt"/>
              </w:rPr>
              <w:t>2027</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435" w:type="dxa"/>
            <w:gridSpan w:val="2"/>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ind w:left="2"/>
              <w:jc w:val="center"/>
            </w:pPr>
            <w:r>
              <w:rPr>
                <w:rStyle w:val="65pt0pt"/>
              </w:rPr>
              <w:t>2028</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449" w:type="dxa"/>
            <w:gridSpan w:val="2"/>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jc w:val="center"/>
            </w:pPr>
            <w:r>
              <w:rPr>
                <w:rStyle w:val="65pt0pt"/>
              </w:rPr>
              <w:t>2029</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c>
          <w:tcPr>
            <w:tcW w:w="450" w:type="dxa"/>
            <w:gridSpan w:val="2"/>
            <w:tcBorders>
              <w:top w:val="single" w:sz="4" w:space="0" w:color="auto"/>
              <w:left w:val="single" w:sz="4" w:space="0" w:color="auto"/>
              <w:bottom w:val="single" w:sz="4" w:space="0" w:color="auto"/>
              <w:right w:val="single" w:sz="4" w:space="0" w:color="auto"/>
            </w:tcBorders>
          </w:tcPr>
          <w:p w:rsidR="000F045F" w:rsidRDefault="000F045F" w:rsidP="00806326">
            <w:pPr>
              <w:pStyle w:val="3"/>
              <w:shd w:val="clear" w:color="auto" w:fill="auto"/>
              <w:spacing w:after="60" w:line="130" w:lineRule="exact"/>
              <w:jc w:val="center"/>
            </w:pPr>
            <w:r>
              <w:rPr>
                <w:rStyle w:val="65pt0pt"/>
              </w:rPr>
              <w:t>2030</w:t>
            </w:r>
          </w:p>
          <w:p w:rsidR="00C02228" w:rsidRDefault="00C02228" w:rsidP="00C02228">
            <w:pPr>
              <w:pStyle w:val="3"/>
              <w:shd w:val="clear" w:color="auto" w:fill="auto"/>
              <w:spacing w:after="0" w:line="173" w:lineRule="exact"/>
              <w:ind w:left="34"/>
              <w:jc w:val="center"/>
            </w:pPr>
            <w:r>
              <w:rPr>
                <w:rStyle w:val="65pt0pt"/>
              </w:rPr>
              <w:t>ел</w:t>
            </w:r>
          </w:p>
          <w:p w:rsidR="000F045F" w:rsidRDefault="000F045F" w:rsidP="00806326">
            <w:pPr>
              <w:pStyle w:val="3"/>
              <w:shd w:val="clear" w:color="auto" w:fill="auto"/>
              <w:spacing w:before="60" w:after="0" w:line="130" w:lineRule="exact"/>
              <w:jc w:val="center"/>
            </w:pPr>
          </w:p>
        </w:tc>
      </w:tr>
      <w:tr w:rsidR="000F045F"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1</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2</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3</w:t>
            </w:r>
          </w:p>
        </w:tc>
        <w:tc>
          <w:tcPr>
            <w:tcW w:w="179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5</w:t>
            </w:r>
          </w:p>
        </w:tc>
        <w:tc>
          <w:tcPr>
            <w:tcW w:w="57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6</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7</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8</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9</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10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11</w:t>
            </w: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12</w:t>
            </w:r>
          </w:p>
        </w:tc>
        <w:tc>
          <w:tcPr>
            <w:tcW w:w="57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1</w:t>
            </w:r>
            <w:r>
              <w:t>3</w:t>
            </w:r>
          </w:p>
        </w:tc>
        <w:tc>
          <w:tcPr>
            <w:tcW w:w="60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rsidRPr="00274C97">
              <w:t>1</w:t>
            </w:r>
            <w:r>
              <w:t>4</w:t>
            </w:r>
          </w:p>
        </w:tc>
        <w:tc>
          <w:tcPr>
            <w:tcW w:w="573" w:type="dxa"/>
            <w:gridSpan w:val="4"/>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15</w:t>
            </w:r>
          </w:p>
        </w:tc>
        <w:tc>
          <w:tcPr>
            <w:tcW w:w="571" w:type="dxa"/>
            <w:gridSpan w:val="3"/>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16</w:t>
            </w:r>
          </w:p>
        </w:tc>
        <w:tc>
          <w:tcPr>
            <w:tcW w:w="581" w:type="dxa"/>
            <w:gridSpan w:val="3"/>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17</w:t>
            </w:r>
          </w:p>
        </w:tc>
        <w:tc>
          <w:tcPr>
            <w:tcW w:w="476" w:type="dxa"/>
            <w:gridSpan w:val="3"/>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18</w:t>
            </w:r>
          </w:p>
        </w:tc>
        <w:tc>
          <w:tcPr>
            <w:tcW w:w="435" w:type="dxa"/>
            <w:gridSpan w:val="2"/>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19</w:t>
            </w:r>
          </w:p>
        </w:tc>
        <w:tc>
          <w:tcPr>
            <w:tcW w:w="449" w:type="dxa"/>
            <w:gridSpan w:val="2"/>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20</w:t>
            </w:r>
          </w:p>
        </w:tc>
        <w:tc>
          <w:tcPr>
            <w:tcW w:w="450" w:type="dxa"/>
            <w:gridSpan w:val="2"/>
            <w:tcBorders>
              <w:top w:val="single" w:sz="4" w:space="0" w:color="auto"/>
              <w:left w:val="single" w:sz="4" w:space="0" w:color="auto"/>
              <w:bottom w:val="single" w:sz="4" w:space="0" w:color="auto"/>
              <w:right w:val="single" w:sz="4" w:space="0" w:color="auto"/>
            </w:tcBorders>
          </w:tcPr>
          <w:p w:rsidR="000F045F" w:rsidRPr="00274C97" w:rsidRDefault="000F045F" w:rsidP="00806326">
            <w:pPr>
              <w:widowControl w:val="0"/>
              <w:autoSpaceDE w:val="0"/>
              <w:autoSpaceDN w:val="0"/>
              <w:adjustRightInd w:val="0"/>
              <w:jc w:val="center"/>
            </w:pPr>
            <w:r>
              <w:t>21</w:t>
            </w:r>
          </w:p>
        </w:tc>
      </w:tr>
      <w:tr w:rsidR="000F045F" w:rsidRPr="00274C97" w:rsidTr="00D11753">
        <w:tc>
          <w:tcPr>
            <w:tcW w:w="16310"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tbl>
            <w:tblPr>
              <w:tblW w:w="16454" w:type="dxa"/>
              <w:tblInd w:w="5" w:type="dxa"/>
              <w:tblLayout w:type="fixed"/>
              <w:tblCellMar>
                <w:top w:w="75" w:type="dxa"/>
                <w:left w:w="0" w:type="dxa"/>
                <w:bottom w:w="75" w:type="dxa"/>
                <w:right w:w="0" w:type="dxa"/>
              </w:tblCellMar>
              <w:tblLook w:val="0000" w:firstRow="0" w:lastRow="0" w:firstColumn="0" w:lastColumn="0" w:noHBand="0" w:noVBand="0"/>
            </w:tblPr>
            <w:tblGrid>
              <w:gridCol w:w="16454"/>
            </w:tblGrid>
            <w:tr w:rsidR="000F045F" w:rsidRPr="00274C97" w:rsidTr="00EA0A95">
              <w:trPr>
                <w:trHeight w:val="648"/>
              </w:trPr>
              <w:tc>
                <w:tcPr>
                  <w:tcW w:w="16454" w:type="dxa"/>
                  <w:tcBorders>
                    <w:top w:val="single" w:sz="4" w:space="0" w:color="auto"/>
                    <w:right w:val="single" w:sz="4" w:space="0" w:color="auto"/>
                  </w:tcBorders>
                  <w:tcMar>
                    <w:top w:w="62" w:type="dxa"/>
                    <w:left w:w="102" w:type="dxa"/>
                    <w:bottom w:w="102" w:type="dxa"/>
                    <w:right w:w="62" w:type="dxa"/>
                  </w:tcMar>
                </w:tcPr>
                <w:p w:rsidR="000F045F" w:rsidRPr="0035709E" w:rsidRDefault="006C2F3E" w:rsidP="00806326">
                  <w:pPr>
                    <w:pStyle w:val="Style49"/>
                    <w:widowControl/>
                    <w:spacing w:line="240" w:lineRule="auto"/>
                    <w:rPr>
                      <w:b/>
                    </w:rPr>
                  </w:pPr>
                  <w:r w:rsidRPr="006C2F3E">
                    <w:rPr>
                      <w:b/>
                    </w:rPr>
                    <w:t>Максат: Татарстан Республикасы Балык Бистәсе муниципаль районында татар, рус һәм башка телләрне шулай ук Татарстан Республикасыннан читтә татар телен саклау, өйрәнү һәм үстерү өчен шартлар тудыру .</w:t>
                  </w:r>
                </w:p>
              </w:tc>
            </w:tr>
          </w:tbl>
          <w:p w:rsidR="000F045F" w:rsidRDefault="006C2F3E" w:rsidP="00D341A8">
            <w:pPr>
              <w:pStyle w:val="Style49"/>
              <w:widowControl/>
              <w:spacing w:line="240" w:lineRule="auto"/>
            </w:pPr>
            <w:r w:rsidRPr="006C2F3E">
              <w:rPr>
                <w:rStyle w:val="FontStyle83"/>
                <w:b/>
                <w:bCs/>
                <w:sz w:val="22"/>
                <w:szCs w:val="22"/>
              </w:rPr>
              <w:t>Бурыч 1. Татарстан Республикасы дәүләт телләре һәм Татарстан Республикасында яшәүче башка халыкларның телләре эшчәнлеген һәм өйрәнүне оештыру-хокукый һәм аналитик тәэмин итү</w:t>
            </w:r>
          </w:p>
        </w:tc>
      </w:tr>
      <w:tr w:rsidR="000F045F" w:rsidRPr="00274C97" w:rsidTr="00101CCD">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5E0131" w:rsidP="00806326">
            <w:pPr>
              <w:widowControl w:val="0"/>
              <w:autoSpaceDE w:val="0"/>
              <w:autoSpaceDN w:val="0"/>
              <w:adjustRightInd w:val="0"/>
              <w:jc w:val="both"/>
              <w:rPr>
                <w:sz w:val="18"/>
                <w:szCs w:val="18"/>
              </w:rPr>
            </w:pPr>
            <w:r w:rsidRPr="005E0131">
              <w:rPr>
                <w:rStyle w:val="FontStyle98"/>
                <w:sz w:val="18"/>
                <w:szCs w:val="18"/>
              </w:rPr>
              <w:t>1.1.Муниципаль программаны эшләү һәм раслау</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311C9C" w:rsidP="00806326">
            <w:pPr>
              <w:widowControl w:val="0"/>
              <w:autoSpaceDE w:val="0"/>
              <w:autoSpaceDN w:val="0"/>
              <w:adjustRightInd w:val="0"/>
              <w:jc w:val="center"/>
              <w:rPr>
                <w:sz w:val="18"/>
                <w:szCs w:val="18"/>
              </w:rPr>
            </w:pPr>
            <w:r>
              <w:rPr>
                <w:sz w:val="18"/>
                <w:szCs w:val="18"/>
              </w:rPr>
              <w:t>МБ, Б</w:t>
            </w:r>
            <w:r w:rsidR="000F045F" w:rsidRPr="0060171F">
              <w:rPr>
                <w:sz w:val="18"/>
                <w:szCs w:val="18"/>
              </w:rPr>
              <w:t>К МР</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C70512" w:rsidP="0099135A">
            <w:pPr>
              <w:widowControl w:val="0"/>
              <w:autoSpaceDE w:val="0"/>
              <w:autoSpaceDN w:val="0"/>
              <w:adjustRightInd w:val="0"/>
              <w:jc w:val="center"/>
              <w:rPr>
                <w:sz w:val="18"/>
                <w:szCs w:val="18"/>
              </w:rPr>
            </w:pPr>
            <w:r>
              <w:rPr>
                <w:sz w:val="18"/>
                <w:szCs w:val="18"/>
              </w:rPr>
              <w:t>2023 ел</w:t>
            </w:r>
          </w:p>
        </w:tc>
        <w:tc>
          <w:tcPr>
            <w:tcW w:w="17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widowControl w:val="0"/>
              <w:autoSpaceDE w:val="0"/>
              <w:autoSpaceDN w:val="0"/>
              <w:adjustRightInd w:val="0"/>
              <w:jc w:val="center"/>
            </w:pPr>
            <w:r>
              <w:t>-</w:t>
            </w:r>
          </w:p>
        </w:tc>
        <w:tc>
          <w:tcPr>
            <w:tcW w:w="63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806326">
            <w:pPr>
              <w:widowControl w:val="0"/>
              <w:autoSpaceDE w:val="0"/>
              <w:autoSpaceDN w:val="0"/>
              <w:adjustRightInd w:val="0"/>
              <w:jc w:val="center"/>
            </w:pPr>
            <w:r>
              <w:t>-</w:t>
            </w:r>
          </w:p>
        </w:tc>
        <w:tc>
          <w:tcPr>
            <w:tcW w:w="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274C97" w:rsidRDefault="000F045F" w:rsidP="00806326">
            <w:pPr>
              <w:widowControl w:val="0"/>
              <w:autoSpaceDE w:val="0"/>
              <w:autoSpaceDN w:val="0"/>
              <w:adjustRightInd w:val="0"/>
              <w:jc w:val="center"/>
            </w:pPr>
            <w:r>
              <w:t>-</w:t>
            </w:r>
          </w:p>
        </w:tc>
        <w:tc>
          <w:tcPr>
            <w:tcW w:w="567" w:type="dxa"/>
            <w:gridSpan w:val="4"/>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443" w:type="dxa"/>
            <w:gridSpan w:val="4"/>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425" w:type="dxa"/>
            <w:gridSpan w:val="2"/>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550" w:type="dxa"/>
            <w:gridSpan w:val="3"/>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0F045F" w:rsidRDefault="000F045F" w:rsidP="00806326">
            <w:pPr>
              <w:widowControl w:val="0"/>
              <w:autoSpaceDE w:val="0"/>
              <w:autoSpaceDN w:val="0"/>
              <w:adjustRightInd w:val="0"/>
              <w:jc w:val="center"/>
            </w:pPr>
            <w:r>
              <w:t>-</w:t>
            </w:r>
          </w:p>
        </w:tc>
      </w:tr>
      <w:tr w:rsidR="000F045F" w:rsidRPr="00274C97" w:rsidTr="00101CCD">
        <w:trPr>
          <w:trHeight w:val="1619"/>
        </w:trPr>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5E0131" w:rsidP="00DE22EA">
            <w:pPr>
              <w:pStyle w:val="3"/>
              <w:shd w:val="clear" w:color="auto" w:fill="auto"/>
              <w:spacing w:after="0" w:line="173" w:lineRule="exact"/>
              <w:jc w:val="left"/>
              <w:rPr>
                <w:sz w:val="18"/>
                <w:szCs w:val="18"/>
              </w:rPr>
            </w:pPr>
            <w:r w:rsidRPr="005E0131">
              <w:rPr>
                <w:rStyle w:val="65pt0pt"/>
                <w:sz w:val="18"/>
                <w:szCs w:val="18"/>
              </w:rPr>
              <w:t>1.2. Балык Бистәсе муниципаль районында телләр турындагы законнарны гамәлгә ашыру буенча муниципаль комиссия эшчәнлеген оештыру</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311C9C" w:rsidP="002D5F1B">
            <w:pPr>
              <w:pStyle w:val="3"/>
              <w:shd w:val="clear" w:color="auto" w:fill="auto"/>
              <w:spacing w:after="0" w:line="173" w:lineRule="exact"/>
              <w:jc w:val="left"/>
              <w:rPr>
                <w:sz w:val="18"/>
                <w:szCs w:val="18"/>
              </w:rPr>
            </w:pPr>
            <w:r>
              <w:rPr>
                <w:rStyle w:val="65pt0pt"/>
                <w:sz w:val="18"/>
                <w:szCs w:val="18"/>
                <w:lang w:val="tt-RU"/>
              </w:rPr>
              <w:t xml:space="preserve"> Җирле үзидарә </w:t>
            </w:r>
            <w:r>
              <w:rPr>
                <w:rStyle w:val="65pt0pt"/>
                <w:sz w:val="18"/>
                <w:szCs w:val="18"/>
              </w:rPr>
              <w:t>органы</w:t>
            </w:r>
            <w:r w:rsidR="000F045F" w:rsidRPr="0060171F">
              <w:rPr>
                <w:rStyle w:val="65pt0pt"/>
                <w:sz w:val="18"/>
                <w:szCs w:val="18"/>
              </w:rPr>
              <w:t xml:space="preserve"> </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60171F" w:rsidRDefault="000F045F" w:rsidP="0099135A">
            <w:pPr>
              <w:pStyle w:val="3"/>
              <w:shd w:val="clear" w:color="auto" w:fill="auto"/>
              <w:spacing w:after="0" w:line="182" w:lineRule="exact"/>
              <w:jc w:val="center"/>
              <w:rPr>
                <w:sz w:val="18"/>
                <w:szCs w:val="18"/>
              </w:rPr>
            </w:pPr>
          </w:p>
          <w:p w:rsidR="000F045F" w:rsidRPr="0060171F" w:rsidRDefault="000F045F" w:rsidP="0099135A">
            <w:pPr>
              <w:pStyle w:val="3"/>
              <w:shd w:val="clear" w:color="auto" w:fill="auto"/>
              <w:spacing w:after="0" w:line="182" w:lineRule="exact"/>
              <w:jc w:val="center"/>
              <w:rPr>
                <w:sz w:val="18"/>
                <w:szCs w:val="18"/>
              </w:rPr>
            </w:pPr>
            <w:r>
              <w:rPr>
                <w:sz w:val="18"/>
                <w:szCs w:val="18"/>
              </w:rPr>
              <w:t>2023-2030</w:t>
            </w:r>
            <w:r w:rsidR="00311C9C">
              <w:rPr>
                <w:rStyle w:val="65pt0pt"/>
                <w:sz w:val="18"/>
                <w:szCs w:val="18"/>
              </w:rPr>
              <w:t xml:space="preserve"> еллар</w:t>
            </w:r>
          </w:p>
        </w:tc>
        <w:tc>
          <w:tcPr>
            <w:tcW w:w="17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Pr="0035709E" w:rsidRDefault="000F045F" w:rsidP="002D5F1B">
            <w:pPr>
              <w:pStyle w:val="3"/>
              <w:shd w:val="clear" w:color="auto" w:fill="auto"/>
              <w:spacing w:after="0" w:line="173" w:lineRule="exact"/>
              <w:jc w:val="left"/>
              <w:rPr>
                <w:sz w:val="18"/>
                <w:szCs w:val="18"/>
              </w:rPr>
            </w:pPr>
          </w:p>
          <w:p w:rsidR="000F045F" w:rsidRPr="00C70512" w:rsidRDefault="00C70512" w:rsidP="002D5F1B">
            <w:pPr>
              <w:pStyle w:val="3"/>
              <w:shd w:val="clear" w:color="auto" w:fill="auto"/>
              <w:spacing w:after="0" w:line="173" w:lineRule="exact"/>
              <w:jc w:val="left"/>
              <w:rPr>
                <w:sz w:val="18"/>
                <w:szCs w:val="18"/>
              </w:rPr>
            </w:pPr>
            <w:r>
              <w:rPr>
                <w:rStyle w:val="65pt0pt"/>
                <w:sz w:val="18"/>
                <w:szCs w:val="18"/>
              </w:rPr>
              <w:t>комиссияләр</w:t>
            </w:r>
            <w:r w:rsidRPr="00C70512">
              <w:rPr>
                <w:color w:val="000000"/>
                <w:spacing w:val="2"/>
                <w:sz w:val="18"/>
                <w:szCs w:val="18"/>
                <w:shd w:val="clear" w:color="auto" w:fill="FFFFFF"/>
              </w:rPr>
              <w:t xml:space="preserve"> саны,берәмлек</w:t>
            </w:r>
          </w:p>
        </w:tc>
        <w:tc>
          <w:tcPr>
            <w:tcW w:w="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63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45F" w:rsidRDefault="000F045F" w:rsidP="002D5F1B">
            <w:pPr>
              <w:widowControl w:val="0"/>
              <w:autoSpaceDE w:val="0"/>
              <w:autoSpaceDN w:val="0"/>
              <w:adjustRightInd w:val="0"/>
              <w:jc w:val="center"/>
            </w:pPr>
            <w:r>
              <w:t>-</w:t>
            </w:r>
          </w:p>
        </w:tc>
        <w:tc>
          <w:tcPr>
            <w:tcW w:w="567" w:type="dxa"/>
            <w:gridSpan w:val="4"/>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443" w:type="dxa"/>
            <w:gridSpan w:val="4"/>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425" w:type="dxa"/>
            <w:gridSpan w:val="2"/>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550" w:type="dxa"/>
            <w:gridSpan w:val="3"/>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0F045F" w:rsidRDefault="000F045F" w:rsidP="002D5F1B">
            <w:pPr>
              <w:widowControl w:val="0"/>
              <w:autoSpaceDE w:val="0"/>
              <w:autoSpaceDN w:val="0"/>
              <w:adjustRightInd w:val="0"/>
              <w:jc w:val="center"/>
            </w:pPr>
            <w:r>
              <w:t>-</w:t>
            </w:r>
          </w:p>
        </w:tc>
      </w:tr>
      <w:tr w:rsidR="00311C9C" w:rsidRPr="00274C97" w:rsidTr="00101CCD">
        <w:trPr>
          <w:trHeight w:val="1619"/>
        </w:trPr>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60171F" w:rsidRDefault="005E0131" w:rsidP="00311C9C">
            <w:pPr>
              <w:pStyle w:val="3"/>
              <w:shd w:val="clear" w:color="auto" w:fill="auto"/>
              <w:spacing w:after="0" w:line="173" w:lineRule="exact"/>
              <w:jc w:val="left"/>
              <w:rPr>
                <w:rStyle w:val="65pt0pt"/>
                <w:sz w:val="18"/>
                <w:szCs w:val="18"/>
              </w:rPr>
            </w:pPr>
            <w:r w:rsidRPr="005E0131">
              <w:rPr>
                <w:rStyle w:val="65pt0pt"/>
                <w:sz w:val="18"/>
                <w:szCs w:val="18"/>
              </w:rPr>
              <w:t>1.3 Татарстан Республикасы дәүләт хакимияте башкарма органнары һәм аның карамагындагы учреждениеләр исемнәре белән элмә такталарның орфография һәм пунктуация кагыйдәләренә, татар һәм рус телләрендәге  текстларының тәңгәллеген тәэмин итү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60171F" w:rsidRDefault="00633767" w:rsidP="00311C9C">
            <w:pPr>
              <w:pStyle w:val="3"/>
              <w:shd w:val="clear" w:color="auto" w:fill="auto"/>
              <w:spacing w:after="0" w:line="173" w:lineRule="exact"/>
              <w:jc w:val="left"/>
              <w:rPr>
                <w:rStyle w:val="65pt0pt"/>
                <w:sz w:val="18"/>
                <w:szCs w:val="18"/>
              </w:rPr>
            </w:pPr>
            <w:r w:rsidRPr="00633767">
              <w:rPr>
                <w:rStyle w:val="65pt0pt"/>
                <w:sz w:val="18"/>
                <w:szCs w:val="18"/>
              </w:rPr>
              <w:t>БК МР төзелеш, архитектура һәм ТКХ бүлеге ;җирлек башлыклары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3370A5">
              <w:rPr>
                <w:sz w:val="18"/>
                <w:szCs w:val="18"/>
              </w:rPr>
              <w:t>2023-2030</w:t>
            </w:r>
            <w:r w:rsidRPr="003370A5">
              <w:rPr>
                <w:rStyle w:val="65pt0pt"/>
                <w:sz w:val="18"/>
                <w:szCs w:val="18"/>
              </w:rPr>
              <w:t xml:space="preserve"> еллар</w:t>
            </w:r>
          </w:p>
        </w:tc>
        <w:tc>
          <w:tcPr>
            <w:tcW w:w="17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pStyle w:val="3"/>
              <w:shd w:val="clear" w:color="auto" w:fill="auto"/>
              <w:spacing w:after="0" w:line="182" w:lineRule="exact"/>
              <w:jc w:val="center"/>
            </w:pPr>
            <w:r>
              <w:t>-</w:t>
            </w:r>
          </w:p>
        </w:tc>
        <w:tc>
          <w:tcPr>
            <w:tcW w:w="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63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7"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43"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25"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50"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r>
      <w:tr w:rsidR="00311C9C" w:rsidRPr="00274C97" w:rsidTr="00101CCD">
        <w:trPr>
          <w:trHeight w:val="1054"/>
        </w:trPr>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94A75" w:rsidRDefault="005E0131" w:rsidP="00311C9C">
            <w:pPr>
              <w:pStyle w:val="3"/>
              <w:shd w:val="clear" w:color="auto" w:fill="auto"/>
              <w:spacing w:after="0" w:line="173" w:lineRule="exact"/>
              <w:jc w:val="left"/>
              <w:rPr>
                <w:rStyle w:val="65pt0pt"/>
                <w:sz w:val="18"/>
                <w:szCs w:val="18"/>
              </w:rPr>
            </w:pPr>
            <w:r w:rsidRPr="005E0131">
              <w:rPr>
                <w:rStyle w:val="65pt0pt"/>
                <w:sz w:val="18"/>
                <w:szCs w:val="18"/>
              </w:rPr>
              <w:lastRenderedPageBreak/>
              <w:t>1.4 Татарстан Республикасы дәүләт телләрендә эш башкаруны алып бару</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94A75" w:rsidRDefault="00633767" w:rsidP="00311C9C">
            <w:pPr>
              <w:pStyle w:val="3"/>
              <w:shd w:val="clear" w:color="auto" w:fill="auto"/>
              <w:spacing w:after="0" w:line="173" w:lineRule="exact"/>
              <w:jc w:val="left"/>
              <w:rPr>
                <w:rStyle w:val="65pt0pt"/>
                <w:sz w:val="18"/>
                <w:szCs w:val="18"/>
              </w:rPr>
            </w:pPr>
            <w:r w:rsidRPr="00633767">
              <w:rPr>
                <w:rStyle w:val="65pt0pt"/>
                <w:sz w:val="18"/>
                <w:szCs w:val="18"/>
              </w:rPr>
              <w:t>БК МР; җирлек башлыклары( килештерү буенча); районның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3370A5">
              <w:rPr>
                <w:sz w:val="18"/>
                <w:szCs w:val="18"/>
              </w:rPr>
              <w:t>2023-2030</w:t>
            </w:r>
            <w:r w:rsidRPr="003370A5">
              <w:rPr>
                <w:rStyle w:val="65pt0pt"/>
                <w:sz w:val="18"/>
                <w:szCs w:val="18"/>
              </w:rPr>
              <w:t xml:space="preserve"> еллар</w:t>
            </w:r>
          </w:p>
        </w:tc>
        <w:tc>
          <w:tcPr>
            <w:tcW w:w="17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94A75" w:rsidRDefault="00C70512" w:rsidP="00311C9C">
            <w:pPr>
              <w:pStyle w:val="3"/>
              <w:shd w:val="clear" w:color="auto" w:fill="auto"/>
              <w:spacing w:after="0" w:line="182" w:lineRule="exact"/>
              <w:rPr>
                <w:rStyle w:val="65pt0pt"/>
                <w:sz w:val="18"/>
                <w:szCs w:val="18"/>
              </w:rPr>
            </w:pPr>
            <w:r w:rsidRPr="00C70512">
              <w:rPr>
                <w:rStyle w:val="65pt0pt"/>
                <w:sz w:val="18"/>
                <w:szCs w:val="18"/>
              </w:rPr>
              <w:t>ТР дәүләт телләрендә билгеләнгән тәртиптә басылып чыккан норматив хокукый актлар өлеше, %</w:t>
            </w:r>
          </w:p>
        </w:tc>
        <w:tc>
          <w:tcPr>
            <w:tcW w:w="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94A75" w:rsidRDefault="00311C9C" w:rsidP="00311C9C">
            <w:pPr>
              <w:widowControl w:val="0"/>
              <w:autoSpaceDE w:val="0"/>
              <w:autoSpaceDN w:val="0"/>
              <w:adjustRightInd w:val="0"/>
              <w:jc w:val="center"/>
              <w:rPr>
                <w:sz w:val="18"/>
                <w:szCs w:val="18"/>
              </w:rPr>
            </w:pPr>
            <w:r w:rsidRPr="00794A75">
              <w:rPr>
                <w:sz w:val="18"/>
                <w:szCs w:val="18"/>
              </w:rPr>
              <w:t>80</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94A75" w:rsidRDefault="00311C9C" w:rsidP="00311C9C">
            <w:pPr>
              <w:widowControl w:val="0"/>
              <w:autoSpaceDE w:val="0"/>
              <w:autoSpaceDN w:val="0"/>
              <w:adjustRightInd w:val="0"/>
              <w:jc w:val="center"/>
              <w:rPr>
                <w:sz w:val="18"/>
                <w:szCs w:val="18"/>
              </w:rPr>
            </w:pPr>
            <w:r w:rsidRPr="00794A75">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63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794A75">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7"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43"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25"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50"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r>
      <w:tr w:rsidR="00311C9C" w:rsidRPr="00274C97" w:rsidTr="00101CCD">
        <w:trPr>
          <w:trHeight w:val="1054"/>
        </w:trPr>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114BC8" w:rsidRDefault="005E0131" w:rsidP="00311C9C">
            <w:pPr>
              <w:pStyle w:val="3"/>
              <w:shd w:val="clear" w:color="auto" w:fill="auto"/>
              <w:spacing w:after="0" w:line="182" w:lineRule="exact"/>
              <w:rPr>
                <w:sz w:val="18"/>
                <w:szCs w:val="18"/>
              </w:rPr>
            </w:pPr>
            <w:r>
              <w:rPr>
                <w:rStyle w:val="65pt0pt"/>
                <w:sz w:val="18"/>
                <w:szCs w:val="18"/>
              </w:rPr>
              <w:t>1.5 Г</w:t>
            </w:r>
            <w:r w:rsidRPr="005E0131">
              <w:rPr>
                <w:rStyle w:val="65pt0pt"/>
                <w:sz w:val="18"/>
                <w:szCs w:val="18"/>
              </w:rPr>
              <w:t>ражданнарның татар телендә түләүсез юридик ярдәм алуга хокукларын гамәлгә ашыру өчен шартлар тудыру</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9C17A7" w:rsidRDefault="00633767" w:rsidP="00311C9C">
            <w:pPr>
              <w:pStyle w:val="3"/>
              <w:shd w:val="clear" w:color="auto" w:fill="auto"/>
              <w:spacing w:after="0" w:line="173" w:lineRule="exact"/>
              <w:rPr>
                <w:sz w:val="18"/>
                <w:szCs w:val="18"/>
              </w:rPr>
            </w:pPr>
            <w:r w:rsidRPr="00633767">
              <w:rPr>
                <w:rStyle w:val="65pt0pt"/>
                <w:sz w:val="18"/>
                <w:szCs w:val="18"/>
              </w:rPr>
              <w:t>БК МР; җирлек башлыклары( килештерү буенча); районның учреждениеләре, оешмалары, предприятиеләре (килештерү буенча)</w:t>
            </w:r>
            <w:r w:rsidR="00311C9C" w:rsidRPr="009C17A7">
              <w:rPr>
                <w:rStyle w:val="65pt0pt"/>
                <w:sz w:val="18"/>
                <w:szCs w:val="18"/>
              </w:rPr>
              <w:t>)</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3370A5">
              <w:rPr>
                <w:sz w:val="18"/>
                <w:szCs w:val="18"/>
              </w:rPr>
              <w:t>2023-2030</w:t>
            </w:r>
            <w:r w:rsidRPr="003370A5">
              <w:rPr>
                <w:rStyle w:val="65pt0pt"/>
                <w:sz w:val="18"/>
                <w:szCs w:val="18"/>
              </w:rPr>
              <w:t xml:space="preserve"> еллар</w:t>
            </w:r>
          </w:p>
        </w:tc>
        <w:tc>
          <w:tcPr>
            <w:tcW w:w="17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852711" w:rsidRDefault="00852711" w:rsidP="00852711">
            <w:pPr>
              <w:pStyle w:val="3"/>
              <w:shd w:val="clear" w:color="auto" w:fill="auto"/>
              <w:spacing w:after="0" w:line="130" w:lineRule="exact"/>
              <w:jc w:val="left"/>
              <w:rPr>
                <w:sz w:val="18"/>
                <w:szCs w:val="18"/>
              </w:rPr>
            </w:pPr>
            <w:r w:rsidRPr="00852711">
              <w:rPr>
                <w:rStyle w:val="65pt0pt"/>
                <w:sz w:val="18"/>
                <w:szCs w:val="18"/>
              </w:rPr>
              <w:t>татар телендә мөрәҗәгать иткән гражданнарның мөрәҗәгатьләренә татар телендә күрсәтелгән хезмәтләр өлеше ,%</w:t>
            </w:r>
          </w:p>
        </w:tc>
        <w:tc>
          <w:tcPr>
            <w:tcW w:w="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99135A" w:rsidRDefault="00311C9C" w:rsidP="00311C9C">
            <w:pPr>
              <w:widowControl w:val="0"/>
              <w:autoSpaceDE w:val="0"/>
              <w:autoSpaceDN w:val="0"/>
              <w:adjustRightInd w:val="0"/>
              <w:jc w:val="center"/>
              <w:rPr>
                <w:sz w:val="18"/>
                <w:szCs w:val="18"/>
              </w:rPr>
            </w:pPr>
            <w:r w:rsidRPr="0099135A">
              <w:rPr>
                <w:sz w:val="18"/>
                <w:szCs w:val="18"/>
              </w:rPr>
              <w:t>100</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63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rsidRPr="0099135A">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pPr>
            <w:r>
              <w:t>-</w:t>
            </w:r>
          </w:p>
        </w:tc>
        <w:tc>
          <w:tcPr>
            <w:tcW w:w="567"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43" w:type="dxa"/>
            <w:gridSpan w:val="4"/>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25"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50"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r>
      <w:tr w:rsidR="00794A75" w:rsidRPr="00274C97" w:rsidTr="00101CCD">
        <w:trPr>
          <w:trHeight w:val="406"/>
        </w:trPr>
        <w:tc>
          <w:tcPr>
            <w:tcW w:w="12174"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4A75" w:rsidRDefault="00282EBE" w:rsidP="00BB05D3">
            <w:pPr>
              <w:widowControl w:val="0"/>
              <w:autoSpaceDE w:val="0"/>
              <w:autoSpaceDN w:val="0"/>
              <w:adjustRightInd w:val="0"/>
              <w:jc w:val="right"/>
            </w:pPr>
            <w:r>
              <w:t>Бурыч буе</w:t>
            </w:r>
            <w:r>
              <w:rPr>
                <w:lang w:val="tt-RU"/>
              </w:rPr>
              <w:t>н</w:t>
            </w:r>
            <w:r>
              <w:t>ча барлыгы</w:t>
            </w:r>
            <w:r w:rsidR="00794A75">
              <w:t>:</w:t>
            </w:r>
          </w:p>
          <w:p w:rsidR="00794A75" w:rsidRDefault="00794A75" w:rsidP="00BB05D3">
            <w:pPr>
              <w:widowControl w:val="0"/>
              <w:autoSpaceDE w:val="0"/>
              <w:autoSpaceDN w:val="0"/>
              <w:adjustRightInd w:val="0"/>
              <w:jc w:val="center"/>
            </w:pPr>
          </w:p>
        </w:tc>
        <w:tc>
          <w:tcPr>
            <w:tcW w:w="567" w:type="dxa"/>
            <w:gridSpan w:val="2"/>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w:t>
            </w:r>
            <w:r w:rsidR="00794A75" w:rsidRPr="009C17A7">
              <w:rPr>
                <w:sz w:val="18"/>
                <w:szCs w:val="18"/>
              </w:rPr>
              <w:t>,0 (МБ)</w:t>
            </w:r>
          </w:p>
        </w:tc>
        <w:tc>
          <w:tcPr>
            <w:tcW w:w="567" w:type="dxa"/>
            <w:gridSpan w:val="4"/>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567" w:type="dxa"/>
            <w:gridSpan w:val="3"/>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567" w:type="dxa"/>
            <w:gridSpan w:val="3"/>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443" w:type="dxa"/>
            <w:gridSpan w:val="4"/>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425" w:type="dxa"/>
            <w:gridSpan w:val="2"/>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550" w:type="dxa"/>
            <w:gridSpan w:val="3"/>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c>
          <w:tcPr>
            <w:tcW w:w="450" w:type="dxa"/>
            <w:gridSpan w:val="2"/>
            <w:tcBorders>
              <w:top w:val="single" w:sz="4" w:space="0" w:color="auto"/>
              <w:left w:val="single" w:sz="4" w:space="0" w:color="auto"/>
              <w:bottom w:val="single" w:sz="4" w:space="0" w:color="auto"/>
              <w:right w:val="single" w:sz="4" w:space="0" w:color="auto"/>
            </w:tcBorders>
          </w:tcPr>
          <w:p w:rsidR="00794A75" w:rsidRPr="009C17A7" w:rsidRDefault="00101CCD" w:rsidP="00BB05D3">
            <w:pPr>
              <w:widowControl w:val="0"/>
              <w:autoSpaceDE w:val="0"/>
              <w:autoSpaceDN w:val="0"/>
              <w:adjustRightInd w:val="0"/>
              <w:jc w:val="center"/>
              <w:rPr>
                <w:sz w:val="18"/>
                <w:szCs w:val="18"/>
              </w:rPr>
            </w:pPr>
            <w:r w:rsidRPr="009C17A7">
              <w:rPr>
                <w:sz w:val="18"/>
                <w:szCs w:val="18"/>
              </w:rPr>
              <w:t>10,0 (МБ)</w:t>
            </w:r>
          </w:p>
        </w:tc>
      </w:tr>
      <w:tr w:rsidR="00794A75" w:rsidRPr="00274C97" w:rsidTr="00D11753">
        <w:trPr>
          <w:trHeight w:val="324"/>
        </w:trPr>
        <w:tc>
          <w:tcPr>
            <w:tcW w:w="16310"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4A75" w:rsidRDefault="006C2F3E" w:rsidP="00BB05D3">
            <w:pPr>
              <w:widowControl w:val="0"/>
              <w:autoSpaceDE w:val="0"/>
              <w:autoSpaceDN w:val="0"/>
              <w:adjustRightInd w:val="0"/>
              <w:jc w:val="center"/>
            </w:pPr>
            <w:r w:rsidRPr="006C2F3E">
              <w:rPr>
                <w:rStyle w:val="FontStyle83"/>
                <w:b/>
                <w:bCs/>
                <w:sz w:val="22"/>
                <w:szCs w:val="22"/>
              </w:rPr>
              <w:t>2 нче бурыч. Татарстан Республикасы дәүләт телләре буларак татар һәм рус телләренең паритет кулланылышына ярдәм итү</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5E0131" w:rsidP="00311C9C">
            <w:pPr>
              <w:widowControl w:val="0"/>
              <w:autoSpaceDE w:val="0"/>
              <w:autoSpaceDN w:val="0"/>
              <w:adjustRightInd w:val="0"/>
              <w:jc w:val="both"/>
              <w:rPr>
                <w:sz w:val="18"/>
                <w:szCs w:val="18"/>
              </w:rPr>
            </w:pPr>
            <w:r w:rsidRPr="005E0131">
              <w:rPr>
                <w:sz w:val="18"/>
                <w:szCs w:val="18"/>
              </w:rPr>
              <w:t>2.1. Татарстан Республикасы дәүләт телләрендә тышкы һәм эчке визуаль мәгълүмат чараларын рәсмиләштерү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633767" w:rsidP="00311C9C">
            <w:pPr>
              <w:widowControl w:val="0"/>
              <w:autoSpaceDE w:val="0"/>
              <w:autoSpaceDN w:val="0"/>
              <w:adjustRightInd w:val="0"/>
              <w:jc w:val="both"/>
              <w:rPr>
                <w:sz w:val="18"/>
                <w:szCs w:val="18"/>
              </w:rPr>
            </w:pPr>
            <w:r w:rsidRPr="00633767">
              <w:rPr>
                <w:sz w:val="18"/>
                <w:szCs w:val="18"/>
              </w:rPr>
              <w:t>БК МР; җирлек башлыклары( килештерү буенча); районның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8228EB">
              <w:rPr>
                <w:sz w:val="18"/>
                <w:szCs w:val="18"/>
              </w:rPr>
              <w:t>2023-2030</w:t>
            </w:r>
            <w:r w:rsidRPr="008228EB">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852711" w:rsidP="00311C9C">
            <w:pPr>
              <w:widowControl w:val="0"/>
              <w:autoSpaceDE w:val="0"/>
              <w:autoSpaceDN w:val="0"/>
              <w:adjustRightInd w:val="0"/>
              <w:jc w:val="both"/>
              <w:rPr>
                <w:sz w:val="18"/>
                <w:szCs w:val="18"/>
              </w:rPr>
            </w:pPr>
            <w:r w:rsidRPr="00852711">
              <w:rPr>
                <w:sz w:val="18"/>
                <w:szCs w:val="18"/>
              </w:rPr>
              <w:t>Ике дәүләт телендә рәсмиләштерелгән тышкы һәм эчке визуаль мәгълүмат чараларының гомуми мәгълүмат санына карата өлеше,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80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100</w:t>
            </w:r>
          </w:p>
        </w:tc>
        <w:tc>
          <w:tcPr>
            <w:tcW w:w="60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33" w:type="dxa"/>
            <w:gridSpan w:val="2"/>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34" w:type="dxa"/>
            <w:gridSpan w:val="5"/>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459"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425" w:type="dxa"/>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450" w:type="dxa"/>
            <w:gridSpan w:val="2"/>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5E0131" w:rsidP="00311C9C">
            <w:pPr>
              <w:widowControl w:val="0"/>
              <w:autoSpaceDE w:val="0"/>
              <w:autoSpaceDN w:val="0"/>
              <w:adjustRightInd w:val="0"/>
              <w:jc w:val="both"/>
              <w:rPr>
                <w:sz w:val="18"/>
                <w:szCs w:val="18"/>
              </w:rPr>
            </w:pPr>
            <w:r w:rsidRPr="005E0131">
              <w:rPr>
                <w:sz w:val="18"/>
                <w:szCs w:val="18"/>
              </w:rPr>
              <w:t>2.2. Татарстан Республикасы дәүләт телләрендә урам күрсәткечләрен рәсмиләштерү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633767" w:rsidP="00311C9C">
            <w:pPr>
              <w:widowControl w:val="0"/>
              <w:autoSpaceDE w:val="0"/>
              <w:autoSpaceDN w:val="0"/>
              <w:adjustRightInd w:val="0"/>
              <w:jc w:val="both"/>
              <w:rPr>
                <w:sz w:val="18"/>
                <w:szCs w:val="18"/>
              </w:rPr>
            </w:pPr>
            <w:r w:rsidRPr="00633767">
              <w:rPr>
                <w:rStyle w:val="FontStyle98"/>
                <w:sz w:val="18"/>
                <w:szCs w:val="18"/>
              </w:rPr>
              <w:t>БК МР төзелеш, архитектура һәм ТКХ бүлеге ;җирлек башлыклары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8228EB">
              <w:rPr>
                <w:sz w:val="18"/>
                <w:szCs w:val="18"/>
              </w:rPr>
              <w:t>2023-2030</w:t>
            </w:r>
            <w:r w:rsidRPr="008228EB">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852711" w:rsidP="00311C9C">
            <w:pPr>
              <w:widowControl w:val="0"/>
              <w:autoSpaceDE w:val="0"/>
              <w:autoSpaceDN w:val="0"/>
              <w:adjustRightInd w:val="0"/>
              <w:jc w:val="both"/>
              <w:rPr>
                <w:sz w:val="18"/>
                <w:szCs w:val="18"/>
              </w:rPr>
            </w:pPr>
            <w:r w:rsidRPr="00852711">
              <w:rPr>
                <w:sz w:val="18"/>
                <w:szCs w:val="18"/>
              </w:rPr>
              <w:t>Ике дәүләт телендә рәсмиләштерелгән урам күрсәткечләре өлеше урам күрсәткечләренең гомуми санына,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Pr>
                <w:sz w:val="18"/>
                <w:szCs w:val="18"/>
              </w:rPr>
              <w:t>80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311C9C" w:rsidP="00311C9C">
            <w:pPr>
              <w:widowControl w:val="0"/>
              <w:autoSpaceDE w:val="0"/>
              <w:autoSpaceDN w:val="0"/>
              <w:adjustRightInd w:val="0"/>
              <w:jc w:val="center"/>
              <w:rPr>
                <w:sz w:val="18"/>
                <w:szCs w:val="18"/>
              </w:rPr>
            </w:pPr>
            <w:r w:rsidRPr="00F072FE">
              <w:rPr>
                <w:sz w:val="18"/>
                <w:szCs w:val="18"/>
              </w:rPr>
              <w:t>100</w:t>
            </w:r>
          </w:p>
        </w:tc>
        <w:tc>
          <w:tcPr>
            <w:tcW w:w="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6778E" w:rsidRDefault="00311C9C" w:rsidP="00311C9C">
            <w:pPr>
              <w:widowControl w:val="0"/>
              <w:autoSpaceDE w:val="0"/>
              <w:autoSpaceDN w:val="0"/>
              <w:adjustRightInd w:val="0"/>
              <w:jc w:val="center"/>
              <w:rPr>
                <w:sz w:val="18"/>
                <w:szCs w:val="18"/>
              </w:rPr>
            </w:pPr>
            <w:r w:rsidRPr="0026778E">
              <w:rPr>
                <w:sz w:val="18"/>
                <w:szCs w:val="18"/>
              </w:rPr>
              <w:t>100</w:t>
            </w:r>
          </w:p>
        </w:tc>
        <w:tc>
          <w:tcPr>
            <w:tcW w:w="60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33" w:type="dxa"/>
            <w:gridSpan w:val="2"/>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r>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r>
              <w:rPr>
                <w:sz w:val="18"/>
                <w:szCs w:val="18"/>
              </w:rPr>
              <w:t>)</w:t>
            </w:r>
          </w:p>
        </w:tc>
        <w:tc>
          <w:tcPr>
            <w:tcW w:w="459" w:type="dxa"/>
            <w:gridSpan w:val="3"/>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p>
        </w:tc>
        <w:tc>
          <w:tcPr>
            <w:tcW w:w="425" w:type="dxa"/>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r>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Pr="000D0A58" w:rsidRDefault="00311C9C" w:rsidP="00311C9C">
            <w:pPr>
              <w:widowControl w:val="0"/>
              <w:autoSpaceDE w:val="0"/>
              <w:autoSpaceDN w:val="0"/>
              <w:adjustRightInd w:val="0"/>
              <w:jc w:val="center"/>
              <w:rPr>
                <w:sz w:val="18"/>
                <w:szCs w:val="18"/>
              </w:rPr>
            </w:pPr>
            <w:r w:rsidRPr="000D0A58">
              <w:rPr>
                <w:sz w:val="18"/>
                <w:szCs w:val="18"/>
              </w:rPr>
              <w:t>15,0 (МБ</w:t>
            </w:r>
            <w:r>
              <w:rPr>
                <w:sz w:val="18"/>
                <w:szCs w:val="18"/>
              </w:rPr>
              <w:t>)</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5E0131" w:rsidP="00311C9C">
            <w:pPr>
              <w:widowControl w:val="0"/>
              <w:autoSpaceDE w:val="0"/>
              <w:autoSpaceDN w:val="0"/>
              <w:adjustRightInd w:val="0"/>
              <w:jc w:val="both"/>
              <w:rPr>
                <w:sz w:val="18"/>
                <w:szCs w:val="18"/>
              </w:rPr>
            </w:pPr>
            <w:r w:rsidRPr="005E0131">
              <w:rPr>
                <w:sz w:val="18"/>
                <w:szCs w:val="18"/>
              </w:rPr>
              <w:t>2.3.Районда чыгарыла торган продукцияне Татарстан Республикасының ике дәүләт телендә этикеткалар, ярлыклар, инструкцияләр белән тәэмин итүдә ярдәм итү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633767" w:rsidP="00311C9C">
            <w:pPr>
              <w:widowControl w:val="0"/>
              <w:autoSpaceDE w:val="0"/>
              <w:autoSpaceDN w:val="0"/>
              <w:adjustRightInd w:val="0"/>
              <w:jc w:val="both"/>
              <w:rPr>
                <w:sz w:val="18"/>
                <w:szCs w:val="18"/>
              </w:rPr>
            </w:pPr>
            <w:r w:rsidRPr="00633767">
              <w:rPr>
                <w:sz w:val="18"/>
                <w:szCs w:val="18"/>
              </w:rPr>
              <w:t>БК МР территориаль үсеш бүлеге; УСХиП (килештерү буенча); районның сәүдә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8228EB">
              <w:rPr>
                <w:sz w:val="18"/>
                <w:szCs w:val="18"/>
              </w:rPr>
              <w:t>2023-2030</w:t>
            </w:r>
            <w:r w:rsidRPr="008228EB">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852711" w:rsidP="00311C9C">
            <w:pPr>
              <w:widowControl w:val="0"/>
              <w:autoSpaceDE w:val="0"/>
              <w:autoSpaceDN w:val="0"/>
              <w:adjustRightInd w:val="0"/>
              <w:jc w:val="both"/>
              <w:rPr>
                <w:sz w:val="18"/>
                <w:szCs w:val="18"/>
              </w:rPr>
            </w:pPr>
            <w:r w:rsidRPr="00852711">
              <w:rPr>
                <w:sz w:val="18"/>
                <w:szCs w:val="18"/>
              </w:rPr>
              <w:t xml:space="preserve">Татарстан Республикасында җитештерелә торган продукциянең гомуми күләмендә, этикеткалары, ярлыклары, Татарстан Республикасының </w:t>
            </w:r>
            <w:r w:rsidRPr="00852711">
              <w:rPr>
                <w:sz w:val="18"/>
                <w:szCs w:val="18"/>
              </w:rPr>
              <w:lastRenderedPageBreak/>
              <w:t>ике дәүләт телендә инструкцияләре булган продукция өлеше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lastRenderedPageBreak/>
              <w:t>80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454" w:type="dxa"/>
            <w:tcBorders>
              <w:top w:val="single" w:sz="4" w:space="0" w:color="auto"/>
              <w:left w:val="single" w:sz="4" w:space="0" w:color="auto"/>
              <w:bottom w:val="single" w:sz="4" w:space="0" w:color="auto"/>
              <w:right w:val="single" w:sz="4" w:space="0" w:color="auto"/>
            </w:tcBorders>
          </w:tcPr>
          <w:p w:rsidR="00311C9C" w:rsidRPr="0026778E" w:rsidRDefault="00311C9C" w:rsidP="00311C9C">
            <w:pPr>
              <w:widowControl w:val="0"/>
              <w:autoSpaceDE w:val="0"/>
              <w:autoSpaceDN w:val="0"/>
              <w:adjustRightInd w:val="0"/>
              <w:jc w:val="center"/>
              <w:rPr>
                <w:sz w:val="18"/>
                <w:szCs w:val="18"/>
              </w:rPr>
            </w:pPr>
            <w:r w:rsidRPr="0026778E">
              <w:rPr>
                <w:sz w:val="18"/>
                <w:szCs w:val="18"/>
              </w:rPr>
              <w:t>100</w:t>
            </w:r>
          </w:p>
        </w:tc>
        <w:tc>
          <w:tcPr>
            <w:tcW w:w="613" w:type="dxa"/>
            <w:gridSpan w:val="5"/>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21" w:type="dxa"/>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534" w:type="dxa"/>
            <w:gridSpan w:val="5"/>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35"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49"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pPr>
            <w:r>
              <w:t>-</w:t>
            </w:r>
          </w:p>
        </w:tc>
      </w:tr>
      <w:tr w:rsidR="005E0131"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5E0131" w:rsidRDefault="005E0131" w:rsidP="005E0131">
            <w:pPr>
              <w:rPr>
                <w:sz w:val="20"/>
                <w:szCs w:val="20"/>
              </w:rPr>
            </w:pPr>
            <w:r w:rsidRPr="005E0131">
              <w:rPr>
                <w:sz w:val="20"/>
                <w:szCs w:val="20"/>
              </w:rPr>
              <w:lastRenderedPageBreak/>
              <w:t>2.4.Сәүдә хезмәткәрләре тарафыннан Татарстан Республикасының ике дәүләт телендә хезмәт күрсәтү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pStyle w:val="Style49"/>
              <w:widowControl/>
              <w:spacing w:line="240" w:lineRule="auto"/>
              <w:jc w:val="both"/>
              <w:rPr>
                <w:rStyle w:val="FontStyle98"/>
                <w:sz w:val="18"/>
                <w:szCs w:val="18"/>
              </w:rPr>
            </w:pPr>
            <w:r w:rsidRPr="00633767">
              <w:rPr>
                <w:sz w:val="18"/>
                <w:szCs w:val="18"/>
              </w:rPr>
              <w:t>БК МР территориаль үсеш бүлеге; УСХиП (килештерү буенча); районның сәүдә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Default="005E0131" w:rsidP="005E0131">
            <w:r w:rsidRPr="00635433">
              <w:rPr>
                <w:sz w:val="18"/>
                <w:szCs w:val="18"/>
              </w:rPr>
              <w:t>2023-2030</w:t>
            </w:r>
            <w:r w:rsidRPr="00635433">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both"/>
              <w:rPr>
                <w:sz w:val="18"/>
                <w:szCs w:val="18"/>
              </w:rPr>
            </w:pPr>
            <w:r w:rsidRPr="00852711">
              <w:rPr>
                <w:sz w:val="18"/>
                <w:szCs w:val="18"/>
              </w:rPr>
              <w:t>Татарстан Республикасы дәүләт телләрендә халыкка хезмәт күрсәтү өлеше,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454" w:type="dxa"/>
            <w:tcBorders>
              <w:top w:val="single" w:sz="4" w:space="0" w:color="auto"/>
              <w:left w:val="single" w:sz="4" w:space="0" w:color="auto"/>
              <w:bottom w:val="single" w:sz="4" w:space="0" w:color="auto"/>
              <w:right w:val="single" w:sz="4" w:space="0" w:color="auto"/>
            </w:tcBorders>
          </w:tcPr>
          <w:p w:rsidR="005E0131" w:rsidRPr="0026778E" w:rsidRDefault="005E0131" w:rsidP="005E0131">
            <w:pPr>
              <w:widowControl w:val="0"/>
              <w:autoSpaceDE w:val="0"/>
              <w:autoSpaceDN w:val="0"/>
              <w:adjustRightInd w:val="0"/>
              <w:jc w:val="center"/>
              <w:rPr>
                <w:sz w:val="18"/>
                <w:szCs w:val="18"/>
              </w:rPr>
            </w:pPr>
            <w:r w:rsidRPr="0026778E">
              <w:rPr>
                <w:sz w:val="18"/>
                <w:szCs w:val="18"/>
              </w:rPr>
              <w:t>100</w:t>
            </w:r>
          </w:p>
        </w:tc>
        <w:tc>
          <w:tcPr>
            <w:tcW w:w="613" w:type="dxa"/>
            <w:gridSpan w:val="5"/>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c>
          <w:tcPr>
            <w:tcW w:w="521" w:type="dxa"/>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c>
          <w:tcPr>
            <w:tcW w:w="435"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449"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r>
      <w:tr w:rsidR="005E0131"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5E0131" w:rsidRDefault="005E0131" w:rsidP="005E0131">
            <w:pPr>
              <w:rPr>
                <w:sz w:val="20"/>
                <w:szCs w:val="20"/>
              </w:rPr>
            </w:pPr>
            <w:r w:rsidRPr="005E0131">
              <w:rPr>
                <w:sz w:val="20"/>
                <w:szCs w:val="20"/>
              </w:rPr>
              <w:t>2.5 Татарстан Республикасы дәүләт телләрендә юл күрсәткечләрен рәсмиләштерү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pStyle w:val="Style49"/>
              <w:widowControl/>
              <w:spacing w:line="240" w:lineRule="auto"/>
              <w:jc w:val="both"/>
              <w:rPr>
                <w:sz w:val="18"/>
                <w:szCs w:val="18"/>
              </w:rPr>
            </w:pPr>
            <w:r w:rsidRPr="00633767">
              <w:rPr>
                <w:sz w:val="18"/>
                <w:szCs w:val="18"/>
              </w:rPr>
              <w:t xml:space="preserve">БК МР; җирлек башлыклары( килештерү буенча); </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Default="005E0131" w:rsidP="005E0131">
            <w:r w:rsidRPr="00635433">
              <w:rPr>
                <w:sz w:val="18"/>
                <w:szCs w:val="18"/>
              </w:rPr>
              <w:t>2023-2030</w:t>
            </w:r>
            <w:r w:rsidRPr="00635433">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both"/>
              <w:rPr>
                <w:sz w:val="18"/>
                <w:szCs w:val="18"/>
              </w:rPr>
            </w:pPr>
            <w:r w:rsidRPr="00852711">
              <w:rPr>
                <w:sz w:val="18"/>
                <w:szCs w:val="18"/>
              </w:rPr>
              <w:t>Татарстан Республикасы дәүләт телләрендә юл күрсәткечләрен рәсмиләштерү өлеше,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Pr>
                <w:sz w:val="18"/>
                <w:szCs w:val="18"/>
              </w:rPr>
              <w:t>80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E0131" w:rsidRPr="007A1926" w:rsidRDefault="005E0131" w:rsidP="005E0131">
            <w:pPr>
              <w:widowControl w:val="0"/>
              <w:autoSpaceDE w:val="0"/>
              <w:autoSpaceDN w:val="0"/>
              <w:adjustRightInd w:val="0"/>
              <w:jc w:val="center"/>
              <w:rPr>
                <w:sz w:val="18"/>
                <w:szCs w:val="18"/>
              </w:rPr>
            </w:pPr>
            <w:r w:rsidRPr="007A1926">
              <w:rPr>
                <w:sz w:val="18"/>
                <w:szCs w:val="18"/>
              </w:rPr>
              <w:t>100</w:t>
            </w:r>
          </w:p>
        </w:tc>
        <w:tc>
          <w:tcPr>
            <w:tcW w:w="454" w:type="dxa"/>
            <w:tcBorders>
              <w:top w:val="single" w:sz="4" w:space="0" w:color="auto"/>
              <w:left w:val="single" w:sz="4" w:space="0" w:color="auto"/>
              <w:bottom w:val="single" w:sz="4" w:space="0" w:color="auto"/>
              <w:right w:val="single" w:sz="4" w:space="0" w:color="auto"/>
            </w:tcBorders>
          </w:tcPr>
          <w:p w:rsidR="005E0131" w:rsidRPr="0026778E" w:rsidRDefault="005E0131" w:rsidP="005E0131">
            <w:pPr>
              <w:widowControl w:val="0"/>
              <w:autoSpaceDE w:val="0"/>
              <w:autoSpaceDN w:val="0"/>
              <w:adjustRightInd w:val="0"/>
              <w:jc w:val="center"/>
              <w:rPr>
                <w:sz w:val="18"/>
                <w:szCs w:val="18"/>
              </w:rPr>
            </w:pPr>
            <w:r w:rsidRPr="0026778E">
              <w:rPr>
                <w:sz w:val="18"/>
                <w:szCs w:val="18"/>
              </w:rPr>
              <w:t>100</w:t>
            </w:r>
          </w:p>
        </w:tc>
        <w:tc>
          <w:tcPr>
            <w:tcW w:w="613" w:type="dxa"/>
            <w:gridSpan w:val="5"/>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c>
          <w:tcPr>
            <w:tcW w:w="521" w:type="dxa"/>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c>
          <w:tcPr>
            <w:tcW w:w="435"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449"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sidRPr="007A1926">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5E0131" w:rsidRPr="007A1926" w:rsidRDefault="005E0131" w:rsidP="005E0131">
            <w:pPr>
              <w:widowControl w:val="0"/>
              <w:autoSpaceDE w:val="0"/>
              <w:autoSpaceDN w:val="0"/>
              <w:adjustRightInd w:val="0"/>
              <w:jc w:val="center"/>
              <w:rPr>
                <w:sz w:val="18"/>
                <w:szCs w:val="18"/>
              </w:rPr>
            </w:pPr>
            <w:r>
              <w:rPr>
                <w:sz w:val="18"/>
                <w:szCs w:val="18"/>
              </w:rPr>
              <w:t>-</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5E0131" w:rsidP="00311C9C">
            <w:pPr>
              <w:jc w:val="both"/>
              <w:rPr>
                <w:rStyle w:val="FontStyle98"/>
                <w:sz w:val="18"/>
                <w:szCs w:val="18"/>
              </w:rPr>
            </w:pPr>
            <w:r w:rsidRPr="005E0131">
              <w:rPr>
                <w:rStyle w:val="FontStyle98"/>
                <w:sz w:val="18"/>
                <w:szCs w:val="18"/>
              </w:rPr>
              <w:t>2.6 Дәүләт һәм муниципаль идарә, мәгълүмат коммуникация һәм хезмәт күрсәтү өлкәсендә Татарстан Республикасы дәүләт телләрендә аудиовизуаль мәгълүмат рәсмиләштерү.</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F072FE" w:rsidRDefault="00633767" w:rsidP="00311C9C">
            <w:pPr>
              <w:pStyle w:val="Style49"/>
              <w:widowControl/>
              <w:spacing w:line="240" w:lineRule="auto"/>
              <w:jc w:val="both"/>
              <w:rPr>
                <w:sz w:val="18"/>
                <w:szCs w:val="18"/>
              </w:rPr>
            </w:pPr>
            <w:r w:rsidRPr="00633767">
              <w:rPr>
                <w:sz w:val="18"/>
                <w:szCs w:val="18"/>
              </w:rPr>
              <w:t>БК МР территориаль үсеш бүлеге; УСХиП (килештерү буенча); районның сәүдә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635433">
              <w:rPr>
                <w:sz w:val="18"/>
                <w:szCs w:val="18"/>
              </w:rPr>
              <w:t>2023-2030</w:t>
            </w:r>
            <w:r w:rsidRPr="00635433">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933D49" w:rsidRDefault="003B1AE9" w:rsidP="00311C9C">
            <w:pPr>
              <w:widowControl w:val="0"/>
              <w:autoSpaceDE w:val="0"/>
              <w:autoSpaceDN w:val="0"/>
              <w:adjustRightInd w:val="0"/>
              <w:jc w:val="both"/>
              <w:rPr>
                <w:sz w:val="18"/>
                <w:szCs w:val="18"/>
              </w:rPr>
            </w:pPr>
            <w:r w:rsidRPr="003B1AE9">
              <w:rPr>
                <w:rStyle w:val="95pt0pt"/>
                <w:sz w:val="18"/>
                <w:szCs w:val="18"/>
              </w:rPr>
              <w:t>Дәүләт һәм муниципаль идарә, мәгълүмат коммуникация һәм хезмәт күрсәтү өлкәсендә Татарстан Республикасы Дәүләт телләрендәге аудиовизуаль мәгълүматның нисбәте, %</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80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7A1926">
              <w:rPr>
                <w:sz w:val="18"/>
                <w:szCs w:val="18"/>
              </w:rPr>
              <w:t>100</w:t>
            </w:r>
          </w:p>
        </w:tc>
        <w:tc>
          <w:tcPr>
            <w:tcW w:w="454" w:type="dxa"/>
            <w:tcBorders>
              <w:top w:val="single" w:sz="4" w:space="0" w:color="auto"/>
              <w:left w:val="single" w:sz="4" w:space="0" w:color="auto"/>
              <w:bottom w:val="single" w:sz="4" w:space="0" w:color="auto"/>
              <w:right w:val="single" w:sz="4" w:space="0" w:color="auto"/>
            </w:tcBorders>
          </w:tcPr>
          <w:p w:rsidR="00311C9C" w:rsidRPr="0026778E" w:rsidRDefault="00311C9C" w:rsidP="00311C9C">
            <w:pPr>
              <w:widowControl w:val="0"/>
              <w:autoSpaceDE w:val="0"/>
              <w:autoSpaceDN w:val="0"/>
              <w:adjustRightInd w:val="0"/>
              <w:jc w:val="center"/>
              <w:rPr>
                <w:sz w:val="18"/>
                <w:szCs w:val="18"/>
              </w:rPr>
            </w:pPr>
            <w:r w:rsidRPr="0026778E">
              <w:rPr>
                <w:sz w:val="18"/>
                <w:szCs w:val="18"/>
              </w:rPr>
              <w:t>100</w:t>
            </w:r>
          </w:p>
        </w:tc>
        <w:tc>
          <w:tcPr>
            <w:tcW w:w="613" w:type="dxa"/>
            <w:gridSpan w:val="5"/>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21"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7A1926">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7A1926">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35"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7A1926">
              <w:rPr>
                <w:sz w:val="18"/>
                <w:szCs w:val="18"/>
              </w:rPr>
              <w:t>-</w:t>
            </w:r>
          </w:p>
        </w:tc>
        <w:tc>
          <w:tcPr>
            <w:tcW w:w="449"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7A1926">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CC2C05" w:rsidRDefault="005E0131" w:rsidP="00311C9C">
            <w:pPr>
              <w:jc w:val="both"/>
              <w:rPr>
                <w:rStyle w:val="FontStyle98"/>
                <w:sz w:val="18"/>
                <w:szCs w:val="18"/>
              </w:rPr>
            </w:pPr>
            <w:r w:rsidRPr="005E0131">
              <w:rPr>
                <w:rStyle w:val="FontStyle98"/>
                <w:sz w:val="18"/>
                <w:szCs w:val="18"/>
              </w:rPr>
              <w:t>2.7. Балык Бистәсе муниципаль районында тел вәзгыяте һәм Программаны тормышка ашыру барышы турында массакүләм мәгълүмат чараларында басмалар саны , берәмлекләр</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DC444F" w:rsidRDefault="00633767" w:rsidP="00311C9C">
            <w:pPr>
              <w:pStyle w:val="Style49"/>
              <w:widowControl/>
              <w:spacing w:line="240" w:lineRule="auto"/>
              <w:ind w:left="-40"/>
              <w:jc w:val="both"/>
              <w:rPr>
                <w:rStyle w:val="FontStyle98"/>
                <w:sz w:val="18"/>
                <w:szCs w:val="18"/>
              </w:rPr>
            </w:pPr>
            <w:r w:rsidRPr="00633767">
              <w:rPr>
                <w:rStyle w:val="FontStyle98"/>
                <w:sz w:val="18"/>
                <w:szCs w:val="18"/>
              </w:rPr>
              <w:t>БК МР, «Сельские горизонты» («Авыл офыклары») газетасы редакциясе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635433">
              <w:rPr>
                <w:sz w:val="18"/>
                <w:szCs w:val="18"/>
              </w:rPr>
              <w:t>2023-2030</w:t>
            </w:r>
            <w:r w:rsidRPr="00635433">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DC444F" w:rsidRDefault="003B1AE9" w:rsidP="00311C9C">
            <w:pPr>
              <w:widowControl w:val="0"/>
              <w:autoSpaceDE w:val="0"/>
              <w:autoSpaceDN w:val="0"/>
              <w:adjustRightInd w:val="0"/>
              <w:jc w:val="both"/>
              <w:rPr>
                <w:sz w:val="18"/>
                <w:szCs w:val="18"/>
              </w:rPr>
            </w:pPr>
            <w:r w:rsidRPr="003B1AE9">
              <w:rPr>
                <w:sz w:val="18"/>
                <w:szCs w:val="18"/>
              </w:rPr>
              <w:t>ММЧда басмалар саны, берәмлекләр</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454"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10</w:t>
            </w:r>
          </w:p>
        </w:tc>
        <w:tc>
          <w:tcPr>
            <w:tcW w:w="613" w:type="dxa"/>
            <w:gridSpan w:val="5"/>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21" w:type="dxa"/>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c>
          <w:tcPr>
            <w:tcW w:w="435"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49"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r>
      <w:tr w:rsidR="00311C9C" w:rsidRPr="00274C97" w:rsidTr="00A02E20">
        <w:tc>
          <w:tcPr>
            <w:tcW w:w="2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5B5A3F" w:rsidRDefault="00495B05" w:rsidP="00311C9C">
            <w:pPr>
              <w:jc w:val="both"/>
              <w:rPr>
                <w:sz w:val="18"/>
                <w:szCs w:val="18"/>
              </w:rPr>
            </w:pPr>
            <w:r w:rsidRPr="00495B05">
              <w:rPr>
                <w:sz w:val="18"/>
                <w:szCs w:val="18"/>
              </w:rPr>
              <w:t>2.8. Рус һәм татар телләрендә газета журналларга язылуны оештыру</w:t>
            </w:r>
          </w:p>
        </w:tc>
        <w:tc>
          <w:tcPr>
            <w:tcW w:w="17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5B5A3F" w:rsidRDefault="00633767" w:rsidP="00311C9C">
            <w:pPr>
              <w:pStyle w:val="Style49"/>
              <w:widowControl/>
              <w:spacing w:line="240" w:lineRule="auto"/>
              <w:ind w:left="-40"/>
              <w:jc w:val="both"/>
              <w:rPr>
                <w:rStyle w:val="FontStyle98"/>
                <w:sz w:val="18"/>
                <w:szCs w:val="18"/>
              </w:rPr>
            </w:pPr>
            <w:r w:rsidRPr="00633767">
              <w:rPr>
                <w:rStyle w:val="FontStyle98"/>
                <w:sz w:val="18"/>
                <w:szCs w:val="18"/>
              </w:rPr>
              <w:t>БК МР, «Сельские горизонты» («Авыл офыклары») газетасы редакциясе (килештерү буенча)</w:t>
            </w:r>
            <w:r w:rsidR="00311C9C" w:rsidRPr="005B5A3F">
              <w:rPr>
                <w:sz w:val="18"/>
                <w:szCs w:val="18"/>
              </w:rPr>
              <w:t xml:space="preserve">, </w:t>
            </w:r>
            <w:r w:rsidRPr="00633767">
              <w:rPr>
                <w:sz w:val="18"/>
                <w:szCs w:val="18"/>
              </w:rPr>
              <w:lastRenderedPageBreak/>
              <w:t>районның учреждениеләре, оешмалары, предприятиеләре (килештерү буенча)</w:t>
            </w:r>
          </w:p>
        </w:tc>
        <w:tc>
          <w:tcPr>
            <w:tcW w:w="8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635433">
              <w:rPr>
                <w:sz w:val="18"/>
                <w:szCs w:val="18"/>
              </w:rPr>
              <w:lastRenderedPageBreak/>
              <w:t>2023-2030</w:t>
            </w:r>
            <w:r w:rsidRPr="00635433">
              <w:rPr>
                <w:rStyle w:val="65pt0pt"/>
                <w:sz w:val="18"/>
                <w:szCs w:val="18"/>
              </w:rPr>
              <w:t xml:space="preserve"> еллар</w:t>
            </w:r>
          </w:p>
        </w:tc>
        <w:tc>
          <w:tcPr>
            <w:tcW w:w="1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5B5A3F" w:rsidRDefault="003B1AE9" w:rsidP="00311C9C">
            <w:pPr>
              <w:widowControl w:val="0"/>
              <w:autoSpaceDE w:val="0"/>
              <w:autoSpaceDN w:val="0"/>
              <w:adjustRightInd w:val="0"/>
              <w:jc w:val="both"/>
              <w:rPr>
                <w:sz w:val="18"/>
                <w:szCs w:val="18"/>
              </w:rPr>
            </w:pPr>
            <w:r w:rsidRPr="003B1AE9">
              <w:rPr>
                <w:sz w:val="18"/>
                <w:szCs w:val="18"/>
              </w:rPr>
              <w:t>«Сельские</w:t>
            </w:r>
            <w:r>
              <w:rPr>
                <w:sz w:val="18"/>
                <w:szCs w:val="18"/>
              </w:rPr>
              <w:t xml:space="preserve"> горизонты» / «Авыл офыклары»  т</w:t>
            </w:r>
            <w:r w:rsidRPr="003B1AE9">
              <w:rPr>
                <w:sz w:val="18"/>
                <w:szCs w:val="18"/>
              </w:rPr>
              <w:t>иражы</w:t>
            </w:r>
          </w:p>
        </w:tc>
        <w:tc>
          <w:tcPr>
            <w:tcW w:w="61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690/ 985</w:t>
            </w:r>
          </w:p>
        </w:tc>
        <w:tc>
          <w:tcPr>
            <w:tcW w:w="7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690/ 985</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pPr>
              <w:widowControl w:val="0"/>
              <w:autoSpaceDE w:val="0"/>
              <w:autoSpaceDN w:val="0"/>
              <w:adjustRightInd w:val="0"/>
              <w:jc w:val="center"/>
              <w:rPr>
                <w:sz w:val="18"/>
                <w:szCs w:val="18"/>
              </w:rPr>
            </w:pPr>
            <w:r>
              <w:rPr>
                <w:sz w:val="18"/>
                <w:szCs w:val="18"/>
              </w:rPr>
              <w:t>690/</w:t>
            </w:r>
          </w:p>
          <w:p w:rsidR="00311C9C" w:rsidRPr="007A1926" w:rsidRDefault="00311C9C" w:rsidP="00311C9C">
            <w:pPr>
              <w:widowControl w:val="0"/>
              <w:autoSpaceDE w:val="0"/>
              <w:autoSpaceDN w:val="0"/>
              <w:adjustRightInd w:val="0"/>
              <w:jc w:val="center"/>
              <w:rPr>
                <w:sz w:val="18"/>
                <w:szCs w:val="18"/>
              </w:rPr>
            </w:pPr>
            <w:r>
              <w:rPr>
                <w:sz w:val="18"/>
                <w:szCs w:val="18"/>
              </w:rPr>
              <w:t>985</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690/985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Pr>
                <w:sz w:val="18"/>
                <w:szCs w:val="18"/>
              </w:rPr>
              <w:t>690/985</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9E6A19">
              <w:rPr>
                <w:sz w:val="18"/>
                <w:szCs w:val="18"/>
              </w:rPr>
              <w:t>690/985</w:t>
            </w:r>
          </w:p>
        </w:tc>
        <w:tc>
          <w:tcPr>
            <w:tcW w:w="5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9E6A19">
              <w:rPr>
                <w:sz w:val="18"/>
                <w:szCs w:val="18"/>
              </w:rPr>
              <w:t>690/985</w:t>
            </w:r>
          </w:p>
        </w:tc>
        <w:tc>
          <w:tcPr>
            <w:tcW w:w="6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9E6A19">
              <w:rPr>
                <w:sz w:val="18"/>
                <w:szCs w:val="18"/>
              </w:rPr>
              <w:t>690/</w:t>
            </w:r>
            <w:r>
              <w:rPr>
                <w:sz w:val="18"/>
                <w:szCs w:val="18"/>
              </w:rPr>
              <w:t xml:space="preserve"> </w:t>
            </w:r>
            <w:r w:rsidRPr="009E6A19">
              <w:rPr>
                <w:sz w:val="18"/>
                <w:szCs w:val="18"/>
              </w:rPr>
              <w:t>985</w:t>
            </w:r>
          </w:p>
        </w:tc>
        <w:tc>
          <w:tcPr>
            <w:tcW w:w="454"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9E6A19">
              <w:rPr>
                <w:sz w:val="18"/>
                <w:szCs w:val="18"/>
              </w:rPr>
              <w:t>690/</w:t>
            </w:r>
            <w:r>
              <w:rPr>
                <w:sz w:val="18"/>
                <w:szCs w:val="18"/>
              </w:rPr>
              <w:t xml:space="preserve"> </w:t>
            </w:r>
            <w:r w:rsidRPr="009E6A19">
              <w:rPr>
                <w:sz w:val="18"/>
                <w:szCs w:val="18"/>
              </w:rPr>
              <w:t>985</w:t>
            </w:r>
          </w:p>
        </w:tc>
        <w:tc>
          <w:tcPr>
            <w:tcW w:w="613" w:type="dxa"/>
            <w:gridSpan w:val="5"/>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21" w:type="dxa"/>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34" w:type="dxa"/>
            <w:gridSpan w:val="5"/>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c>
          <w:tcPr>
            <w:tcW w:w="435"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49" w:type="dxa"/>
            <w:gridSpan w:val="2"/>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r>
      <w:tr w:rsidR="00393C2B" w:rsidRPr="00274C97" w:rsidTr="00A02E20">
        <w:tc>
          <w:tcPr>
            <w:tcW w:w="12174"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3C2B" w:rsidRPr="000D0A58" w:rsidRDefault="00282EBE" w:rsidP="00BB05D3">
            <w:pPr>
              <w:widowControl w:val="0"/>
              <w:autoSpaceDE w:val="0"/>
              <w:autoSpaceDN w:val="0"/>
              <w:adjustRightInd w:val="0"/>
              <w:jc w:val="right"/>
              <w:rPr>
                <w:sz w:val="18"/>
                <w:szCs w:val="18"/>
              </w:rPr>
            </w:pPr>
            <w:r w:rsidRPr="00282EBE">
              <w:rPr>
                <w:sz w:val="18"/>
                <w:szCs w:val="18"/>
              </w:rPr>
              <w:lastRenderedPageBreak/>
              <w:t>Бурыч буе</w:t>
            </w:r>
            <w:r w:rsidRPr="00282EBE">
              <w:rPr>
                <w:sz w:val="18"/>
                <w:szCs w:val="18"/>
                <w:lang w:val="tt-RU"/>
              </w:rPr>
              <w:t>н</w:t>
            </w:r>
            <w:r w:rsidRPr="00282EBE">
              <w:rPr>
                <w:sz w:val="18"/>
                <w:szCs w:val="18"/>
              </w:rPr>
              <w:t>ча барлыгы</w:t>
            </w:r>
            <w:r w:rsidR="00393C2B" w:rsidRPr="000D0A58">
              <w:rPr>
                <w:sz w:val="18"/>
                <w:szCs w:val="18"/>
              </w:rPr>
              <w:t>:</w:t>
            </w:r>
          </w:p>
          <w:p w:rsidR="00393C2B" w:rsidRPr="000D0A58" w:rsidRDefault="00393C2B" w:rsidP="00BB05D3">
            <w:pPr>
              <w:widowControl w:val="0"/>
              <w:autoSpaceDE w:val="0"/>
              <w:autoSpaceDN w:val="0"/>
              <w:adjustRightInd w:val="0"/>
              <w:jc w:val="center"/>
              <w:rPr>
                <w:sz w:val="18"/>
                <w:szCs w:val="18"/>
              </w:rPr>
            </w:pPr>
          </w:p>
        </w:tc>
        <w:tc>
          <w:tcPr>
            <w:tcW w:w="613" w:type="dxa"/>
            <w:gridSpan w:val="5"/>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521" w:type="dxa"/>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534" w:type="dxa"/>
            <w:gridSpan w:val="5"/>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435" w:type="dxa"/>
            <w:gridSpan w:val="2"/>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449" w:type="dxa"/>
            <w:gridSpan w:val="2"/>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c>
          <w:tcPr>
            <w:tcW w:w="450" w:type="dxa"/>
            <w:gridSpan w:val="2"/>
            <w:tcBorders>
              <w:top w:val="single" w:sz="4" w:space="0" w:color="auto"/>
              <w:left w:val="single" w:sz="4" w:space="0" w:color="auto"/>
              <w:bottom w:val="single" w:sz="4" w:space="0" w:color="auto"/>
              <w:right w:val="single" w:sz="4" w:space="0" w:color="auto"/>
            </w:tcBorders>
          </w:tcPr>
          <w:p w:rsidR="00393C2B" w:rsidRPr="009C17A7" w:rsidRDefault="00393C2B" w:rsidP="00BB05D3">
            <w:pPr>
              <w:widowControl w:val="0"/>
              <w:autoSpaceDE w:val="0"/>
              <w:autoSpaceDN w:val="0"/>
              <w:adjustRightInd w:val="0"/>
              <w:jc w:val="center"/>
              <w:rPr>
                <w:sz w:val="18"/>
                <w:szCs w:val="18"/>
              </w:rPr>
            </w:pPr>
            <w:r w:rsidRPr="009C17A7">
              <w:rPr>
                <w:sz w:val="18"/>
                <w:szCs w:val="18"/>
              </w:rPr>
              <w:t>30,0 (МБ)</w:t>
            </w:r>
          </w:p>
        </w:tc>
      </w:tr>
      <w:tr w:rsidR="00393C2B" w:rsidRPr="00274C97" w:rsidTr="00D11753">
        <w:tc>
          <w:tcPr>
            <w:tcW w:w="16310"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3C2B" w:rsidRPr="00300983" w:rsidRDefault="003862D4" w:rsidP="000D0A58">
            <w:pPr>
              <w:widowControl w:val="0"/>
              <w:autoSpaceDE w:val="0"/>
              <w:autoSpaceDN w:val="0"/>
              <w:adjustRightInd w:val="0"/>
              <w:jc w:val="center"/>
              <w:rPr>
                <w:b/>
                <w:sz w:val="18"/>
                <w:szCs w:val="18"/>
                <w:highlight w:val="yellow"/>
              </w:rPr>
            </w:pPr>
            <w:r w:rsidRPr="003862D4">
              <w:rPr>
                <w:rStyle w:val="FontStyle96"/>
                <w:b/>
              </w:rPr>
              <w:t>3 нче бурыч. Татарстан Республикасы Балык Бистәсе муниципаль районында яшәүче халыкларның татар һәм рус телләрен, башка телләрен өйрәнүнең тулы системасын үстерү; Татарстан Республикасында би-һәм полилингваль белем бирү системаларын оештыру һәм укыту-методик ярдәм, Татарстан Республикасыннан читтә татар телен өйрәнүгә һәм татар телендә укытуга ярдәм итү</w:t>
            </w:r>
          </w:p>
        </w:tc>
      </w:tr>
      <w:tr w:rsidR="00311C9C" w:rsidRPr="00274C97" w:rsidTr="00A02E20">
        <w:trPr>
          <w:trHeight w:val="1080"/>
        </w:trPr>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F1310B" w:rsidP="00311C9C">
            <w:pPr>
              <w:pStyle w:val="3"/>
              <w:shd w:val="clear" w:color="auto" w:fill="auto"/>
              <w:spacing w:after="0" w:line="173" w:lineRule="exact"/>
              <w:rPr>
                <w:sz w:val="16"/>
                <w:szCs w:val="16"/>
              </w:rPr>
            </w:pPr>
            <w:r w:rsidRPr="00F1310B">
              <w:rPr>
                <w:rStyle w:val="65pt0pt"/>
                <w:sz w:val="16"/>
                <w:szCs w:val="16"/>
              </w:rPr>
              <w:t>3.1. «Туган телне һәм әдәбиятны укытуның актуаль мәсьәләләре» туган тел (татар) һәм әдәбият укытучылары өчен методик семинарлар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633767" w:rsidP="00311C9C">
            <w:pPr>
              <w:pStyle w:val="Style49"/>
              <w:widowControl/>
              <w:spacing w:line="240" w:lineRule="auto"/>
              <w:jc w:val="both"/>
              <w:rPr>
                <w:sz w:val="16"/>
                <w:szCs w:val="16"/>
              </w:rPr>
            </w:pPr>
            <w:r w:rsidRPr="00633767">
              <w:rPr>
                <w:sz w:val="16"/>
                <w:szCs w:val="16"/>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F3220C" w:rsidP="00311C9C">
            <w:pPr>
              <w:pStyle w:val="3"/>
              <w:shd w:val="clear" w:color="auto" w:fill="auto"/>
              <w:spacing w:after="0" w:line="173" w:lineRule="exact"/>
              <w:jc w:val="center"/>
              <w:rPr>
                <w:sz w:val="16"/>
                <w:szCs w:val="16"/>
              </w:rPr>
            </w:pPr>
            <w:r>
              <w:rPr>
                <w:rStyle w:val="65pt0pt"/>
                <w:sz w:val="16"/>
                <w:szCs w:val="16"/>
              </w:rPr>
              <w:t>уздырылган</w:t>
            </w:r>
            <w:r w:rsidR="00311C9C">
              <w:rPr>
                <w:rStyle w:val="65pt0pt"/>
                <w:sz w:val="16"/>
                <w:szCs w:val="16"/>
              </w:rPr>
              <w:t xml:space="preserve"> семи</w:t>
            </w:r>
            <w:r>
              <w:rPr>
                <w:rStyle w:val="65pt0pt"/>
                <w:sz w:val="16"/>
                <w:szCs w:val="16"/>
              </w:rPr>
              <w:t>нарлар саны</w:t>
            </w:r>
            <w:r w:rsidR="00311C9C" w:rsidRPr="002B5771">
              <w:rPr>
                <w:rStyle w:val="65pt0pt"/>
                <w:sz w:val="16"/>
                <w:szCs w:val="16"/>
              </w:rPr>
              <w:t>,</w:t>
            </w:r>
            <w:r w:rsidR="00311C9C" w:rsidRPr="002B5771">
              <w:rPr>
                <w:sz w:val="16"/>
                <w:szCs w:val="16"/>
              </w:rPr>
              <w:t xml:space="preserve"> </w:t>
            </w:r>
            <w:r>
              <w:rPr>
                <w:rStyle w:val="65pt0pt"/>
                <w:sz w:val="16"/>
                <w:szCs w:val="16"/>
              </w:rPr>
              <w:t>берәмлек</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rPr>
            </w:pPr>
            <w:r w:rsidRPr="002B5771">
              <w:rPr>
                <w:rStyle w:val="65pt0pt"/>
                <w:sz w:val="16"/>
                <w:szCs w:val="16"/>
              </w:rPr>
              <w:t>2</w:t>
            </w:r>
          </w:p>
        </w:tc>
        <w:tc>
          <w:tcPr>
            <w:tcW w:w="562" w:type="dxa"/>
            <w:gridSpan w:val="3"/>
            <w:tcBorders>
              <w:top w:val="single" w:sz="4" w:space="0" w:color="auto"/>
              <w:left w:val="single" w:sz="4" w:space="0" w:color="auto"/>
              <w:bottom w:val="single" w:sz="4" w:space="0" w:color="auto"/>
              <w:right w:val="single" w:sz="4" w:space="0" w:color="auto"/>
            </w:tcBorders>
          </w:tcPr>
          <w:p w:rsidR="00311C9C" w:rsidRPr="002B5771" w:rsidRDefault="00311C9C" w:rsidP="00311C9C">
            <w:pPr>
              <w:pStyle w:val="3"/>
              <w:shd w:val="clear" w:color="auto" w:fill="auto"/>
              <w:spacing w:after="0" w:line="130" w:lineRule="exact"/>
              <w:jc w:val="center"/>
              <w:rPr>
                <w:sz w:val="16"/>
                <w:szCs w:val="16"/>
              </w:rPr>
            </w:pPr>
            <w:r w:rsidRPr="002B5771">
              <w:rPr>
                <w:sz w:val="16"/>
                <w:szCs w:val="16"/>
              </w:rPr>
              <w:t>2</w:t>
            </w:r>
          </w:p>
        </w:tc>
        <w:tc>
          <w:tcPr>
            <w:tcW w:w="567"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r>
      <w:tr w:rsidR="00311C9C" w:rsidRPr="00274C97" w:rsidTr="00A02E20">
        <w:trPr>
          <w:trHeight w:val="57"/>
        </w:trPr>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F1310B" w:rsidP="00311C9C">
            <w:pPr>
              <w:pStyle w:val="3"/>
              <w:shd w:val="clear" w:color="auto" w:fill="auto"/>
              <w:spacing w:after="0" w:line="173" w:lineRule="exact"/>
              <w:rPr>
                <w:sz w:val="16"/>
                <w:szCs w:val="16"/>
              </w:rPr>
            </w:pPr>
            <w:r w:rsidRPr="00F1310B">
              <w:rPr>
                <w:rStyle w:val="65pt0pt"/>
                <w:sz w:val="16"/>
                <w:szCs w:val="16"/>
              </w:rPr>
              <w:t>3.2 Татарстан Республикасы мәгариф оешмаларының рус һәм татар телләре укытучыларының квалификациясен күтәрү</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Style49"/>
              <w:widowControl/>
              <w:spacing w:line="240" w:lineRule="auto"/>
              <w:jc w:val="both"/>
              <w:rPr>
                <w:sz w:val="16"/>
                <w:szCs w:val="16"/>
              </w:rPr>
            </w:pPr>
            <w:r>
              <w:rPr>
                <w:sz w:val="16"/>
                <w:szCs w:val="16"/>
              </w:rPr>
              <w:t>ОО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F3220C" w:rsidP="00311C9C">
            <w:pPr>
              <w:pStyle w:val="3"/>
              <w:shd w:val="clear" w:color="auto" w:fill="auto"/>
              <w:spacing w:after="0" w:line="182" w:lineRule="exact"/>
              <w:rPr>
                <w:sz w:val="16"/>
                <w:szCs w:val="16"/>
              </w:rPr>
            </w:pPr>
            <w:r w:rsidRPr="00F3220C">
              <w:rPr>
                <w:rStyle w:val="65pt0pt"/>
                <w:sz w:val="16"/>
                <w:szCs w:val="16"/>
              </w:rPr>
              <w:t>ел саен квалификация күтәрү курсларын узучы педагогик кадрлар, кеше</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2" w:type="dxa"/>
            <w:gridSpan w:val="3"/>
            <w:tcBorders>
              <w:top w:val="single" w:sz="4" w:space="0" w:color="auto"/>
              <w:left w:val="single" w:sz="4" w:space="0" w:color="auto"/>
              <w:bottom w:val="single" w:sz="4" w:space="0" w:color="auto"/>
              <w:right w:val="single" w:sz="4" w:space="0" w:color="auto"/>
            </w:tcBorders>
          </w:tcPr>
          <w:p w:rsidR="00311C9C" w:rsidRPr="002B5771" w:rsidRDefault="00311C9C" w:rsidP="00311C9C">
            <w:pPr>
              <w:pStyle w:val="3"/>
              <w:shd w:val="clear" w:color="auto" w:fill="auto"/>
              <w:spacing w:after="0" w:line="130" w:lineRule="exact"/>
              <w:jc w:val="center"/>
              <w:rPr>
                <w:sz w:val="16"/>
                <w:szCs w:val="16"/>
                <w:highlight w:val="yellow"/>
              </w:rPr>
            </w:pPr>
            <w:r w:rsidRPr="002B5771">
              <w:rPr>
                <w:rStyle w:val="65pt0pt"/>
                <w:sz w:val="16"/>
                <w:szCs w:val="16"/>
              </w:rPr>
              <w:t>32</w:t>
            </w:r>
          </w:p>
        </w:tc>
        <w:tc>
          <w:tcPr>
            <w:tcW w:w="567" w:type="dxa"/>
            <w:gridSpan w:val="2"/>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Pr>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Pr>
                <w:sz w:val="18"/>
                <w:szCs w:val="18"/>
              </w:rPr>
              <w:t>-</w:t>
            </w:r>
          </w:p>
        </w:tc>
      </w:tr>
      <w:tr w:rsidR="00311C9C"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827443" w:rsidRDefault="00F1310B" w:rsidP="00311C9C">
            <w:pPr>
              <w:jc w:val="both"/>
              <w:rPr>
                <w:rStyle w:val="FontStyle98"/>
                <w:sz w:val="18"/>
                <w:szCs w:val="18"/>
              </w:rPr>
            </w:pPr>
            <w:r w:rsidRPr="00F1310B">
              <w:rPr>
                <w:rStyle w:val="FontStyle98"/>
                <w:sz w:val="18"/>
                <w:szCs w:val="18"/>
              </w:rPr>
              <w:t>3.3 Яшь буынны милли мәдәниятләр кыйммәтләренә тарту максатларында үткәрелгән чараларны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827443" w:rsidRDefault="00311C9C" w:rsidP="00311C9C">
            <w:pPr>
              <w:pStyle w:val="Style49"/>
              <w:widowControl/>
              <w:spacing w:line="240" w:lineRule="auto"/>
              <w:jc w:val="both"/>
              <w:rPr>
                <w:sz w:val="18"/>
                <w:szCs w:val="18"/>
              </w:rPr>
            </w:pPr>
            <w:r w:rsidRPr="003B7098">
              <w:rPr>
                <w:sz w:val="18"/>
                <w:szCs w:val="18"/>
              </w:rPr>
              <w:t>ИК МР; МКУ «Отдел образования»,</w:t>
            </w:r>
            <w:r>
              <w:rPr>
                <w:sz w:val="18"/>
                <w:szCs w:val="18"/>
              </w:rPr>
              <w:t xml:space="preserve"> МКУ «Отдел культуры», </w:t>
            </w:r>
            <w:r w:rsidRPr="003B7098">
              <w:rPr>
                <w:sz w:val="18"/>
                <w:szCs w:val="18"/>
              </w:rPr>
              <w:t>ОО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Default="00311C9C" w:rsidP="00311C9C">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827443" w:rsidRDefault="00F3220C" w:rsidP="00311C9C">
            <w:pPr>
              <w:widowControl w:val="0"/>
              <w:autoSpaceDE w:val="0"/>
              <w:autoSpaceDN w:val="0"/>
              <w:adjustRightInd w:val="0"/>
              <w:jc w:val="both"/>
              <w:rPr>
                <w:sz w:val="18"/>
                <w:szCs w:val="18"/>
              </w:rPr>
            </w:pPr>
            <w:r w:rsidRPr="00F3220C">
              <w:rPr>
                <w:sz w:val="18"/>
                <w:szCs w:val="18"/>
              </w:rPr>
              <w:t>Чараларда катнашкан балалар өлеше, %</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rPr>
                <w:sz w:val="18"/>
                <w:szCs w:val="18"/>
              </w:rPr>
            </w:pPr>
            <w:r>
              <w:rPr>
                <w:sz w:val="18"/>
                <w:szCs w:val="18"/>
              </w:rPr>
              <w:t>100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rPr>
                <w:sz w:val="18"/>
                <w:szCs w:val="18"/>
              </w:rPr>
            </w:pPr>
            <w:r>
              <w:rPr>
                <w:sz w:val="18"/>
                <w:szCs w:val="18"/>
              </w:rPr>
              <w:t>100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2"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1B3300">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D4292C">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311C9C" w:rsidRPr="006D2398" w:rsidRDefault="00311C9C" w:rsidP="00311C9C">
            <w:pPr>
              <w:widowControl w:val="0"/>
              <w:autoSpaceDE w:val="0"/>
              <w:autoSpaceDN w:val="0"/>
              <w:adjustRightInd w:val="0"/>
              <w:jc w:val="center"/>
              <w:rPr>
                <w:sz w:val="18"/>
                <w:szCs w:val="18"/>
              </w:rPr>
            </w:pPr>
            <w:r w:rsidRPr="00D4292C">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D4292C">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D4292C">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sidRPr="00D4292C">
              <w:rPr>
                <w:sz w:val="18"/>
                <w:szCs w:val="18"/>
              </w:rPr>
              <w:t>5,0 (МБ)</w:t>
            </w:r>
          </w:p>
        </w:tc>
        <w:tc>
          <w:tcPr>
            <w:tcW w:w="567" w:type="dxa"/>
            <w:gridSpan w:val="5"/>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D4292C">
              <w:rPr>
                <w:sz w:val="18"/>
                <w:szCs w:val="18"/>
              </w:rPr>
              <w:t>5,0 (МБ)</w:t>
            </w:r>
          </w:p>
        </w:tc>
        <w:tc>
          <w:tcPr>
            <w:tcW w:w="425" w:type="dxa"/>
            <w:tcBorders>
              <w:top w:val="single" w:sz="4" w:space="0" w:color="auto"/>
              <w:left w:val="single" w:sz="4" w:space="0" w:color="auto"/>
              <w:bottom w:val="single" w:sz="4" w:space="0" w:color="auto"/>
              <w:right w:val="single" w:sz="4" w:space="0" w:color="auto"/>
            </w:tcBorders>
          </w:tcPr>
          <w:p w:rsidR="00311C9C" w:rsidRPr="007A1926" w:rsidRDefault="00311C9C" w:rsidP="00311C9C">
            <w:pPr>
              <w:widowControl w:val="0"/>
              <w:autoSpaceDE w:val="0"/>
              <w:autoSpaceDN w:val="0"/>
              <w:adjustRightInd w:val="0"/>
              <w:jc w:val="center"/>
              <w:rPr>
                <w:sz w:val="18"/>
                <w:szCs w:val="18"/>
              </w:rPr>
            </w:pPr>
            <w:r w:rsidRPr="00D4292C">
              <w:rPr>
                <w:sz w:val="18"/>
                <w:szCs w:val="18"/>
              </w:rPr>
              <w:t>5,0 (МБ)</w:t>
            </w:r>
          </w:p>
        </w:tc>
        <w:tc>
          <w:tcPr>
            <w:tcW w:w="450" w:type="dxa"/>
            <w:gridSpan w:val="2"/>
            <w:tcBorders>
              <w:left w:val="single" w:sz="4" w:space="0" w:color="auto"/>
              <w:bottom w:val="single" w:sz="4" w:space="0" w:color="auto"/>
              <w:right w:val="single" w:sz="4" w:space="0" w:color="auto"/>
            </w:tcBorders>
          </w:tcPr>
          <w:p w:rsidR="00311C9C" w:rsidRDefault="00311C9C" w:rsidP="00311C9C">
            <w:pPr>
              <w:widowControl w:val="0"/>
              <w:autoSpaceDE w:val="0"/>
              <w:autoSpaceDN w:val="0"/>
              <w:adjustRightInd w:val="0"/>
              <w:jc w:val="center"/>
              <w:rPr>
                <w:sz w:val="18"/>
                <w:szCs w:val="18"/>
              </w:rPr>
            </w:pPr>
            <w:r w:rsidRPr="00D4292C">
              <w:rPr>
                <w:sz w:val="18"/>
                <w:szCs w:val="18"/>
              </w:rPr>
              <w:t>5,0 (МБ)</w:t>
            </w:r>
          </w:p>
        </w:tc>
      </w:tr>
      <w:tr w:rsidR="002273B9"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827443" w:rsidRDefault="00F1310B" w:rsidP="002273B9">
            <w:pPr>
              <w:jc w:val="both"/>
              <w:rPr>
                <w:rStyle w:val="FontStyle98"/>
                <w:sz w:val="18"/>
                <w:szCs w:val="18"/>
              </w:rPr>
            </w:pPr>
            <w:r w:rsidRPr="00F1310B">
              <w:rPr>
                <w:rStyle w:val="FontStyle98"/>
                <w:sz w:val="18"/>
                <w:szCs w:val="18"/>
              </w:rPr>
              <w:t>3.4 Тел сәясәте өлкәсендә чаралар, олимпиадалар һәм фәнни-тикшеренү конференцияләре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2273B9" w:rsidRDefault="002273B9" w:rsidP="002273B9">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827443" w:rsidRDefault="00F3220C" w:rsidP="002273B9">
            <w:pPr>
              <w:widowControl w:val="0"/>
              <w:autoSpaceDE w:val="0"/>
              <w:autoSpaceDN w:val="0"/>
              <w:adjustRightInd w:val="0"/>
              <w:jc w:val="both"/>
              <w:rPr>
                <w:sz w:val="18"/>
                <w:szCs w:val="18"/>
              </w:rPr>
            </w:pPr>
            <w:r w:rsidRPr="00F3220C">
              <w:rPr>
                <w:sz w:val="18"/>
                <w:szCs w:val="18"/>
              </w:rPr>
              <w:t>Арта барган нәтиҗә белән чараларда катнашучылар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sidRPr="001B3300">
              <w:rPr>
                <w:sz w:val="18"/>
                <w:szCs w:val="18"/>
              </w:rPr>
              <w:t>300</w:t>
            </w:r>
            <w:r w:rsidRPr="001B3300">
              <w:rPr>
                <w:sz w:val="18"/>
                <w:szCs w:val="18"/>
              </w:rPr>
              <w:tab/>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350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370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380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400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450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470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480</w:t>
            </w:r>
          </w:p>
        </w:tc>
        <w:tc>
          <w:tcPr>
            <w:tcW w:w="562"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500</w:t>
            </w:r>
          </w:p>
        </w:tc>
        <w:tc>
          <w:tcPr>
            <w:tcW w:w="567" w:type="dxa"/>
            <w:gridSpan w:val="2"/>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Pr>
                <w:sz w:val="18"/>
                <w:szCs w:val="18"/>
              </w:rPr>
              <w:t>15</w:t>
            </w:r>
            <w:r w:rsidRPr="00D4292C">
              <w:rPr>
                <w:sz w:val="18"/>
                <w:szCs w:val="18"/>
              </w:rPr>
              <w:t>,0 (МБ)</w:t>
            </w:r>
          </w:p>
        </w:tc>
        <w:tc>
          <w:tcPr>
            <w:tcW w:w="567" w:type="dxa"/>
            <w:gridSpan w:val="4"/>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28381A">
              <w:rPr>
                <w:sz w:val="18"/>
                <w:szCs w:val="18"/>
              </w:rPr>
              <w:t>15,0 (МБ)</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sidRPr="0028381A">
              <w:rPr>
                <w:sz w:val="18"/>
                <w:szCs w:val="18"/>
              </w:rPr>
              <w:t>15,0 (МБ)</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sidRPr="0028381A">
              <w:rPr>
                <w:sz w:val="18"/>
                <w:szCs w:val="18"/>
              </w:rPr>
              <w:t>15,0 (МБ)</w:t>
            </w:r>
          </w:p>
        </w:tc>
        <w:tc>
          <w:tcPr>
            <w:tcW w:w="426"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sidRPr="0028381A">
              <w:rPr>
                <w:sz w:val="18"/>
                <w:szCs w:val="18"/>
              </w:rPr>
              <w:t>15,0 (МБ)</w:t>
            </w:r>
          </w:p>
        </w:tc>
        <w:tc>
          <w:tcPr>
            <w:tcW w:w="567" w:type="dxa"/>
            <w:gridSpan w:val="5"/>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sidRPr="0028381A">
              <w:rPr>
                <w:sz w:val="18"/>
                <w:szCs w:val="18"/>
              </w:rPr>
              <w:t>15,0 (МБ)</w:t>
            </w:r>
          </w:p>
        </w:tc>
        <w:tc>
          <w:tcPr>
            <w:tcW w:w="425" w:type="dxa"/>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sidRPr="0028381A">
              <w:rPr>
                <w:sz w:val="18"/>
                <w:szCs w:val="18"/>
              </w:rPr>
              <w:t>15,0 (МБ)</w:t>
            </w:r>
          </w:p>
        </w:tc>
        <w:tc>
          <w:tcPr>
            <w:tcW w:w="450" w:type="dxa"/>
            <w:gridSpan w:val="2"/>
            <w:tcBorders>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sidRPr="0028381A">
              <w:rPr>
                <w:sz w:val="18"/>
                <w:szCs w:val="18"/>
              </w:rPr>
              <w:t>15,0 (МБ)</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3.5 Мәгариф оешмалары өчен Татарстан Республикасының дәүләт теле буларак туган телләр һәм әдәбият, татар теле буенча дәреслекләр һәм уку әсбаплары сатып алу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both"/>
              <w:rPr>
                <w:sz w:val="18"/>
                <w:szCs w:val="18"/>
              </w:rPr>
            </w:pPr>
            <w:r w:rsidRPr="00F3220C">
              <w:rPr>
                <w:sz w:val="18"/>
                <w:szCs w:val="18"/>
              </w:rPr>
              <w:t>уку әдәбияты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100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100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75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75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75</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75</w:t>
            </w:r>
          </w:p>
        </w:tc>
        <w:tc>
          <w:tcPr>
            <w:tcW w:w="562"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75</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3.6 Район мәгариф оешмаларын Россия Федерациясе халыклары телләрендә мәгълүмати ресурслар һәм нәфис әдәбият белән тәэмин итү</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CB03B6">
              <w:rPr>
                <w:sz w:val="18"/>
                <w:szCs w:val="18"/>
              </w:rPr>
              <w:t>2023-2030</w:t>
            </w:r>
            <w:r w:rsidRPr="00CB03B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both"/>
              <w:rPr>
                <w:sz w:val="18"/>
                <w:szCs w:val="18"/>
              </w:rPr>
            </w:pPr>
            <w:r>
              <w:rPr>
                <w:sz w:val="18"/>
                <w:szCs w:val="18"/>
              </w:rPr>
              <w:t>алынган әдәбият</w:t>
            </w:r>
            <w:r w:rsidRPr="00F3220C">
              <w:rPr>
                <w:sz w:val="18"/>
                <w:szCs w:val="18"/>
              </w:rPr>
              <w:t xml:space="preserve">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30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30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30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30</w:t>
            </w:r>
          </w:p>
        </w:tc>
        <w:tc>
          <w:tcPr>
            <w:tcW w:w="562"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30</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 xml:space="preserve">3.7 Укучылар өчен сөйләм </w:t>
            </w:r>
            <w:r w:rsidRPr="00F1310B">
              <w:rPr>
                <w:sz w:val="20"/>
                <w:szCs w:val="20"/>
              </w:rPr>
              <w:lastRenderedPageBreak/>
              <w:t>практикасы белән төбәкара сменаларда катнашуны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lastRenderedPageBreak/>
              <w:t xml:space="preserve">"Мәгариф </w:t>
            </w:r>
            <w:r w:rsidRPr="002273B9">
              <w:rPr>
                <w:sz w:val="20"/>
                <w:szCs w:val="20"/>
              </w:rPr>
              <w:lastRenderedPageBreak/>
              <w:t>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A73776">
              <w:rPr>
                <w:sz w:val="18"/>
                <w:szCs w:val="18"/>
              </w:rPr>
              <w:lastRenderedPageBreak/>
              <w:t>2023-</w:t>
            </w:r>
            <w:r w:rsidRPr="00A73776">
              <w:rPr>
                <w:sz w:val="18"/>
                <w:szCs w:val="18"/>
              </w:rPr>
              <w:lastRenderedPageBreak/>
              <w:t>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both"/>
              <w:rPr>
                <w:sz w:val="18"/>
                <w:szCs w:val="18"/>
              </w:rPr>
            </w:pPr>
            <w:r w:rsidRPr="00F3220C">
              <w:rPr>
                <w:sz w:val="18"/>
                <w:szCs w:val="18"/>
              </w:rPr>
              <w:lastRenderedPageBreak/>
              <w:t xml:space="preserve">Катнашучылар саны, </w:t>
            </w:r>
            <w:r w:rsidRPr="00F3220C">
              <w:rPr>
                <w:sz w:val="18"/>
                <w:szCs w:val="18"/>
              </w:rPr>
              <w:lastRenderedPageBreak/>
              <w:t>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lastRenderedPageBreak/>
              <w:t>3</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3</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5</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5</w:t>
            </w:r>
          </w:p>
        </w:tc>
        <w:tc>
          <w:tcPr>
            <w:tcW w:w="562"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D4292C">
              <w:rPr>
                <w:sz w:val="18"/>
                <w:szCs w:val="18"/>
              </w:rPr>
              <w:t xml:space="preserve">5,0 </w:t>
            </w:r>
            <w:r w:rsidRPr="00D4292C">
              <w:rPr>
                <w:sz w:val="18"/>
                <w:szCs w:val="18"/>
              </w:rPr>
              <w:lastRenderedPageBreak/>
              <w:t>(МБ)</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sidRPr="00D4292C">
              <w:rPr>
                <w:sz w:val="18"/>
                <w:szCs w:val="18"/>
              </w:rPr>
              <w:lastRenderedPageBreak/>
              <w:t xml:space="preserve">5,0 </w:t>
            </w:r>
            <w:r w:rsidRPr="00D4292C">
              <w:rPr>
                <w:sz w:val="18"/>
                <w:szCs w:val="18"/>
              </w:rPr>
              <w:lastRenderedPageBreak/>
              <w:t>(МБ)</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lastRenderedPageBreak/>
              <w:t>3.8. "Болгар туган тел" тел практикасы булган балалар өчен лагерьда катнашуны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175282" w:rsidRDefault="00F1310B" w:rsidP="00F1310B">
            <w:pPr>
              <w:pStyle w:val="3"/>
              <w:shd w:val="clear" w:color="auto" w:fill="auto"/>
              <w:spacing w:after="0" w:line="173" w:lineRule="exact"/>
              <w:ind w:left="120"/>
              <w:jc w:val="left"/>
              <w:rPr>
                <w:sz w:val="18"/>
                <w:szCs w:val="18"/>
              </w:rPr>
            </w:pPr>
            <w:r w:rsidRPr="00FF0AE7">
              <w:rPr>
                <w:rStyle w:val="65pt0pt"/>
                <w:sz w:val="18"/>
                <w:szCs w:val="18"/>
              </w:rPr>
              <w:t>лагерьда катнашучылар саны, кеше</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2"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3.9 «Тартария» балалар һәм яшьләрнең Төбәкара интеллектуаль иҗат форумында катнашуны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3220C" w:rsidRDefault="00F1310B" w:rsidP="00F1310B">
            <w:pPr>
              <w:rPr>
                <w:sz w:val="20"/>
                <w:szCs w:val="20"/>
              </w:rPr>
            </w:pPr>
            <w:r w:rsidRPr="00F3220C">
              <w:rPr>
                <w:sz w:val="20"/>
                <w:szCs w:val="20"/>
              </w:rPr>
              <w:t>Катнашучылар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2"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D4292C">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D4292C">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sidRPr="00D4292C">
              <w:rPr>
                <w:sz w:val="18"/>
                <w:szCs w:val="18"/>
              </w:rPr>
              <w:t>5,0 (МБ)</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t>5,0 (МБ)</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sidRPr="00D4292C">
              <w:rPr>
                <w:sz w:val="18"/>
                <w:szCs w:val="18"/>
              </w:rPr>
              <w:t>5,0 (МБ)</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sidRPr="00D4292C">
              <w:rPr>
                <w:sz w:val="18"/>
                <w:szCs w:val="18"/>
              </w:rPr>
              <w:t>5,0 (МБ)</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3.10. «Илһам» («Вдохновение»)Бөтенроссия яшь шагыйрьләр һәм язучылар конкурсында катнашуны оештыруу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3220C" w:rsidRDefault="00F1310B" w:rsidP="00F1310B">
            <w:pPr>
              <w:rPr>
                <w:sz w:val="20"/>
                <w:szCs w:val="20"/>
              </w:rPr>
            </w:pPr>
            <w:r w:rsidRPr="00F3220C">
              <w:rPr>
                <w:sz w:val="20"/>
                <w:szCs w:val="20"/>
              </w:rPr>
              <w:t>Катнашучылар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1</w:t>
            </w:r>
          </w:p>
        </w:tc>
        <w:tc>
          <w:tcPr>
            <w:tcW w:w="562"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r>
      <w:tr w:rsidR="00F1310B"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1310B" w:rsidRDefault="00F1310B" w:rsidP="00F1310B">
            <w:pPr>
              <w:rPr>
                <w:sz w:val="20"/>
                <w:szCs w:val="20"/>
              </w:rPr>
            </w:pPr>
            <w:r w:rsidRPr="00F1310B">
              <w:rPr>
                <w:sz w:val="20"/>
                <w:szCs w:val="20"/>
              </w:rPr>
              <w:t>3.11."Тере классика" Бөтенроссия мәктәп укучылары конкурсының төбәк этабында катнашуны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2273B9" w:rsidRDefault="00F1310B" w:rsidP="00F1310B">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Pr="00F3220C" w:rsidRDefault="00F1310B" w:rsidP="00F1310B">
            <w:pPr>
              <w:rPr>
                <w:sz w:val="20"/>
                <w:szCs w:val="20"/>
              </w:rPr>
            </w:pPr>
            <w:r w:rsidRPr="00F3220C">
              <w:rPr>
                <w:sz w:val="20"/>
                <w:szCs w:val="20"/>
              </w:rPr>
              <w:t>Катнашучылар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5</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310B" w:rsidRDefault="00F1310B" w:rsidP="00F1310B">
            <w:pPr>
              <w:widowControl w:val="0"/>
              <w:autoSpaceDE w:val="0"/>
              <w:autoSpaceDN w:val="0"/>
              <w:adjustRightInd w:val="0"/>
              <w:jc w:val="center"/>
              <w:rPr>
                <w:sz w:val="18"/>
                <w:szCs w:val="18"/>
              </w:rPr>
            </w:pPr>
            <w:r>
              <w:rPr>
                <w:sz w:val="18"/>
                <w:szCs w:val="18"/>
              </w:rPr>
              <w:t>5</w:t>
            </w:r>
          </w:p>
        </w:tc>
        <w:tc>
          <w:tcPr>
            <w:tcW w:w="562"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F1310B" w:rsidRPr="006D2398" w:rsidRDefault="00F1310B" w:rsidP="00F1310B">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F1310B" w:rsidRPr="007A1926" w:rsidRDefault="00F1310B" w:rsidP="00F1310B">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F1310B" w:rsidRDefault="00F1310B" w:rsidP="00F1310B">
            <w:pPr>
              <w:widowControl w:val="0"/>
              <w:autoSpaceDE w:val="0"/>
              <w:autoSpaceDN w:val="0"/>
              <w:adjustRightInd w:val="0"/>
              <w:jc w:val="center"/>
              <w:rPr>
                <w:sz w:val="18"/>
                <w:szCs w:val="18"/>
              </w:rPr>
            </w:pPr>
            <w:r>
              <w:rPr>
                <w:sz w:val="18"/>
                <w:szCs w:val="18"/>
              </w:rPr>
              <w:t>-</w:t>
            </w:r>
          </w:p>
        </w:tc>
      </w:tr>
      <w:tr w:rsidR="002273B9"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CC2C05" w:rsidRDefault="00F1310B" w:rsidP="002273B9">
            <w:pPr>
              <w:jc w:val="both"/>
              <w:rPr>
                <w:rStyle w:val="FontStyle98"/>
                <w:sz w:val="18"/>
                <w:szCs w:val="18"/>
              </w:rPr>
            </w:pPr>
            <w:r w:rsidRPr="00F1310B">
              <w:rPr>
                <w:rStyle w:val="FontStyle98"/>
                <w:sz w:val="18"/>
                <w:szCs w:val="18"/>
              </w:rPr>
              <w:t>3.12. Балык Бистәсе муниципаль районында халыкның мәдәниятен, тарихын һәм гореф-гадәтләрен өйрәнү буенча милли бүлекчәсе эшен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2273B9" w:rsidRDefault="002273B9" w:rsidP="002273B9">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FF0AE7" w:rsidRDefault="00FF0AE7" w:rsidP="002273B9">
            <w:pPr>
              <w:widowControl w:val="0"/>
              <w:autoSpaceDE w:val="0"/>
              <w:autoSpaceDN w:val="0"/>
              <w:adjustRightInd w:val="0"/>
              <w:jc w:val="both"/>
              <w:rPr>
                <w:sz w:val="18"/>
                <w:szCs w:val="18"/>
                <w:lang w:val="tt-RU"/>
              </w:rPr>
            </w:pPr>
            <w:r>
              <w:rPr>
                <w:sz w:val="18"/>
                <w:szCs w:val="18"/>
                <w:lang w:val="tt-RU"/>
              </w:rPr>
              <w:t xml:space="preserve"> Бүлекләр саны,берәмлек</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2"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r>
      <w:tr w:rsidR="002273B9"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F1310B" w:rsidP="002273B9">
            <w:pPr>
              <w:jc w:val="both"/>
              <w:rPr>
                <w:rStyle w:val="FontStyle98"/>
                <w:sz w:val="18"/>
                <w:szCs w:val="18"/>
              </w:rPr>
            </w:pPr>
            <w:r w:rsidRPr="00F1310B">
              <w:rPr>
                <w:rStyle w:val="FontStyle98"/>
                <w:sz w:val="18"/>
                <w:szCs w:val="18"/>
              </w:rPr>
              <w:t>3.13. Укучыларның туган (татар), татар, рус телләре, туган (татар), рус әдәбияты буенча республика олимпиадасының мәктәп, муниципаль этапларын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2273B9" w:rsidRDefault="002273B9" w:rsidP="002273B9">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r w:rsidRPr="00A73776">
              <w:rPr>
                <w:sz w:val="18"/>
                <w:szCs w:val="18"/>
              </w:rPr>
              <w:t>2023-2030</w:t>
            </w:r>
            <w:r w:rsidRPr="00A73776">
              <w:rPr>
                <w:rStyle w:val="65pt0pt"/>
                <w:sz w:val="18"/>
                <w:szCs w:val="18"/>
              </w:rPr>
              <w:t xml:space="preserve">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FF0AE7" w:rsidRDefault="00FF0AE7" w:rsidP="002273B9">
            <w:pPr>
              <w:pStyle w:val="3"/>
              <w:shd w:val="clear" w:color="auto" w:fill="auto"/>
              <w:spacing w:after="0" w:line="173" w:lineRule="exact"/>
              <w:ind w:left="120"/>
              <w:jc w:val="center"/>
              <w:rPr>
                <w:sz w:val="20"/>
                <w:szCs w:val="20"/>
              </w:rPr>
            </w:pPr>
            <w:r w:rsidRPr="00FF0AE7">
              <w:rPr>
                <w:rFonts w:eastAsia="Courier New"/>
                <w:color w:val="000000"/>
                <w:spacing w:val="2"/>
                <w:sz w:val="20"/>
                <w:szCs w:val="20"/>
                <w:lang w:eastAsia="ru-RU"/>
              </w:rPr>
              <w:t>олимпиадада катнашуга җәлеп ителгән катнашучылар саны, кеше</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50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60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60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70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80</w:t>
            </w:r>
          </w:p>
        </w:tc>
        <w:tc>
          <w:tcPr>
            <w:tcW w:w="562"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80</w:t>
            </w:r>
          </w:p>
        </w:tc>
        <w:tc>
          <w:tcPr>
            <w:tcW w:w="567" w:type="dxa"/>
            <w:gridSpan w:val="2"/>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r>
      <w:tr w:rsidR="002273B9" w:rsidRPr="00274C97" w:rsidTr="00A02E20">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F1310B" w:rsidP="002273B9">
            <w:pPr>
              <w:jc w:val="both"/>
              <w:rPr>
                <w:rStyle w:val="FontStyle98"/>
                <w:sz w:val="18"/>
                <w:szCs w:val="18"/>
              </w:rPr>
            </w:pPr>
            <w:r w:rsidRPr="00F1310B">
              <w:rPr>
                <w:rStyle w:val="FontStyle98"/>
                <w:sz w:val="18"/>
                <w:szCs w:val="18"/>
              </w:rPr>
              <w:t>3.14. Татар теле, рус теле буенча халыкара олимпиада укучыларының катнашуын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2273B9" w:rsidRDefault="002273B9" w:rsidP="002273B9">
            <w:pPr>
              <w:rPr>
                <w:sz w:val="20"/>
                <w:szCs w:val="20"/>
              </w:rPr>
            </w:pPr>
            <w:r w:rsidRPr="002273B9">
              <w:rPr>
                <w:sz w:val="20"/>
                <w:szCs w:val="20"/>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pStyle w:val="3"/>
              <w:shd w:val="clear" w:color="auto" w:fill="auto"/>
              <w:spacing w:after="0" w:line="173" w:lineRule="exact"/>
              <w:jc w:val="center"/>
            </w:pPr>
            <w:r w:rsidRPr="00311C9C">
              <w:rPr>
                <w:color w:val="000000"/>
                <w:spacing w:val="2"/>
                <w:sz w:val="13"/>
                <w:szCs w:val="13"/>
                <w:shd w:val="clear" w:color="auto" w:fill="FFFFFF"/>
              </w:rPr>
              <w:t>2023-2030 еллар</w:t>
            </w:r>
          </w:p>
        </w:tc>
        <w:tc>
          <w:tcPr>
            <w:tcW w:w="18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Pr="00FF0AE7" w:rsidRDefault="00F3220C" w:rsidP="002273B9">
            <w:pPr>
              <w:pStyle w:val="3"/>
              <w:shd w:val="clear" w:color="auto" w:fill="auto"/>
              <w:spacing w:after="0" w:line="173" w:lineRule="exact"/>
              <w:ind w:left="120"/>
              <w:jc w:val="center"/>
              <w:rPr>
                <w:sz w:val="20"/>
                <w:szCs w:val="20"/>
              </w:rPr>
            </w:pPr>
            <w:r w:rsidRPr="00FF0AE7">
              <w:rPr>
                <w:rStyle w:val="65pt0pt"/>
                <w:sz w:val="20"/>
                <w:szCs w:val="20"/>
              </w:rPr>
              <w:t>Катнашучылар саны, берәмлекләр</w:t>
            </w:r>
          </w:p>
        </w:tc>
        <w:tc>
          <w:tcPr>
            <w:tcW w:w="54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2</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4</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73B9" w:rsidRDefault="002273B9" w:rsidP="002273B9">
            <w:pPr>
              <w:widowControl w:val="0"/>
              <w:autoSpaceDE w:val="0"/>
              <w:autoSpaceDN w:val="0"/>
              <w:adjustRightInd w:val="0"/>
              <w:jc w:val="center"/>
              <w:rPr>
                <w:sz w:val="18"/>
                <w:szCs w:val="18"/>
              </w:rPr>
            </w:pPr>
            <w:r>
              <w:rPr>
                <w:sz w:val="18"/>
                <w:szCs w:val="18"/>
              </w:rPr>
              <w:t>4</w:t>
            </w:r>
          </w:p>
        </w:tc>
        <w:tc>
          <w:tcPr>
            <w:tcW w:w="562"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4</w:t>
            </w:r>
          </w:p>
        </w:tc>
        <w:tc>
          <w:tcPr>
            <w:tcW w:w="567" w:type="dxa"/>
            <w:gridSpan w:val="2"/>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2273B9" w:rsidRPr="006D2398" w:rsidRDefault="002273B9" w:rsidP="002273B9">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c>
          <w:tcPr>
            <w:tcW w:w="567" w:type="dxa"/>
            <w:gridSpan w:val="5"/>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2273B9" w:rsidRPr="007A1926" w:rsidRDefault="002273B9" w:rsidP="002273B9">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2273B9" w:rsidRDefault="002273B9" w:rsidP="002273B9">
            <w:pPr>
              <w:widowControl w:val="0"/>
              <w:autoSpaceDE w:val="0"/>
              <w:autoSpaceDN w:val="0"/>
              <w:adjustRightInd w:val="0"/>
              <w:jc w:val="center"/>
              <w:rPr>
                <w:sz w:val="18"/>
                <w:szCs w:val="18"/>
              </w:rPr>
            </w:pPr>
            <w:r>
              <w:rPr>
                <w:sz w:val="18"/>
                <w:szCs w:val="18"/>
              </w:rPr>
              <w:t>-</w:t>
            </w:r>
          </w:p>
        </w:tc>
      </w:tr>
      <w:tr w:rsidR="00101CCD" w:rsidRPr="00274C97" w:rsidTr="006E1215">
        <w:tc>
          <w:tcPr>
            <w:tcW w:w="12174"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1CCD" w:rsidRPr="009928E7" w:rsidRDefault="00282EBE" w:rsidP="006E1215">
            <w:pPr>
              <w:widowControl w:val="0"/>
              <w:autoSpaceDE w:val="0"/>
              <w:autoSpaceDN w:val="0"/>
              <w:adjustRightInd w:val="0"/>
              <w:jc w:val="right"/>
              <w:rPr>
                <w:sz w:val="18"/>
                <w:szCs w:val="18"/>
              </w:rPr>
            </w:pPr>
            <w:r w:rsidRPr="00282EBE">
              <w:rPr>
                <w:sz w:val="18"/>
                <w:szCs w:val="18"/>
              </w:rPr>
              <w:t>Бурыч буе</w:t>
            </w:r>
            <w:r w:rsidRPr="00282EBE">
              <w:rPr>
                <w:sz w:val="18"/>
                <w:szCs w:val="18"/>
                <w:lang w:val="tt-RU"/>
              </w:rPr>
              <w:t>н</w:t>
            </w:r>
            <w:r w:rsidRPr="00282EBE">
              <w:rPr>
                <w:sz w:val="18"/>
                <w:szCs w:val="18"/>
              </w:rPr>
              <w:t>ча барлыгы</w:t>
            </w:r>
            <w:r w:rsidR="00101CCD" w:rsidRPr="009928E7">
              <w:rPr>
                <w:sz w:val="18"/>
                <w:szCs w:val="18"/>
              </w:rPr>
              <w:t>:</w:t>
            </w:r>
          </w:p>
          <w:p w:rsidR="00101CCD" w:rsidRPr="009928E7" w:rsidRDefault="00101CCD" w:rsidP="006E1215">
            <w:pPr>
              <w:widowControl w:val="0"/>
              <w:autoSpaceDE w:val="0"/>
              <w:autoSpaceDN w:val="0"/>
              <w:adjustRightInd w:val="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567" w:type="dxa"/>
            <w:gridSpan w:val="4"/>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426"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567" w:type="dxa"/>
            <w:gridSpan w:val="5"/>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425" w:type="dxa"/>
            <w:tcBorders>
              <w:top w:val="single" w:sz="4" w:space="0" w:color="auto"/>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c>
          <w:tcPr>
            <w:tcW w:w="450" w:type="dxa"/>
            <w:gridSpan w:val="2"/>
            <w:tcBorders>
              <w:left w:val="single" w:sz="4" w:space="0" w:color="auto"/>
              <w:bottom w:val="single" w:sz="4" w:space="0" w:color="auto"/>
              <w:right w:val="single" w:sz="4" w:space="0" w:color="auto"/>
            </w:tcBorders>
          </w:tcPr>
          <w:p w:rsidR="00101CCD" w:rsidRPr="009C17A7" w:rsidRDefault="00101CCD" w:rsidP="006E1215">
            <w:pPr>
              <w:widowControl w:val="0"/>
              <w:autoSpaceDE w:val="0"/>
              <w:autoSpaceDN w:val="0"/>
              <w:adjustRightInd w:val="0"/>
              <w:jc w:val="center"/>
              <w:rPr>
                <w:sz w:val="18"/>
                <w:szCs w:val="18"/>
              </w:rPr>
            </w:pPr>
            <w:r w:rsidRPr="009C17A7">
              <w:rPr>
                <w:sz w:val="18"/>
                <w:szCs w:val="18"/>
              </w:rPr>
              <w:t>30,0 (МБ)</w:t>
            </w:r>
          </w:p>
        </w:tc>
      </w:tr>
      <w:tr w:rsidR="00101CCD" w:rsidRPr="00274C97" w:rsidTr="006E1215">
        <w:tc>
          <w:tcPr>
            <w:tcW w:w="16310"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1CCD" w:rsidRPr="003F1F05" w:rsidRDefault="003862D4" w:rsidP="00BB05D3">
            <w:pPr>
              <w:widowControl w:val="0"/>
              <w:autoSpaceDE w:val="0"/>
              <w:autoSpaceDN w:val="0"/>
              <w:adjustRightInd w:val="0"/>
              <w:jc w:val="center"/>
              <w:rPr>
                <w:rFonts w:eastAsia="Courier New"/>
                <w:b/>
                <w:color w:val="000000"/>
                <w:spacing w:val="7"/>
                <w:sz w:val="22"/>
                <w:szCs w:val="22"/>
              </w:rPr>
            </w:pPr>
            <w:r w:rsidRPr="003862D4">
              <w:rPr>
                <w:rFonts w:eastAsia="Courier New"/>
                <w:b/>
                <w:color w:val="000000"/>
                <w:spacing w:val="7"/>
                <w:sz w:val="22"/>
                <w:szCs w:val="22"/>
              </w:rPr>
              <w:t xml:space="preserve">4 нче бурыч. Татарстан Республикасы дәүләт телләрен һәм Татарстан Республикасында башка телләрне популярлаштыруга юнәлдерелгән социаль </w:t>
            </w:r>
            <w:r w:rsidRPr="003862D4">
              <w:rPr>
                <w:rFonts w:eastAsia="Courier New"/>
                <w:b/>
                <w:color w:val="000000"/>
                <w:spacing w:val="7"/>
                <w:sz w:val="22"/>
                <w:szCs w:val="22"/>
              </w:rPr>
              <w:lastRenderedPageBreak/>
              <w:t>әһәмиятле чаралар уздыру</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20"/>
                <w:szCs w:val="20"/>
              </w:rPr>
            </w:pPr>
            <w:r w:rsidRPr="006E6BFC">
              <w:rPr>
                <w:sz w:val="20"/>
                <w:szCs w:val="20"/>
              </w:rPr>
              <w:lastRenderedPageBreak/>
              <w:t>4.1. Татар теле буенча тоталь диктант оештыру һәм үткәрү</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3B7098" w:rsidRDefault="006E6BFC" w:rsidP="006E6BFC">
            <w:pPr>
              <w:pStyle w:val="3"/>
              <w:shd w:val="clear" w:color="auto" w:fill="auto"/>
              <w:spacing w:after="0" w:line="182" w:lineRule="exact"/>
              <w:rPr>
                <w:sz w:val="18"/>
                <w:szCs w:val="18"/>
              </w:rPr>
            </w:pPr>
            <w:r w:rsidRPr="002273B9">
              <w:rPr>
                <w:sz w:val="18"/>
                <w:szCs w:val="18"/>
              </w:rPr>
              <w:t>БК МР; "Мәгариф бүлеге» МКУ," Мәдәният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F0AE7" w:rsidRDefault="006E6BFC" w:rsidP="006E6BFC">
            <w:pPr>
              <w:pStyle w:val="3"/>
              <w:shd w:val="clear" w:color="auto" w:fill="auto"/>
              <w:spacing w:after="0" w:line="173" w:lineRule="exact"/>
              <w:ind w:left="120"/>
              <w:jc w:val="left"/>
              <w:rPr>
                <w:sz w:val="20"/>
                <w:szCs w:val="20"/>
              </w:rPr>
            </w:pPr>
            <w:r w:rsidRPr="00FF0AE7">
              <w:rPr>
                <w:rStyle w:val="65pt0pt"/>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400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400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400</w:t>
            </w:r>
          </w:p>
        </w:tc>
        <w:tc>
          <w:tcPr>
            <w:tcW w:w="579" w:type="dxa"/>
            <w:gridSpan w:val="4"/>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400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20"/>
                <w:szCs w:val="20"/>
              </w:rPr>
            </w:pPr>
            <w:r w:rsidRPr="006E6BFC">
              <w:rPr>
                <w:sz w:val="20"/>
                <w:szCs w:val="20"/>
              </w:rPr>
              <w:t>4.2. Рус теле буенча " тоталь диктант» халыкара белем бирү акциясен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3B7098" w:rsidRDefault="006E6BFC" w:rsidP="006E6BFC">
            <w:pPr>
              <w:pStyle w:val="3"/>
              <w:shd w:val="clear" w:color="auto" w:fill="auto"/>
              <w:spacing w:after="0" w:line="182" w:lineRule="exact"/>
              <w:rPr>
                <w:sz w:val="18"/>
                <w:szCs w:val="18"/>
              </w:rPr>
            </w:pPr>
            <w:r w:rsidRPr="003B7098">
              <w:rPr>
                <w:sz w:val="18"/>
                <w:szCs w:val="18"/>
              </w:rPr>
              <w:t xml:space="preserve">ИК МР; </w:t>
            </w:r>
            <w:r w:rsidRPr="002273B9">
              <w:rPr>
                <w:sz w:val="18"/>
                <w:szCs w:val="18"/>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30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60</w:t>
            </w:r>
          </w:p>
        </w:tc>
        <w:tc>
          <w:tcPr>
            <w:tcW w:w="579" w:type="dxa"/>
            <w:gridSpan w:val="4"/>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60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r>
      <w:tr w:rsidR="006E6BFC" w:rsidRPr="00274C97" w:rsidTr="00082E9F">
        <w:trPr>
          <w:trHeight w:val="1043"/>
        </w:trPr>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20"/>
                <w:szCs w:val="20"/>
              </w:rPr>
            </w:pPr>
            <w:r w:rsidRPr="006E6BFC">
              <w:rPr>
                <w:sz w:val="20"/>
                <w:szCs w:val="20"/>
              </w:rPr>
              <w:t>4.3. Балалар яшүсмерләр театрлары республика фестиваленең муниципаль этабын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5B5A3F" w:rsidRDefault="006E6BFC" w:rsidP="006E6BFC">
            <w:pPr>
              <w:pStyle w:val="Style49"/>
              <w:widowControl/>
              <w:spacing w:line="240" w:lineRule="auto"/>
              <w:ind w:left="-40"/>
              <w:jc w:val="both"/>
              <w:rPr>
                <w:rStyle w:val="FontStyle98"/>
                <w:sz w:val="18"/>
                <w:szCs w:val="18"/>
              </w:rPr>
            </w:pPr>
            <w:r w:rsidRPr="002273B9">
              <w:rPr>
                <w:sz w:val="18"/>
                <w:szCs w:val="18"/>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79" w:type="dxa"/>
            <w:gridSpan w:val="4"/>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20"/>
                <w:szCs w:val="20"/>
              </w:rPr>
            </w:pPr>
            <w:r w:rsidRPr="006E6BFC">
              <w:rPr>
                <w:sz w:val="20"/>
                <w:szCs w:val="20"/>
              </w:rPr>
              <w:t>4.4. Халыкара туган тел көнен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5B5A3F" w:rsidRDefault="006E6BFC" w:rsidP="006E6BFC">
            <w:pPr>
              <w:pStyle w:val="Style49"/>
              <w:widowControl/>
              <w:spacing w:line="240" w:lineRule="auto"/>
              <w:ind w:left="-40"/>
              <w:jc w:val="both"/>
              <w:rPr>
                <w:rStyle w:val="FontStyle98"/>
                <w:sz w:val="18"/>
                <w:szCs w:val="18"/>
              </w:rPr>
            </w:pPr>
            <w:r w:rsidRPr="002273B9">
              <w:rPr>
                <w:sz w:val="18"/>
                <w:szCs w:val="18"/>
              </w:rPr>
              <w:t>БК МР; "Мәгариф бүлеге» МКУ," Мәдәният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60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60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20"/>
                <w:szCs w:val="20"/>
              </w:rPr>
            </w:pPr>
            <w:r w:rsidRPr="006E6BFC">
              <w:rPr>
                <w:sz w:val="20"/>
                <w:szCs w:val="20"/>
              </w:rPr>
              <w:t>4.5. Рус теле көнен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5B5A3F" w:rsidRDefault="006E6BFC" w:rsidP="006E6BFC">
            <w:pPr>
              <w:pStyle w:val="Style49"/>
              <w:widowControl/>
              <w:spacing w:line="240" w:lineRule="auto"/>
              <w:ind w:left="-40"/>
              <w:jc w:val="both"/>
              <w:rPr>
                <w:rStyle w:val="FontStyle98"/>
                <w:sz w:val="18"/>
                <w:szCs w:val="18"/>
              </w:rPr>
            </w:pPr>
            <w:r w:rsidRPr="002273B9">
              <w:rPr>
                <w:sz w:val="18"/>
                <w:szCs w:val="18"/>
              </w:rPr>
              <w:t>БК МР; "Мәгариф бүлеге» МКУ," Мәдәният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50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60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60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E6A19" w:rsidRDefault="006E6BFC" w:rsidP="006E6BFC">
            <w:pPr>
              <w:widowControl w:val="0"/>
              <w:autoSpaceDE w:val="0"/>
              <w:autoSpaceDN w:val="0"/>
              <w:adjustRightInd w:val="0"/>
              <w:jc w:val="center"/>
              <w:rPr>
                <w:sz w:val="18"/>
                <w:szCs w:val="18"/>
              </w:rPr>
            </w:pPr>
            <w:r>
              <w:rPr>
                <w:sz w:val="18"/>
                <w:szCs w:val="18"/>
              </w:rPr>
              <w:t>80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18"/>
                <w:szCs w:val="18"/>
              </w:rPr>
            </w:pPr>
            <w:r w:rsidRPr="006E6BFC">
              <w:rPr>
                <w:sz w:val="18"/>
                <w:szCs w:val="18"/>
              </w:rPr>
              <w:t>4.6.Г. Тукайның туган көненә багышланган еллык чаралар оештыру һәм уздыру (26 апрель)</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pStyle w:val="Style49"/>
              <w:widowControl/>
              <w:spacing w:line="240" w:lineRule="auto"/>
              <w:ind w:left="-40"/>
              <w:jc w:val="both"/>
              <w:rPr>
                <w:rStyle w:val="FontStyle98"/>
                <w:sz w:val="18"/>
                <w:szCs w:val="18"/>
              </w:rPr>
            </w:pPr>
            <w:r w:rsidRPr="002273B9">
              <w:rPr>
                <w:sz w:val="18"/>
                <w:szCs w:val="18"/>
              </w:rPr>
              <w:t>БК МР; "Мәгариф бүлеге» МКУ," Мәдәният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50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60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60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70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80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80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sidRPr="009928E7">
              <w:rPr>
                <w:sz w:val="18"/>
                <w:szCs w:val="18"/>
              </w:rPr>
              <w:t>80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80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r>
      <w:tr w:rsidR="00F3220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6E6BFC" w:rsidRDefault="006E6BFC" w:rsidP="00F3220C">
            <w:pPr>
              <w:jc w:val="both"/>
              <w:rPr>
                <w:sz w:val="18"/>
                <w:szCs w:val="18"/>
              </w:rPr>
            </w:pPr>
            <w:r w:rsidRPr="006E6BFC">
              <w:rPr>
                <w:rStyle w:val="FontStyle83"/>
                <w:sz w:val="18"/>
                <w:szCs w:val="18"/>
              </w:rPr>
              <w:t>4.7.«Туган тел» туган тел укытучыларының Бөтенроссия мастер-классы конкурсының муниципаль этабын оештыру һәм уздыру, конкурсның республика этабында катнашу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5B5A3F" w:rsidRDefault="00F3220C" w:rsidP="00F3220C">
            <w:pPr>
              <w:pStyle w:val="Style49"/>
              <w:widowControl/>
              <w:spacing w:line="240" w:lineRule="auto"/>
              <w:ind w:left="-40"/>
              <w:jc w:val="both"/>
              <w:rPr>
                <w:rStyle w:val="FontStyle98"/>
                <w:sz w:val="18"/>
                <w:szCs w:val="18"/>
              </w:rPr>
            </w:pPr>
            <w:r w:rsidRPr="002273B9">
              <w:rPr>
                <w:sz w:val="18"/>
                <w:szCs w:val="18"/>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Default="00F3220C" w:rsidP="00F3220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F3220C" w:rsidRDefault="00F3220C" w:rsidP="00F3220C">
            <w:pPr>
              <w:rPr>
                <w:sz w:val="20"/>
                <w:szCs w:val="20"/>
              </w:rPr>
            </w:pPr>
            <w:r w:rsidRPr="00F3220C">
              <w:rPr>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79" w:type="dxa"/>
            <w:gridSpan w:val="4"/>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Pr>
                <w:sz w:val="18"/>
                <w:szCs w:val="18"/>
              </w:rPr>
              <w:t>1</w:t>
            </w:r>
          </w:p>
        </w:tc>
        <w:tc>
          <w:tcPr>
            <w:tcW w:w="567" w:type="dxa"/>
            <w:gridSpan w:val="2"/>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F3220C" w:rsidRPr="009928E7" w:rsidRDefault="00F3220C" w:rsidP="00F3220C">
            <w:pPr>
              <w:widowControl w:val="0"/>
              <w:autoSpaceDE w:val="0"/>
              <w:autoSpaceDN w:val="0"/>
              <w:adjustRightInd w:val="0"/>
              <w:jc w:val="center"/>
              <w:rPr>
                <w:sz w:val="18"/>
                <w:szCs w:val="18"/>
              </w:rPr>
            </w:pPr>
            <w:r w:rsidRPr="009928E7">
              <w:rPr>
                <w:sz w:val="18"/>
                <w:szCs w:val="18"/>
              </w:rPr>
              <w:t>5,0 (МБ</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18"/>
                <w:szCs w:val="18"/>
              </w:rPr>
            </w:pPr>
            <w:r w:rsidRPr="006E6BFC">
              <w:rPr>
                <w:sz w:val="18"/>
                <w:szCs w:val="18"/>
              </w:rPr>
              <w:t>4.8. »Иң яхшы татар теле һәм әдәбияты укытучысы " Бөтенроссия конкурсының муниципаль этабын оештыру һәм уздыру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5B5A3F" w:rsidRDefault="006E6BFC" w:rsidP="006E6BFC">
            <w:pPr>
              <w:pStyle w:val="Style49"/>
              <w:widowControl/>
              <w:spacing w:line="240" w:lineRule="auto"/>
              <w:ind w:left="-40"/>
              <w:jc w:val="both"/>
              <w:rPr>
                <w:rStyle w:val="FontStyle98"/>
                <w:sz w:val="18"/>
                <w:szCs w:val="18"/>
              </w:rPr>
            </w:pPr>
            <w:r w:rsidRPr="002273B9">
              <w:rPr>
                <w:sz w:val="18"/>
                <w:szCs w:val="18"/>
              </w:rPr>
              <w:t>"Мәгариф бүлеге» МКУ, МО</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472F82">
              <w:rPr>
                <w:sz w:val="18"/>
                <w:szCs w:val="18"/>
              </w:rPr>
              <w:t>2023-2030</w:t>
            </w:r>
            <w:r w:rsidRPr="00472F82">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F0AE7" w:rsidRDefault="006E6BFC" w:rsidP="006E6BFC">
            <w:pPr>
              <w:pStyle w:val="3"/>
              <w:shd w:val="clear" w:color="auto" w:fill="auto"/>
              <w:spacing w:after="0" w:line="173" w:lineRule="exact"/>
              <w:ind w:left="120"/>
              <w:jc w:val="left"/>
              <w:rPr>
                <w:sz w:val="20"/>
                <w:szCs w:val="20"/>
              </w:rPr>
            </w:pPr>
            <w:r w:rsidRPr="00FF0AE7">
              <w:rPr>
                <w:rStyle w:val="65pt0pt"/>
                <w:sz w:val="20"/>
                <w:szCs w:val="20"/>
              </w:rPr>
              <w:t>Катнашучылар саны, берәмлекләр</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sidRPr="009928E7">
              <w:rPr>
                <w:sz w:val="18"/>
                <w:szCs w:val="18"/>
              </w:rPr>
              <w:t>5,0 (МБ</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18"/>
                <w:szCs w:val="18"/>
              </w:rPr>
            </w:pPr>
            <w:r w:rsidRPr="006E6BFC">
              <w:rPr>
                <w:sz w:val="18"/>
                <w:szCs w:val="18"/>
              </w:rPr>
              <w:t>4.9. Күренекле мәдәният, әдәбият һәм сәнгать эшлеклеләре белән очрашулар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491984" w:rsidRDefault="006E6BFC" w:rsidP="006E6BFC">
            <w:pPr>
              <w:pStyle w:val="Style49"/>
              <w:widowControl/>
              <w:spacing w:line="240" w:lineRule="auto"/>
              <w:jc w:val="both"/>
              <w:rPr>
                <w:sz w:val="18"/>
                <w:szCs w:val="18"/>
              </w:rPr>
            </w:pPr>
            <w:r>
              <w:rPr>
                <w:rStyle w:val="FontStyle98"/>
                <w:sz w:val="18"/>
                <w:szCs w:val="18"/>
              </w:rPr>
              <w:t>Б</w:t>
            </w:r>
            <w:r w:rsidRPr="00491984">
              <w:rPr>
                <w:rStyle w:val="FontStyle98"/>
                <w:sz w:val="18"/>
                <w:szCs w:val="18"/>
              </w:rPr>
              <w:t xml:space="preserve">К МР; </w:t>
            </w:r>
            <w:r>
              <w:rPr>
                <w:rStyle w:val="FontStyle98"/>
                <w:sz w:val="18"/>
                <w:szCs w:val="18"/>
              </w:rPr>
              <w:t>"Мәгариф бүлеге» МКУ</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2B6401">
              <w:rPr>
                <w:sz w:val="18"/>
                <w:szCs w:val="18"/>
              </w:rPr>
              <w:t>2023-2030</w:t>
            </w:r>
            <w:r w:rsidRPr="002B6401">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491984" w:rsidRDefault="006E6BFC" w:rsidP="006E6BFC">
            <w:pPr>
              <w:widowControl w:val="0"/>
              <w:autoSpaceDE w:val="0"/>
              <w:autoSpaceDN w:val="0"/>
              <w:adjustRightInd w:val="0"/>
              <w:jc w:val="both"/>
              <w:rPr>
                <w:sz w:val="18"/>
                <w:szCs w:val="18"/>
              </w:rPr>
            </w:pPr>
            <w:r>
              <w:rPr>
                <w:sz w:val="18"/>
                <w:szCs w:val="18"/>
              </w:rPr>
              <w:t>Чаралар саны,берәмлек</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18"/>
                <w:szCs w:val="18"/>
              </w:rPr>
            </w:pPr>
            <w:r w:rsidRPr="006E6BFC">
              <w:rPr>
                <w:sz w:val="18"/>
                <w:szCs w:val="18"/>
              </w:rPr>
              <w:t xml:space="preserve">4.10. Язучыларның юбилей </w:t>
            </w:r>
            <w:r w:rsidRPr="006E6BFC">
              <w:rPr>
                <w:sz w:val="18"/>
                <w:szCs w:val="18"/>
              </w:rPr>
              <w:lastRenderedPageBreak/>
              <w:t>даталарына багышланган китап күргәзмәләре, әдәби-тематик кичәләр, әңгәмәләр, күзәтүләр оештыру</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2273B9" w:rsidRDefault="006E6BFC" w:rsidP="006E6BFC">
            <w:pPr>
              <w:pStyle w:val="Style49"/>
              <w:widowControl/>
              <w:spacing w:line="240" w:lineRule="auto"/>
              <w:jc w:val="both"/>
              <w:rPr>
                <w:rStyle w:val="FontStyle98"/>
                <w:sz w:val="18"/>
                <w:szCs w:val="18"/>
                <w:lang w:val="tt-RU"/>
              </w:rPr>
            </w:pPr>
            <w:r>
              <w:rPr>
                <w:rStyle w:val="FontStyle98"/>
                <w:sz w:val="18"/>
                <w:szCs w:val="18"/>
              </w:rPr>
              <w:lastRenderedPageBreak/>
              <w:t xml:space="preserve">МО, </w:t>
            </w:r>
            <w:r w:rsidRPr="00491984">
              <w:rPr>
                <w:rStyle w:val="FontStyle98"/>
                <w:sz w:val="18"/>
                <w:szCs w:val="18"/>
              </w:rPr>
              <w:t>К</w:t>
            </w:r>
            <w:r>
              <w:rPr>
                <w:rStyle w:val="FontStyle98"/>
                <w:sz w:val="18"/>
                <w:szCs w:val="18"/>
                <w:lang w:val="tt-RU"/>
              </w:rPr>
              <w:t>Б</w:t>
            </w:r>
          </w:p>
          <w:p w:rsidR="006E6BFC" w:rsidRPr="00491984" w:rsidRDefault="006E6BFC" w:rsidP="006E6BFC">
            <w:pPr>
              <w:jc w:val="both"/>
              <w:rPr>
                <w:sz w:val="18"/>
                <w:szCs w:val="18"/>
              </w:rPr>
            </w:pP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2B6401">
              <w:rPr>
                <w:sz w:val="18"/>
                <w:szCs w:val="18"/>
              </w:rPr>
              <w:lastRenderedPageBreak/>
              <w:t>2023-</w:t>
            </w:r>
            <w:r w:rsidRPr="002B6401">
              <w:rPr>
                <w:sz w:val="18"/>
                <w:szCs w:val="18"/>
              </w:rPr>
              <w:lastRenderedPageBreak/>
              <w:t>2030</w:t>
            </w:r>
            <w:r w:rsidRPr="002B6401">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491984" w:rsidRDefault="006E6BFC" w:rsidP="006E6BFC">
            <w:pPr>
              <w:widowControl w:val="0"/>
              <w:autoSpaceDE w:val="0"/>
              <w:autoSpaceDN w:val="0"/>
              <w:adjustRightInd w:val="0"/>
              <w:jc w:val="both"/>
              <w:rPr>
                <w:sz w:val="18"/>
                <w:szCs w:val="18"/>
              </w:rPr>
            </w:pPr>
            <w:r>
              <w:rPr>
                <w:sz w:val="18"/>
                <w:szCs w:val="18"/>
              </w:rPr>
              <w:lastRenderedPageBreak/>
              <w:t xml:space="preserve">Чаралар </w:t>
            </w:r>
            <w:r>
              <w:rPr>
                <w:sz w:val="18"/>
                <w:szCs w:val="18"/>
              </w:rPr>
              <w:lastRenderedPageBreak/>
              <w:t>саны,берәмлек</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lastRenderedPageBreak/>
              <w:t>20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Pr>
                <w:sz w:val="18"/>
                <w:szCs w:val="18"/>
              </w:rPr>
              <w:t>20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567"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426"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425" w:type="dxa"/>
            <w:gridSpan w:val="2"/>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550" w:type="dxa"/>
            <w:gridSpan w:val="3"/>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c>
          <w:tcPr>
            <w:tcW w:w="450" w:type="dxa"/>
            <w:gridSpan w:val="2"/>
            <w:tcBorders>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p>
        </w:tc>
      </w:tr>
      <w:tr w:rsidR="006E6BFC" w:rsidRPr="00274C97" w:rsidTr="00082E9F">
        <w:tc>
          <w:tcPr>
            <w:tcW w:w="2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6E6BFC" w:rsidRDefault="006E6BFC" w:rsidP="006E6BFC">
            <w:pPr>
              <w:rPr>
                <w:sz w:val="18"/>
                <w:szCs w:val="18"/>
              </w:rPr>
            </w:pPr>
            <w:r w:rsidRPr="006E6BFC">
              <w:rPr>
                <w:sz w:val="18"/>
                <w:szCs w:val="18"/>
              </w:rPr>
              <w:lastRenderedPageBreak/>
              <w:t>4.11. Халыкка массакүләм мәгълүмат чаралары аша программа чараларын үтәүнең барышы турында даими рәвештә мәгълүмат бирү</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491984" w:rsidRDefault="006E6BFC" w:rsidP="006E6BFC">
            <w:pPr>
              <w:pStyle w:val="Style49"/>
              <w:widowControl/>
              <w:spacing w:line="240" w:lineRule="auto"/>
              <w:ind w:left="-40"/>
              <w:jc w:val="both"/>
              <w:rPr>
                <w:rStyle w:val="FontStyle98"/>
                <w:sz w:val="18"/>
                <w:szCs w:val="18"/>
              </w:rPr>
            </w:pPr>
            <w:r w:rsidRPr="002273B9">
              <w:rPr>
                <w:sz w:val="18"/>
                <w:szCs w:val="18"/>
              </w:rPr>
              <w:t>БК МР, «Сельские горизонты» («Авыл офыклары») газетасы редакциясе (килештерү буенча)</w:t>
            </w:r>
          </w:p>
        </w:tc>
        <w:tc>
          <w:tcPr>
            <w:tcW w:w="8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Default="006E6BFC" w:rsidP="006E6BFC">
            <w:r w:rsidRPr="002B6401">
              <w:rPr>
                <w:sz w:val="18"/>
                <w:szCs w:val="18"/>
              </w:rPr>
              <w:t>2023-2030</w:t>
            </w:r>
            <w:r w:rsidRPr="002B6401">
              <w:rPr>
                <w:rStyle w:val="65pt0pt"/>
                <w:sz w:val="18"/>
                <w:szCs w:val="18"/>
              </w:rPr>
              <w:t xml:space="preserve"> еллар</w:t>
            </w:r>
          </w:p>
        </w:tc>
        <w:tc>
          <w:tcPr>
            <w:tcW w:w="186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F3220C" w:rsidRDefault="006E6BFC" w:rsidP="006E6BFC">
            <w:pPr>
              <w:widowControl w:val="0"/>
              <w:autoSpaceDE w:val="0"/>
              <w:autoSpaceDN w:val="0"/>
              <w:adjustRightInd w:val="0"/>
              <w:jc w:val="both"/>
              <w:rPr>
                <w:sz w:val="18"/>
                <w:szCs w:val="18"/>
                <w:lang w:val="tt-RU"/>
              </w:rPr>
            </w:pPr>
            <w:r>
              <w:rPr>
                <w:sz w:val="18"/>
                <w:szCs w:val="18"/>
                <w:lang w:val="tt-RU"/>
              </w:rPr>
              <w:t xml:space="preserve"> ММЧда язмалар саны,берәмлек</w:t>
            </w:r>
          </w:p>
        </w:tc>
        <w:tc>
          <w:tcPr>
            <w:tcW w:w="53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6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79" w:type="dxa"/>
            <w:gridSpan w:val="4"/>
            <w:tcBorders>
              <w:top w:val="single" w:sz="4" w:space="0" w:color="auto"/>
              <w:left w:val="single" w:sz="4" w:space="0" w:color="auto"/>
              <w:bottom w:val="single" w:sz="4" w:space="0" w:color="auto"/>
              <w:right w:val="single" w:sz="4" w:space="0" w:color="auto"/>
            </w:tcBorders>
          </w:tcPr>
          <w:p w:rsidR="006E6BFC" w:rsidRPr="009928E7" w:rsidRDefault="006E6BFC" w:rsidP="006E6BFC">
            <w:pPr>
              <w:widowControl w:val="0"/>
              <w:autoSpaceDE w:val="0"/>
              <w:autoSpaceDN w:val="0"/>
              <w:adjustRightInd w:val="0"/>
              <w:jc w:val="center"/>
              <w:rPr>
                <w:sz w:val="18"/>
                <w:szCs w:val="18"/>
              </w:rPr>
            </w:pPr>
            <w:r>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4"/>
            <w:tcBorders>
              <w:top w:val="single" w:sz="4" w:space="0" w:color="auto"/>
              <w:left w:val="single" w:sz="4" w:space="0" w:color="auto"/>
              <w:bottom w:val="single" w:sz="4" w:space="0" w:color="auto"/>
              <w:right w:val="single" w:sz="4" w:space="0" w:color="auto"/>
            </w:tcBorders>
          </w:tcPr>
          <w:p w:rsidR="006E6BFC" w:rsidRPr="006D2398" w:rsidRDefault="006E6BFC" w:rsidP="006E6BFC">
            <w:pPr>
              <w:widowControl w:val="0"/>
              <w:autoSpaceDE w:val="0"/>
              <w:autoSpaceDN w:val="0"/>
              <w:adjustRightInd w:val="0"/>
              <w:jc w:val="center"/>
              <w:rPr>
                <w:sz w:val="18"/>
                <w:szCs w:val="18"/>
              </w:rPr>
            </w:pPr>
            <w:r w:rsidRPr="006D2398">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26" w:type="dxa"/>
            <w:gridSpan w:val="3"/>
            <w:tcBorders>
              <w:top w:val="single" w:sz="4" w:space="0" w:color="auto"/>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550" w:type="dxa"/>
            <w:gridSpan w:val="3"/>
            <w:tcBorders>
              <w:top w:val="single" w:sz="4" w:space="0" w:color="auto"/>
              <w:left w:val="single" w:sz="4" w:space="0" w:color="auto"/>
              <w:bottom w:val="single" w:sz="4" w:space="0" w:color="auto"/>
              <w:right w:val="single" w:sz="4" w:space="0" w:color="auto"/>
            </w:tcBorders>
          </w:tcPr>
          <w:p w:rsidR="006E6BFC" w:rsidRPr="007A1926" w:rsidRDefault="006E6BFC" w:rsidP="006E6BFC">
            <w:pPr>
              <w:widowControl w:val="0"/>
              <w:autoSpaceDE w:val="0"/>
              <w:autoSpaceDN w:val="0"/>
              <w:adjustRightInd w:val="0"/>
              <w:jc w:val="center"/>
              <w:rPr>
                <w:sz w:val="18"/>
                <w:szCs w:val="18"/>
              </w:rPr>
            </w:pPr>
            <w:r>
              <w:rPr>
                <w:sz w:val="18"/>
                <w:szCs w:val="18"/>
              </w:rPr>
              <w:t>-</w:t>
            </w:r>
          </w:p>
        </w:tc>
        <w:tc>
          <w:tcPr>
            <w:tcW w:w="450" w:type="dxa"/>
            <w:gridSpan w:val="2"/>
            <w:tcBorders>
              <w:left w:val="single" w:sz="4" w:space="0" w:color="auto"/>
              <w:bottom w:val="single" w:sz="4" w:space="0" w:color="auto"/>
              <w:right w:val="single" w:sz="4" w:space="0" w:color="auto"/>
            </w:tcBorders>
          </w:tcPr>
          <w:p w:rsidR="006E6BFC" w:rsidRDefault="006E6BFC" w:rsidP="006E6BFC">
            <w:pPr>
              <w:widowControl w:val="0"/>
              <w:autoSpaceDE w:val="0"/>
              <w:autoSpaceDN w:val="0"/>
              <w:adjustRightInd w:val="0"/>
              <w:jc w:val="center"/>
              <w:rPr>
                <w:sz w:val="18"/>
                <w:szCs w:val="18"/>
              </w:rPr>
            </w:pPr>
            <w:r>
              <w:rPr>
                <w:sz w:val="18"/>
                <w:szCs w:val="18"/>
              </w:rPr>
              <w:t>-</w:t>
            </w:r>
          </w:p>
        </w:tc>
      </w:tr>
      <w:tr w:rsidR="00101CCD" w:rsidRPr="00274C97" w:rsidTr="00082E9F">
        <w:trPr>
          <w:gridAfter w:val="1"/>
          <w:wAfter w:w="8" w:type="dxa"/>
        </w:trPr>
        <w:tc>
          <w:tcPr>
            <w:tcW w:w="12191"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1CCD" w:rsidRPr="009928E7" w:rsidRDefault="00282EBE" w:rsidP="00BB05D3">
            <w:pPr>
              <w:widowControl w:val="0"/>
              <w:autoSpaceDE w:val="0"/>
              <w:autoSpaceDN w:val="0"/>
              <w:adjustRightInd w:val="0"/>
              <w:jc w:val="right"/>
              <w:rPr>
                <w:sz w:val="18"/>
                <w:szCs w:val="18"/>
              </w:rPr>
            </w:pPr>
            <w:r w:rsidRPr="00282EBE">
              <w:rPr>
                <w:sz w:val="18"/>
                <w:szCs w:val="18"/>
              </w:rPr>
              <w:t>Бурыч буе</w:t>
            </w:r>
            <w:r w:rsidRPr="00282EBE">
              <w:rPr>
                <w:sz w:val="18"/>
                <w:szCs w:val="18"/>
                <w:lang w:val="tt-RU"/>
              </w:rPr>
              <w:t>н</w:t>
            </w:r>
            <w:r w:rsidRPr="00282EBE">
              <w:rPr>
                <w:sz w:val="18"/>
                <w:szCs w:val="18"/>
              </w:rPr>
              <w:t>ча барлыгы</w:t>
            </w:r>
            <w:r w:rsidR="00101CCD" w:rsidRPr="009928E7">
              <w:rPr>
                <w:sz w:val="18"/>
                <w:szCs w:val="18"/>
              </w:rPr>
              <w:t>:</w:t>
            </w:r>
          </w:p>
          <w:p w:rsidR="00101CCD" w:rsidRPr="009928E7" w:rsidRDefault="00101CCD" w:rsidP="00BB05D3">
            <w:pPr>
              <w:widowControl w:val="0"/>
              <w:autoSpaceDE w:val="0"/>
              <w:autoSpaceDN w:val="0"/>
              <w:adjustRightInd w:val="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567" w:type="dxa"/>
            <w:gridSpan w:val="4"/>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567"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426"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425" w:type="dxa"/>
            <w:gridSpan w:val="2"/>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550" w:type="dxa"/>
            <w:gridSpan w:val="3"/>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c>
          <w:tcPr>
            <w:tcW w:w="442" w:type="dxa"/>
            <w:tcBorders>
              <w:top w:val="single" w:sz="4" w:space="0" w:color="auto"/>
              <w:left w:val="single" w:sz="4" w:space="0" w:color="auto"/>
              <w:bottom w:val="single" w:sz="4" w:space="0" w:color="auto"/>
              <w:right w:val="single" w:sz="4" w:space="0" w:color="auto"/>
            </w:tcBorders>
          </w:tcPr>
          <w:p w:rsidR="00101CCD" w:rsidRPr="009C17A7" w:rsidRDefault="00101CCD" w:rsidP="00BB05D3">
            <w:pPr>
              <w:widowControl w:val="0"/>
              <w:autoSpaceDE w:val="0"/>
              <w:autoSpaceDN w:val="0"/>
              <w:adjustRightInd w:val="0"/>
              <w:jc w:val="center"/>
              <w:rPr>
                <w:color w:val="000000" w:themeColor="text1"/>
                <w:sz w:val="18"/>
                <w:szCs w:val="18"/>
              </w:rPr>
            </w:pPr>
            <w:r w:rsidRPr="009C17A7">
              <w:rPr>
                <w:color w:val="000000" w:themeColor="text1"/>
                <w:sz w:val="18"/>
                <w:szCs w:val="18"/>
              </w:rPr>
              <w:t>30,0 (МБ)</w:t>
            </w:r>
          </w:p>
        </w:tc>
      </w:tr>
    </w:tbl>
    <w:p w:rsidR="00994340" w:rsidRDefault="00994340" w:rsidP="00FE640B">
      <w:pPr>
        <w:pStyle w:val="Style45"/>
        <w:widowControl/>
        <w:spacing w:before="85"/>
        <w:ind w:left="832"/>
        <w:jc w:val="both"/>
        <w:rPr>
          <w:rStyle w:val="FontStyle87"/>
          <w:sz w:val="22"/>
          <w:szCs w:val="22"/>
        </w:rPr>
      </w:pPr>
    </w:p>
    <w:p w:rsidR="00FE640B" w:rsidRDefault="00FE640B" w:rsidP="00FE640B">
      <w:pPr>
        <w:pStyle w:val="Style45"/>
        <w:widowControl/>
        <w:spacing w:before="85"/>
        <w:ind w:left="832"/>
        <w:jc w:val="both"/>
        <w:rPr>
          <w:rStyle w:val="FontStyle87"/>
          <w:sz w:val="22"/>
          <w:szCs w:val="22"/>
        </w:rPr>
      </w:pPr>
    </w:p>
    <w:p w:rsidR="00FE640B" w:rsidRDefault="00FE640B" w:rsidP="00FE640B">
      <w:pPr>
        <w:widowControl w:val="0"/>
        <w:autoSpaceDE w:val="0"/>
        <w:autoSpaceDN w:val="0"/>
        <w:adjustRightInd w:val="0"/>
        <w:ind w:firstLine="709"/>
        <w:jc w:val="both"/>
      </w:pPr>
      <w:r w:rsidRPr="00FB1C84">
        <w:t xml:space="preserve">&lt;*&gt; </w:t>
      </w:r>
      <w:r w:rsidR="00311C9C">
        <w:t>Файдаланылган кыскартулар</w:t>
      </w:r>
    </w:p>
    <w:p w:rsidR="00FE640B" w:rsidRPr="00FB1C84" w:rsidRDefault="00FE640B" w:rsidP="00311C9C">
      <w:pPr>
        <w:widowControl w:val="0"/>
        <w:autoSpaceDE w:val="0"/>
        <w:autoSpaceDN w:val="0"/>
        <w:adjustRightInd w:val="0"/>
        <w:ind w:left="284" w:firstLine="709"/>
        <w:jc w:val="both"/>
      </w:pPr>
    </w:p>
    <w:p w:rsidR="00311C9C" w:rsidRDefault="00311C9C" w:rsidP="00311C9C">
      <w:pPr>
        <w:ind w:left="284" w:firstLine="425"/>
      </w:pPr>
      <w:r>
        <w:t>БК МР - Балык Бистәсе муниципаль районы Башкарма комитеты;</w:t>
      </w:r>
    </w:p>
    <w:p w:rsidR="00311C9C" w:rsidRDefault="00311C9C" w:rsidP="00311C9C">
      <w:pPr>
        <w:ind w:left="284" w:firstLine="425"/>
      </w:pPr>
      <w:r>
        <w:t>«Сельские горизонты» («Авыл офыклары») газетасы редакциясе – «Татмедиа» ААҖ</w:t>
      </w:r>
      <w:r w:rsidR="00633767">
        <w:rPr>
          <w:lang w:val="tt-RU"/>
        </w:rPr>
        <w:t xml:space="preserve"> </w:t>
      </w:r>
      <w:r>
        <w:t xml:space="preserve">«Сельские горизонты» («Авыл офыклары») газетасы редакциясе; </w:t>
      </w:r>
    </w:p>
    <w:p w:rsidR="00311C9C" w:rsidRDefault="00311C9C" w:rsidP="00311C9C">
      <w:pPr>
        <w:ind w:left="284" w:firstLine="425"/>
      </w:pPr>
      <w:r>
        <w:t>АХһәм АТИ-Авыл хуҗалыгы һәм азык – төлек идарәсе-Балык Бистәсе муниципаль районында Татарстан Республикасы Авыл хуҗалыгы һәм азык-төлек министрлыгының Авыл хуҗалыгы һәм азык-төлек идарәсе;</w:t>
      </w:r>
    </w:p>
    <w:p w:rsidR="00311C9C" w:rsidRDefault="00311C9C" w:rsidP="00311C9C">
      <w:pPr>
        <w:ind w:left="284" w:firstLine="425"/>
      </w:pPr>
      <w:r>
        <w:t>авыл җирлекләре башлыклары – Балык Бистәсе муниципаль районы составына керүче муниципаль берәмлекләр башлыклары.</w:t>
      </w:r>
    </w:p>
    <w:p w:rsidR="00307A83" w:rsidRDefault="00311C9C" w:rsidP="00311C9C">
      <w:pPr>
        <w:ind w:left="284" w:firstLine="425"/>
      </w:pPr>
      <w:r>
        <w:t>ҖБ-җирле бюджет.</w:t>
      </w:r>
    </w:p>
    <w:sectPr w:rsidR="00307A83" w:rsidSect="0074712B">
      <w:pgSz w:w="16838" w:h="11906" w:orient="landscape"/>
      <w:pgMar w:top="426" w:right="113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93901"/>
    <w:multiLevelType w:val="hybridMultilevel"/>
    <w:tmpl w:val="167ACBC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85E30CB"/>
    <w:multiLevelType w:val="hybridMultilevel"/>
    <w:tmpl w:val="A5702C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F52744"/>
    <w:multiLevelType w:val="hybridMultilevel"/>
    <w:tmpl w:val="D236FFE6"/>
    <w:lvl w:ilvl="0" w:tplc="E654CFB4">
      <w:start w:val="1"/>
      <w:numFmt w:val="upperRoman"/>
      <w:lvlText w:val="%1."/>
      <w:lvlJc w:val="left"/>
      <w:pPr>
        <w:ind w:left="777" w:hanging="72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4CA52072"/>
    <w:multiLevelType w:val="hybridMultilevel"/>
    <w:tmpl w:val="B9EC0956"/>
    <w:lvl w:ilvl="0" w:tplc="6076EC3E">
      <w:start w:val="1"/>
      <w:numFmt w:val="decimal"/>
      <w:lvlText w:val="%1."/>
      <w:lvlJc w:val="left"/>
      <w:pPr>
        <w:ind w:left="370" w:hanging="360"/>
      </w:pPr>
      <w:rPr>
        <w:rFonts w:hint="default"/>
        <w:sz w:val="26"/>
        <w:szCs w:val="26"/>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4">
    <w:nsid w:val="4F942375"/>
    <w:multiLevelType w:val="hybridMultilevel"/>
    <w:tmpl w:val="823260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C74FEE"/>
    <w:multiLevelType w:val="hybridMultilevel"/>
    <w:tmpl w:val="84F407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2B7D3C"/>
    <w:multiLevelType w:val="hybridMultilevel"/>
    <w:tmpl w:val="ED9872A0"/>
    <w:lvl w:ilvl="0" w:tplc="A1561182">
      <w:start w:val="1"/>
      <w:numFmt w:val="decimal"/>
      <w:lvlText w:val="%1."/>
      <w:lvlJc w:val="left"/>
      <w:pPr>
        <w:ind w:left="495" w:hanging="360"/>
      </w:pPr>
      <w:rPr>
        <w:rFonts w:eastAsia="Courier New" w:hint="default"/>
        <w:color w:val="000000"/>
        <w:sz w:val="19"/>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7">
    <w:nsid w:val="6F35092B"/>
    <w:multiLevelType w:val="hybridMultilevel"/>
    <w:tmpl w:val="72C464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1232A2A"/>
    <w:multiLevelType w:val="hybridMultilevel"/>
    <w:tmpl w:val="B9EC0956"/>
    <w:lvl w:ilvl="0" w:tplc="6076EC3E">
      <w:start w:val="1"/>
      <w:numFmt w:val="decimal"/>
      <w:lvlText w:val="%1."/>
      <w:lvlJc w:val="left"/>
      <w:pPr>
        <w:ind w:left="370" w:hanging="360"/>
      </w:pPr>
      <w:rPr>
        <w:rFonts w:hint="default"/>
        <w:sz w:val="26"/>
        <w:szCs w:val="26"/>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9">
    <w:nsid w:val="7B9D1C5B"/>
    <w:multiLevelType w:val="hybridMultilevel"/>
    <w:tmpl w:val="8528C2F8"/>
    <w:lvl w:ilvl="0" w:tplc="9FE21106">
      <w:start w:val="1"/>
      <w:numFmt w:val="decimal"/>
      <w:lvlText w:val="%1."/>
      <w:lvlJc w:val="left"/>
      <w:pPr>
        <w:ind w:left="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5"/>
  </w:num>
  <w:num w:numId="5">
    <w:abstractNumId w:val="4"/>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5B"/>
    <w:rsid w:val="00005031"/>
    <w:rsid w:val="0001068E"/>
    <w:rsid w:val="00011EFF"/>
    <w:rsid w:val="000128C3"/>
    <w:rsid w:val="00013EA9"/>
    <w:rsid w:val="00013FE0"/>
    <w:rsid w:val="0001568C"/>
    <w:rsid w:val="000327EC"/>
    <w:rsid w:val="00032BBC"/>
    <w:rsid w:val="00040949"/>
    <w:rsid w:val="0004116C"/>
    <w:rsid w:val="0004221B"/>
    <w:rsid w:val="0004364E"/>
    <w:rsid w:val="000439A3"/>
    <w:rsid w:val="0004426E"/>
    <w:rsid w:val="00044A9C"/>
    <w:rsid w:val="00052FBD"/>
    <w:rsid w:val="00053F9A"/>
    <w:rsid w:val="00054F05"/>
    <w:rsid w:val="0005530D"/>
    <w:rsid w:val="000559F9"/>
    <w:rsid w:val="000609F9"/>
    <w:rsid w:val="000611AF"/>
    <w:rsid w:val="000614D6"/>
    <w:rsid w:val="000625B6"/>
    <w:rsid w:val="00064984"/>
    <w:rsid w:val="000719FD"/>
    <w:rsid w:val="00072FD9"/>
    <w:rsid w:val="00073226"/>
    <w:rsid w:val="00073456"/>
    <w:rsid w:val="0007641B"/>
    <w:rsid w:val="00080BDB"/>
    <w:rsid w:val="00081EF8"/>
    <w:rsid w:val="00082E9F"/>
    <w:rsid w:val="0009393E"/>
    <w:rsid w:val="00093C8D"/>
    <w:rsid w:val="000A1368"/>
    <w:rsid w:val="000A26ED"/>
    <w:rsid w:val="000A2B50"/>
    <w:rsid w:val="000A31D0"/>
    <w:rsid w:val="000A4ED7"/>
    <w:rsid w:val="000A7F8B"/>
    <w:rsid w:val="000B2FCC"/>
    <w:rsid w:val="000B64F5"/>
    <w:rsid w:val="000C719B"/>
    <w:rsid w:val="000C7C2C"/>
    <w:rsid w:val="000D0A58"/>
    <w:rsid w:val="000D23C9"/>
    <w:rsid w:val="000D3D87"/>
    <w:rsid w:val="000E51E2"/>
    <w:rsid w:val="000F045F"/>
    <w:rsid w:val="000F1764"/>
    <w:rsid w:val="000F6DA7"/>
    <w:rsid w:val="00100BCE"/>
    <w:rsid w:val="00101CCD"/>
    <w:rsid w:val="00102832"/>
    <w:rsid w:val="00107B13"/>
    <w:rsid w:val="00114BC8"/>
    <w:rsid w:val="00116C75"/>
    <w:rsid w:val="0012311A"/>
    <w:rsid w:val="00123B78"/>
    <w:rsid w:val="00124522"/>
    <w:rsid w:val="0012493E"/>
    <w:rsid w:val="00125050"/>
    <w:rsid w:val="00125A6D"/>
    <w:rsid w:val="0012626C"/>
    <w:rsid w:val="001346C0"/>
    <w:rsid w:val="00140972"/>
    <w:rsid w:val="00141811"/>
    <w:rsid w:val="00142588"/>
    <w:rsid w:val="00143DEE"/>
    <w:rsid w:val="00145635"/>
    <w:rsid w:val="001514E3"/>
    <w:rsid w:val="00153CAE"/>
    <w:rsid w:val="00153E76"/>
    <w:rsid w:val="0015669E"/>
    <w:rsid w:val="001647E1"/>
    <w:rsid w:val="00165BD0"/>
    <w:rsid w:val="0016731C"/>
    <w:rsid w:val="001675F8"/>
    <w:rsid w:val="001730A2"/>
    <w:rsid w:val="00175282"/>
    <w:rsid w:val="001767CB"/>
    <w:rsid w:val="001823B7"/>
    <w:rsid w:val="00183AE6"/>
    <w:rsid w:val="00190C39"/>
    <w:rsid w:val="00196060"/>
    <w:rsid w:val="00197B9F"/>
    <w:rsid w:val="001A0876"/>
    <w:rsid w:val="001A11D2"/>
    <w:rsid w:val="001A205A"/>
    <w:rsid w:val="001A54CD"/>
    <w:rsid w:val="001A5A56"/>
    <w:rsid w:val="001A61E4"/>
    <w:rsid w:val="001A6B02"/>
    <w:rsid w:val="001B0D33"/>
    <w:rsid w:val="001B3300"/>
    <w:rsid w:val="001B5CC4"/>
    <w:rsid w:val="001C16B1"/>
    <w:rsid w:val="001C235E"/>
    <w:rsid w:val="001C3AF0"/>
    <w:rsid w:val="001C6055"/>
    <w:rsid w:val="001C679A"/>
    <w:rsid w:val="001C708C"/>
    <w:rsid w:val="001D3F41"/>
    <w:rsid w:val="001D58F8"/>
    <w:rsid w:val="001E287E"/>
    <w:rsid w:val="001E594F"/>
    <w:rsid w:val="001E69CA"/>
    <w:rsid w:val="001F16A8"/>
    <w:rsid w:val="001F6594"/>
    <w:rsid w:val="001F6F12"/>
    <w:rsid w:val="001F77A4"/>
    <w:rsid w:val="00200877"/>
    <w:rsid w:val="002064CE"/>
    <w:rsid w:val="002066C4"/>
    <w:rsid w:val="00210395"/>
    <w:rsid w:val="002108B2"/>
    <w:rsid w:val="00210A52"/>
    <w:rsid w:val="00211457"/>
    <w:rsid w:val="00212523"/>
    <w:rsid w:val="0021325A"/>
    <w:rsid w:val="00217E16"/>
    <w:rsid w:val="002228FB"/>
    <w:rsid w:val="00224718"/>
    <w:rsid w:val="002273B9"/>
    <w:rsid w:val="00230365"/>
    <w:rsid w:val="00230AA9"/>
    <w:rsid w:val="00232FBE"/>
    <w:rsid w:val="002332C0"/>
    <w:rsid w:val="0023351A"/>
    <w:rsid w:val="002379CF"/>
    <w:rsid w:val="002427B3"/>
    <w:rsid w:val="00245294"/>
    <w:rsid w:val="00246D60"/>
    <w:rsid w:val="00247334"/>
    <w:rsid w:val="00250E97"/>
    <w:rsid w:val="00251717"/>
    <w:rsid w:val="00251E74"/>
    <w:rsid w:val="002543A5"/>
    <w:rsid w:val="0026493F"/>
    <w:rsid w:val="0026778E"/>
    <w:rsid w:val="0027023D"/>
    <w:rsid w:val="0028032D"/>
    <w:rsid w:val="00282EBE"/>
    <w:rsid w:val="002830B9"/>
    <w:rsid w:val="0028381A"/>
    <w:rsid w:val="00286B1E"/>
    <w:rsid w:val="0028751C"/>
    <w:rsid w:val="00290879"/>
    <w:rsid w:val="00292858"/>
    <w:rsid w:val="00292BD7"/>
    <w:rsid w:val="00292E4D"/>
    <w:rsid w:val="00297A8D"/>
    <w:rsid w:val="002A2E7E"/>
    <w:rsid w:val="002A3A6C"/>
    <w:rsid w:val="002A46E0"/>
    <w:rsid w:val="002A53F2"/>
    <w:rsid w:val="002A7C8E"/>
    <w:rsid w:val="002B34DA"/>
    <w:rsid w:val="002B5771"/>
    <w:rsid w:val="002C1EAF"/>
    <w:rsid w:val="002C7D57"/>
    <w:rsid w:val="002D03AA"/>
    <w:rsid w:val="002D4D45"/>
    <w:rsid w:val="002D5F1B"/>
    <w:rsid w:val="002D6096"/>
    <w:rsid w:val="002D7DF9"/>
    <w:rsid w:val="002E28FA"/>
    <w:rsid w:val="002E335C"/>
    <w:rsid w:val="002E68E3"/>
    <w:rsid w:val="002E7669"/>
    <w:rsid w:val="002F1A6F"/>
    <w:rsid w:val="002F45BF"/>
    <w:rsid w:val="002F5940"/>
    <w:rsid w:val="002F5CED"/>
    <w:rsid w:val="002F7940"/>
    <w:rsid w:val="00300017"/>
    <w:rsid w:val="00300983"/>
    <w:rsid w:val="00303652"/>
    <w:rsid w:val="00307778"/>
    <w:rsid w:val="00307A83"/>
    <w:rsid w:val="00311C9C"/>
    <w:rsid w:val="0031325C"/>
    <w:rsid w:val="0031778D"/>
    <w:rsid w:val="00320135"/>
    <w:rsid w:val="00323B31"/>
    <w:rsid w:val="00325647"/>
    <w:rsid w:val="0032565D"/>
    <w:rsid w:val="00326AAF"/>
    <w:rsid w:val="00330CE3"/>
    <w:rsid w:val="00331BE9"/>
    <w:rsid w:val="00340084"/>
    <w:rsid w:val="00340BDE"/>
    <w:rsid w:val="00342050"/>
    <w:rsid w:val="0034634C"/>
    <w:rsid w:val="00347AF5"/>
    <w:rsid w:val="00350CBC"/>
    <w:rsid w:val="0035533F"/>
    <w:rsid w:val="0035608A"/>
    <w:rsid w:val="0035709E"/>
    <w:rsid w:val="00361507"/>
    <w:rsid w:val="00361A01"/>
    <w:rsid w:val="00366165"/>
    <w:rsid w:val="00366BD3"/>
    <w:rsid w:val="0036706C"/>
    <w:rsid w:val="00367223"/>
    <w:rsid w:val="00370024"/>
    <w:rsid w:val="00380811"/>
    <w:rsid w:val="00383C94"/>
    <w:rsid w:val="003846C4"/>
    <w:rsid w:val="00384E94"/>
    <w:rsid w:val="00386158"/>
    <w:rsid w:val="003862D4"/>
    <w:rsid w:val="00386FCA"/>
    <w:rsid w:val="003933F6"/>
    <w:rsid w:val="003938BC"/>
    <w:rsid w:val="00393C2B"/>
    <w:rsid w:val="00393DF3"/>
    <w:rsid w:val="003947B6"/>
    <w:rsid w:val="003959B1"/>
    <w:rsid w:val="003A126D"/>
    <w:rsid w:val="003A3867"/>
    <w:rsid w:val="003A6BF0"/>
    <w:rsid w:val="003A7934"/>
    <w:rsid w:val="003B0C9C"/>
    <w:rsid w:val="003B18C8"/>
    <w:rsid w:val="003B1AE9"/>
    <w:rsid w:val="003B2E8F"/>
    <w:rsid w:val="003B5BAC"/>
    <w:rsid w:val="003B7098"/>
    <w:rsid w:val="003C14D0"/>
    <w:rsid w:val="003C2186"/>
    <w:rsid w:val="003C2B7C"/>
    <w:rsid w:val="003F0BAA"/>
    <w:rsid w:val="003F1F05"/>
    <w:rsid w:val="003F5B83"/>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31C9F"/>
    <w:rsid w:val="0043354E"/>
    <w:rsid w:val="00434871"/>
    <w:rsid w:val="00440843"/>
    <w:rsid w:val="004411AA"/>
    <w:rsid w:val="0044191F"/>
    <w:rsid w:val="00457222"/>
    <w:rsid w:val="00457F09"/>
    <w:rsid w:val="004614A4"/>
    <w:rsid w:val="0046797E"/>
    <w:rsid w:val="00470280"/>
    <w:rsid w:val="00470979"/>
    <w:rsid w:val="00472AC5"/>
    <w:rsid w:val="00473A55"/>
    <w:rsid w:val="004816C3"/>
    <w:rsid w:val="00481794"/>
    <w:rsid w:val="00485C8F"/>
    <w:rsid w:val="00491984"/>
    <w:rsid w:val="00495047"/>
    <w:rsid w:val="00495B05"/>
    <w:rsid w:val="004A4063"/>
    <w:rsid w:val="004A478C"/>
    <w:rsid w:val="004A5998"/>
    <w:rsid w:val="004A6573"/>
    <w:rsid w:val="004A719B"/>
    <w:rsid w:val="004B195D"/>
    <w:rsid w:val="004B74E6"/>
    <w:rsid w:val="004C0C0A"/>
    <w:rsid w:val="004C0C21"/>
    <w:rsid w:val="004C0FDE"/>
    <w:rsid w:val="004C1012"/>
    <w:rsid w:val="004C2525"/>
    <w:rsid w:val="004D6E87"/>
    <w:rsid w:val="004D7A6E"/>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4C73"/>
    <w:rsid w:val="00527F1F"/>
    <w:rsid w:val="00531A55"/>
    <w:rsid w:val="00534896"/>
    <w:rsid w:val="0054070D"/>
    <w:rsid w:val="00541EA4"/>
    <w:rsid w:val="00547B6D"/>
    <w:rsid w:val="005505BD"/>
    <w:rsid w:val="00551AD5"/>
    <w:rsid w:val="00551B6F"/>
    <w:rsid w:val="00552646"/>
    <w:rsid w:val="00556FF6"/>
    <w:rsid w:val="00557A4D"/>
    <w:rsid w:val="00557C9C"/>
    <w:rsid w:val="00561304"/>
    <w:rsid w:val="005650F7"/>
    <w:rsid w:val="0056770C"/>
    <w:rsid w:val="0057209A"/>
    <w:rsid w:val="00580558"/>
    <w:rsid w:val="00582B32"/>
    <w:rsid w:val="005907A0"/>
    <w:rsid w:val="00590C65"/>
    <w:rsid w:val="00592610"/>
    <w:rsid w:val="00593701"/>
    <w:rsid w:val="00594B8B"/>
    <w:rsid w:val="00594F4C"/>
    <w:rsid w:val="00596B55"/>
    <w:rsid w:val="00597F46"/>
    <w:rsid w:val="005A0AF8"/>
    <w:rsid w:val="005A26BE"/>
    <w:rsid w:val="005A398B"/>
    <w:rsid w:val="005B0316"/>
    <w:rsid w:val="005B169A"/>
    <w:rsid w:val="005B2A20"/>
    <w:rsid w:val="005B4019"/>
    <w:rsid w:val="005B5A3F"/>
    <w:rsid w:val="005B6D95"/>
    <w:rsid w:val="005B73FD"/>
    <w:rsid w:val="005B784F"/>
    <w:rsid w:val="005B7C09"/>
    <w:rsid w:val="005C0996"/>
    <w:rsid w:val="005C5C58"/>
    <w:rsid w:val="005C6804"/>
    <w:rsid w:val="005D1541"/>
    <w:rsid w:val="005D1EA8"/>
    <w:rsid w:val="005D5F3E"/>
    <w:rsid w:val="005D7E2F"/>
    <w:rsid w:val="005E0131"/>
    <w:rsid w:val="005F2F41"/>
    <w:rsid w:val="005F5644"/>
    <w:rsid w:val="005F7584"/>
    <w:rsid w:val="0060171F"/>
    <w:rsid w:val="00605B78"/>
    <w:rsid w:val="006105FC"/>
    <w:rsid w:val="0061248E"/>
    <w:rsid w:val="00613E91"/>
    <w:rsid w:val="00614865"/>
    <w:rsid w:val="00620692"/>
    <w:rsid w:val="00621290"/>
    <w:rsid w:val="00622EB3"/>
    <w:rsid w:val="0062490F"/>
    <w:rsid w:val="00625D7D"/>
    <w:rsid w:val="006265DF"/>
    <w:rsid w:val="00627268"/>
    <w:rsid w:val="00631902"/>
    <w:rsid w:val="00632966"/>
    <w:rsid w:val="00633767"/>
    <w:rsid w:val="0063501D"/>
    <w:rsid w:val="006425DE"/>
    <w:rsid w:val="00645D98"/>
    <w:rsid w:val="00645E62"/>
    <w:rsid w:val="006553D1"/>
    <w:rsid w:val="00662B03"/>
    <w:rsid w:val="00682E9C"/>
    <w:rsid w:val="006845E3"/>
    <w:rsid w:val="00687185"/>
    <w:rsid w:val="00693524"/>
    <w:rsid w:val="00695E9D"/>
    <w:rsid w:val="00696C17"/>
    <w:rsid w:val="006B0C35"/>
    <w:rsid w:val="006B22DB"/>
    <w:rsid w:val="006B2393"/>
    <w:rsid w:val="006B253D"/>
    <w:rsid w:val="006B2B5E"/>
    <w:rsid w:val="006C015B"/>
    <w:rsid w:val="006C1090"/>
    <w:rsid w:val="006C2F3E"/>
    <w:rsid w:val="006C4C51"/>
    <w:rsid w:val="006C6D73"/>
    <w:rsid w:val="006C75F6"/>
    <w:rsid w:val="006C7B0D"/>
    <w:rsid w:val="006D2398"/>
    <w:rsid w:val="006D26C2"/>
    <w:rsid w:val="006D5DAD"/>
    <w:rsid w:val="006D6A5F"/>
    <w:rsid w:val="006E0DE3"/>
    <w:rsid w:val="006E1211"/>
    <w:rsid w:val="006E1215"/>
    <w:rsid w:val="006E1D3B"/>
    <w:rsid w:val="006E2CE8"/>
    <w:rsid w:val="006E4935"/>
    <w:rsid w:val="006E6BFC"/>
    <w:rsid w:val="00700944"/>
    <w:rsid w:val="00701A4F"/>
    <w:rsid w:val="00701AB9"/>
    <w:rsid w:val="007024C3"/>
    <w:rsid w:val="00702D91"/>
    <w:rsid w:val="007037C4"/>
    <w:rsid w:val="0070467F"/>
    <w:rsid w:val="00712BE1"/>
    <w:rsid w:val="00714B69"/>
    <w:rsid w:val="00715AB2"/>
    <w:rsid w:val="00724F17"/>
    <w:rsid w:val="007266C6"/>
    <w:rsid w:val="007275ED"/>
    <w:rsid w:val="007315F4"/>
    <w:rsid w:val="007319C2"/>
    <w:rsid w:val="00731DAC"/>
    <w:rsid w:val="00734AC0"/>
    <w:rsid w:val="00737D31"/>
    <w:rsid w:val="0074693E"/>
    <w:rsid w:val="0074712B"/>
    <w:rsid w:val="00752284"/>
    <w:rsid w:val="0075701A"/>
    <w:rsid w:val="00757D66"/>
    <w:rsid w:val="007661AF"/>
    <w:rsid w:val="00766D40"/>
    <w:rsid w:val="00772FC9"/>
    <w:rsid w:val="00774944"/>
    <w:rsid w:val="007778C1"/>
    <w:rsid w:val="007814E8"/>
    <w:rsid w:val="00781D6A"/>
    <w:rsid w:val="00783E49"/>
    <w:rsid w:val="007932FE"/>
    <w:rsid w:val="00794A75"/>
    <w:rsid w:val="007A1926"/>
    <w:rsid w:val="007A6F42"/>
    <w:rsid w:val="007A7963"/>
    <w:rsid w:val="007A7B43"/>
    <w:rsid w:val="007B0E72"/>
    <w:rsid w:val="007B3A67"/>
    <w:rsid w:val="007B631F"/>
    <w:rsid w:val="007C014F"/>
    <w:rsid w:val="007C3D16"/>
    <w:rsid w:val="007C56F9"/>
    <w:rsid w:val="007D0FF8"/>
    <w:rsid w:val="007D3099"/>
    <w:rsid w:val="007D30A6"/>
    <w:rsid w:val="007D6F3D"/>
    <w:rsid w:val="007E317E"/>
    <w:rsid w:val="007E41D1"/>
    <w:rsid w:val="007E542F"/>
    <w:rsid w:val="007E5E2C"/>
    <w:rsid w:val="007E6E89"/>
    <w:rsid w:val="007F0CDF"/>
    <w:rsid w:val="007F1CF7"/>
    <w:rsid w:val="007F2F33"/>
    <w:rsid w:val="00805861"/>
    <w:rsid w:val="00806326"/>
    <w:rsid w:val="0081162A"/>
    <w:rsid w:val="0081427D"/>
    <w:rsid w:val="00815FF9"/>
    <w:rsid w:val="0082014F"/>
    <w:rsid w:val="00827443"/>
    <w:rsid w:val="008309A3"/>
    <w:rsid w:val="00831D95"/>
    <w:rsid w:val="00836313"/>
    <w:rsid w:val="00840549"/>
    <w:rsid w:val="00840A9C"/>
    <w:rsid w:val="008466DC"/>
    <w:rsid w:val="008508F1"/>
    <w:rsid w:val="0085177C"/>
    <w:rsid w:val="00852711"/>
    <w:rsid w:val="008612BB"/>
    <w:rsid w:val="0086219E"/>
    <w:rsid w:val="00862A23"/>
    <w:rsid w:val="00867DA1"/>
    <w:rsid w:val="0087012F"/>
    <w:rsid w:val="00872232"/>
    <w:rsid w:val="00896521"/>
    <w:rsid w:val="00896BA0"/>
    <w:rsid w:val="008A16C2"/>
    <w:rsid w:val="008A32E1"/>
    <w:rsid w:val="008A4524"/>
    <w:rsid w:val="008A4B8E"/>
    <w:rsid w:val="008A52E0"/>
    <w:rsid w:val="008B0ED2"/>
    <w:rsid w:val="008B69BA"/>
    <w:rsid w:val="008C32FC"/>
    <w:rsid w:val="008C4CE4"/>
    <w:rsid w:val="008D0920"/>
    <w:rsid w:val="008D13A2"/>
    <w:rsid w:val="008D170C"/>
    <w:rsid w:val="008D17CE"/>
    <w:rsid w:val="008D5784"/>
    <w:rsid w:val="008D6C33"/>
    <w:rsid w:val="008F2342"/>
    <w:rsid w:val="008F2D2C"/>
    <w:rsid w:val="008F3B29"/>
    <w:rsid w:val="008F492A"/>
    <w:rsid w:val="008F5AA9"/>
    <w:rsid w:val="008F79A2"/>
    <w:rsid w:val="009038DC"/>
    <w:rsid w:val="00907BE6"/>
    <w:rsid w:val="009120CF"/>
    <w:rsid w:val="0092149A"/>
    <w:rsid w:val="00921D04"/>
    <w:rsid w:val="00922D71"/>
    <w:rsid w:val="0092359A"/>
    <w:rsid w:val="00933D49"/>
    <w:rsid w:val="0093587F"/>
    <w:rsid w:val="00940A20"/>
    <w:rsid w:val="0094374B"/>
    <w:rsid w:val="009442AA"/>
    <w:rsid w:val="0095035C"/>
    <w:rsid w:val="00953A86"/>
    <w:rsid w:val="009544A8"/>
    <w:rsid w:val="009624A0"/>
    <w:rsid w:val="009624CF"/>
    <w:rsid w:val="009639A7"/>
    <w:rsid w:val="009714EA"/>
    <w:rsid w:val="009865E4"/>
    <w:rsid w:val="0099135A"/>
    <w:rsid w:val="009928E7"/>
    <w:rsid w:val="00994340"/>
    <w:rsid w:val="0099556A"/>
    <w:rsid w:val="009A216D"/>
    <w:rsid w:val="009A46F4"/>
    <w:rsid w:val="009A4B73"/>
    <w:rsid w:val="009A7FFB"/>
    <w:rsid w:val="009B0200"/>
    <w:rsid w:val="009B14FB"/>
    <w:rsid w:val="009C17A7"/>
    <w:rsid w:val="009C34D6"/>
    <w:rsid w:val="009C3618"/>
    <w:rsid w:val="009C6F38"/>
    <w:rsid w:val="009D5EDF"/>
    <w:rsid w:val="009E2A58"/>
    <w:rsid w:val="009E660F"/>
    <w:rsid w:val="009E6A19"/>
    <w:rsid w:val="009E7089"/>
    <w:rsid w:val="009F76C8"/>
    <w:rsid w:val="00A01E21"/>
    <w:rsid w:val="00A02CD7"/>
    <w:rsid w:val="00A02E20"/>
    <w:rsid w:val="00A0579D"/>
    <w:rsid w:val="00A05CE2"/>
    <w:rsid w:val="00A06772"/>
    <w:rsid w:val="00A06FCD"/>
    <w:rsid w:val="00A208A1"/>
    <w:rsid w:val="00A218D2"/>
    <w:rsid w:val="00A235FB"/>
    <w:rsid w:val="00A24613"/>
    <w:rsid w:val="00A24734"/>
    <w:rsid w:val="00A265AE"/>
    <w:rsid w:val="00A3010A"/>
    <w:rsid w:val="00A30E76"/>
    <w:rsid w:val="00A33AAF"/>
    <w:rsid w:val="00A345A8"/>
    <w:rsid w:val="00A3513E"/>
    <w:rsid w:val="00A42166"/>
    <w:rsid w:val="00A424E5"/>
    <w:rsid w:val="00A46ED9"/>
    <w:rsid w:val="00A50DF5"/>
    <w:rsid w:val="00A52763"/>
    <w:rsid w:val="00A53394"/>
    <w:rsid w:val="00A564C8"/>
    <w:rsid w:val="00A579D3"/>
    <w:rsid w:val="00A6076F"/>
    <w:rsid w:val="00A61215"/>
    <w:rsid w:val="00A62084"/>
    <w:rsid w:val="00A65961"/>
    <w:rsid w:val="00A6722D"/>
    <w:rsid w:val="00A73677"/>
    <w:rsid w:val="00A748D3"/>
    <w:rsid w:val="00A75A5B"/>
    <w:rsid w:val="00A75D43"/>
    <w:rsid w:val="00A77F2C"/>
    <w:rsid w:val="00A81781"/>
    <w:rsid w:val="00A8321A"/>
    <w:rsid w:val="00A8335F"/>
    <w:rsid w:val="00A91944"/>
    <w:rsid w:val="00A91DAD"/>
    <w:rsid w:val="00A93866"/>
    <w:rsid w:val="00A9771C"/>
    <w:rsid w:val="00AA2BDC"/>
    <w:rsid w:val="00AA5A96"/>
    <w:rsid w:val="00AA60F5"/>
    <w:rsid w:val="00AA69C7"/>
    <w:rsid w:val="00AB19A9"/>
    <w:rsid w:val="00AB6A63"/>
    <w:rsid w:val="00AC167D"/>
    <w:rsid w:val="00AC1BC2"/>
    <w:rsid w:val="00AC1FD8"/>
    <w:rsid w:val="00AC20B9"/>
    <w:rsid w:val="00AD28F8"/>
    <w:rsid w:val="00AD308C"/>
    <w:rsid w:val="00AD51B9"/>
    <w:rsid w:val="00AD6F66"/>
    <w:rsid w:val="00AE5C29"/>
    <w:rsid w:val="00AF194D"/>
    <w:rsid w:val="00AF4704"/>
    <w:rsid w:val="00AF5C17"/>
    <w:rsid w:val="00B00FA6"/>
    <w:rsid w:val="00B04F21"/>
    <w:rsid w:val="00B07551"/>
    <w:rsid w:val="00B07A87"/>
    <w:rsid w:val="00B107B4"/>
    <w:rsid w:val="00B149C2"/>
    <w:rsid w:val="00B155C2"/>
    <w:rsid w:val="00B1678E"/>
    <w:rsid w:val="00B218D3"/>
    <w:rsid w:val="00B24866"/>
    <w:rsid w:val="00B24915"/>
    <w:rsid w:val="00B26243"/>
    <w:rsid w:val="00B264B2"/>
    <w:rsid w:val="00B27780"/>
    <w:rsid w:val="00B27B8C"/>
    <w:rsid w:val="00B319B3"/>
    <w:rsid w:val="00B335F0"/>
    <w:rsid w:val="00B337A8"/>
    <w:rsid w:val="00B33CDE"/>
    <w:rsid w:val="00B457D9"/>
    <w:rsid w:val="00B46EF2"/>
    <w:rsid w:val="00B522AC"/>
    <w:rsid w:val="00B53661"/>
    <w:rsid w:val="00B560F1"/>
    <w:rsid w:val="00B56FB9"/>
    <w:rsid w:val="00B57CEE"/>
    <w:rsid w:val="00B60857"/>
    <w:rsid w:val="00B63D3B"/>
    <w:rsid w:val="00B67A79"/>
    <w:rsid w:val="00B707CA"/>
    <w:rsid w:val="00B73090"/>
    <w:rsid w:val="00B74735"/>
    <w:rsid w:val="00B80FFC"/>
    <w:rsid w:val="00B81571"/>
    <w:rsid w:val="00B9112A"/>
    <w:rsid w:val="00B91D03"/>
    <w:rsid w:val="00B93940"/>
    <w:rsid w:val="00B94923"/>
    <w:rsid w:val="00B97D20"/>
    <w:rsid w:val="00BA7A32"/>
    <w:rsid w:val="00BA7ECE"/>
    <w:rsid w:val="00BB05D3"/>
    <w:rsid w:val="00BB1FE2"/>
    <w:rsid w:val="00BB3310"/>
    <w:rsid w:val="00BB40AA"/>
    <w:rsid w:val="00BB6087"/>
    <w:rsid w:val="00BC394D"/>
    <w:rsid w:val="00BC3A2E"/>
    <w:rsid w:val="00BC51EC"/>
    <w:rsid w:val="00BC619E"/>
    <w:rsid w:val="00BD479E"/>
    <w:rsid w:val="00BE1D9B"/>
    <w:rsid w:val="00BE29C5"/>
    <w:rsid w:val="00BE7A3B"/>
    <w:rsid w:val="00BF5F31"/>
    <w:rsid w:val="00BF5FBB"/>
    <w:rsid w:val="00C00315"/>
    <w:rsid w:val="00C02228"/>
    <w:rsid w:val="00C0280B"/>
    <w:rsid w:val="00C14222"/>
    <w:rsid w:val="00C15951"/>
    <w:rsid w:val="00C24875"/>
    <w:rsid w:val="00C24A30"/>
    <w:rsid w:val="00C32813"/>
    <w:rsid w:val="00C33EBD"/>
    <w:rsid w:val="00C34BBD"/>
    <w:rsid w:val="00C421E9"/>
    <w:rsid w:val="00C44AA7"/>
    <w:rsid w:val="00C53657"/>
    <w:rsid w:val="00C610C6"/>
    <w:rsid w:val="00C6424D"/>
    <w:rsid w:val="00C6425F"/>
    <w:rsid w:val="00C70512"/>
    <w:rsid w:val="00C721BB"/>
    <w:rsid w:val="00C72958"/>
    <w:rsid w:val="00C752E5"/>
    <w:rsid w:val="00C77C85"/>
    <w:rsid w:val="00C82B03"/>
    <w:rsid w:val="00C8501C"/>
    <w:rsid w:val="00C90153"/>
    <w:rsid w:val="00C90335"/>
    <w:rsid w:val="00C914C1"/>
    <w:rsid w:val="00C92E0A"/>
    <w:rsid w:val="00C9412E"/>
    <w:rsid w:val="00C954C6"/>
    <w:rsid w:val="00C95B24"/>
    <w:rsid w:val="00CA03BA"/>
    <w:rsid w:val="00CA16F8"/>
    <w:rsid w:val="00CA7FB3"/>
    <w:rsid w:val="00CB1521"/>
    <w:rsid w:val="00CB3857"/>
    <w:rsid w:val="00CB396C"/>
    <w:rsid w:val="00CB4A99"/>
    <w:rsid w:val="00CC2C05"/>
    <w:rsid w:val="00CC378B"/>
    <w:rsid w:val="00CC4F63"/>
    <w:rsid w:val="00CC566D"/>
    <w:rsid w:val="00CC705A"/>
    <w:rsid w:val="00CC73B8"/>
    <w:rsid w:val="00CD219B"/>
    <w:rsid w:val="00CD4271"/>
    <w:rsid w:val="00CE70F6"/>
    <w:rsid w:val="00CF2A72"/>
    <w:rsid w:val="00D071CA"/>
    <w:rsid w:val="00D0722A"/>
    <w:rsid w:val="00D1059F"/>
    <w:rsid w:val="00D11753"/>
    <w:rsid w:val="00D11B83"/>
    <w:rsid w:val="00D1585B"/>
    <w:rsid w:val="00D172D3"/>
    <w:rsid w:val="00D2295F"/>
    <w:rsid w:val="00D30ADD"/>
    <w:rsid w:val="00D31338"/>
    <w:rsid w:val="00D3168A"/>
    <w:rsid w:val="00D341A8"/>
    <w:rsid w:val="00D34883"/>
    <w:rsid w:val="00D35E0A"/>
    <w:rsid w:val="00D37EDD"/>
    <w:rsid w:val="00D4292C"/>
    <w:rsid w:val="00D45B35"/>
    <w:rsid w:val="00D5269C"/>
    <w:rsid w:val="00D52FAB"/>
    <w:rsid w:val="00D612DC"/>
    <w:rsid w:val="00D62A84"/>
    <w:rsid w:val="00D63016"/>
    <w:rsid w:val="00D73F67"/>
    <w:rsid w:val="00D73FAA"/>
    <w:rsid w:val="00D759BA"/>
    <w:rsid w:val="00D80620"/>
    <w:rsid w:val="00D83E18"/>
    <w:rsid w:val="00D9250E"/>
    <w:rsid w:val="00D963E2"/>
    <w:rsid w:val="00D96E5B"/>
    <w:rsid w:val="00DA02DD"/>
    <w:rsid w:val="00DA0CD6"/>
    <w:rsid w:val="00DA4BE4"/>
    <w:rsid w:val="00DB47BA"/>
    <w:rsid w:val="00DB5F68"/>
    <w:rsid w:val="00DB60B0"/>
    <w:rsid w:val="00DC3FDE"/>
    <w:rsid w:val="00DC43BA"/>
    <w:rsid w:val="00DC444F"/>
    <w:rsid w:val="00DD3258"/>
    <w:rsid w:val="00DE1981"/>
    <w:rsid w:val="00DE22EA"/>
    <w:rsid w:val="00DE3287"/>
    <w:rsid w:val="00DE5EA5"/>
    <w:rsid w:val="00E0059F"/>
    <w:rsid w:val="00E0232B"/>
    <w:rsid w:val="00E02E0A"/>
    <w:rsid w:val="00E04CE8"/>
    <w:rsid w:val="00E1352C"/>
    <w:rsid w:val="00E13AE4"/>
    <w:rsid w:val="00E17972"/>
    <w:rsid w:val="00E22AFE"/>
    <w:rsid w:val="00E25047"/>
    <w:rsid w:val="00E30769"/>
    <w:rsid w:val="00E323AD"/>
    <w:rsid w:val="00E36E63"/>
    <w:rsid w:val="00E41C03"/>
    <w:rsid w:val="00E43E4D"/>
    <w:rsid w:val="00E45057"/>
    <w:rsid w:val="00E52380"/>
    <w:rsid w:val="00E526E1"/>
    <w:rsid w:val="00E56718"/>
    <w:rsid w:val="00E5750A"/>
    <w:rsid w:val="00E637F9"/>
    <w:rsid w:val="00E67884"/>
    <w:rsid w:val="00E71ACB"/>
    <w:rsid w:val="00E741ED"/>
    <w:rsid w:val="00E74BD3"/>
    <w:rsid w:val="00E75E72"/>
    <w:rsid w:val="00E80537"/>
    <w:rsid w:val="00EA0A95"/>
    <w:rsid w:val="00EA35A4"/>
    <w:rsid w:val="00EA4A59"/>
    <w:rsid w:val="00EB186A"/>
    <w:rsid w:val="00EC065E"/>
    <w:rsid w:val="00EC107D"/>
    <w:rsid w:val="00EC1E68"/>
    <w:rsid w:val="00EC299C"/>
    <w:rsid w:val="00ED303B"/>
    <w:rsid w:val="00EE2415"/>
    <w:rsid w:val="00EF4585"/>
    <w:rsid w:val="00EF4D77"/>
    <w:rsid w:val="00EF5A9F"/>
    <w:rsid w:val="00EF6E11"/>
    <w:rsid w:val="00F00F81"/>
    <w:rsid w:val="00F041E2"/>
    <w:rsid w:val="00F066BA"/>
    <w:rsid w:val="00F072FE"/>
    <w:rsid w:val="00F12FD6"/>
    <w:rsid w:val="00F1310B"/>
    <w:rsid w:val="00F14563"/>
    <w:rsid w:val="00F158EE"/>
    <w:rsid w:val="00F16D14"/>
    <w:rsid w:val="00F24DB7"/>
    <w:rsid w:val="00F30427"/>
    <w:rsid w:val="00F3220C"/>
    <w:rsid w:val="00F34BB8"/>
    <w:rsid w:val="00F34E35"/>
    <w:rsid w:val="00F34E43"/>
    <w:rsid w:val="00F353A6"/>
    <w:rsid w:val="00F65BD4"/>
    <w:rsid w:val="00F70294"/>
    <w:rsid w:val="00F70981"/>
    <w:rsid w:val="00F73084"/>
    <w:rsid w:val="00F7433E"/>
    <w:rsid w:val="00F81CEB"/>
    <w:rsid w:val="00F82D35"/>
    <w:rsid w:val="00F853E8"/>
    <w:rsid w:val="00F860E8"/>
    <w:rsid w:val="00F860F6"/>
    <w:rsid w:val="00F9137B"/>
    <w:rsid w:val="00F954A9"/>
    <w:rsid w:val="00FA09D1"/>
    <w:rsid w:val="00FA2266"/>
    <w:rsid w:val="00FA2313"/>
    <w:rsid w:val="00FA40B2"/>
    <w:rsid w:val="00FA50AE"/>
    <w:rsid w:val="00FA5F11"/>
    <w:rsid w:val="00FB4A92"/>
    <w:rsid w:val="00FB77A9"/>
    <w:rsid w:val="00FB7D32"/>
    <w:rsid w:val="00FC23E4"/>
    <w:rsid w:val="00FC2854"/>
    <w:rsid w:val="00FC39F6"/>
    <w:rsid w:val="00FC3F33"/>
    <w:rsid w:val="00FC5CD2"/>
    <w:rsid w:val="00FC6752"/>
    <w:rsid w:val="00FD4FA1"/>
    <w:rsid w:val="00FD4FA6"/>
    <w:rsid w:val="00FD5A01"/>
    <w:rsid w:val="00FE640B"/>
    <w:rsid w:val="00FF0AE7"/>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1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FE640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FE640B"/>
    <w:pPr>
      <w:keepNext/>
      <w:jc w:val="center"/>
      <w:outlineLvl w:val="1"/>
    </w:pPr>
    <w:rPr>
      <w:sz w:val="28"/>
      <w:szCs w:val="20"/>
    </w:rPr>
  </w:style>
  <w:style w:type="paragraph" w:styleId="8">
    <w:name w:val="heading 8"/>
    <w:aliases w:val="not In use"/>
    <w:basedOn w:val="a"/>
    <w:next w:val="a"/>
    <w:link w:val="80"/>
    <w:uiPriority w:val="99"/>
    <w:semiHidden/>
    <w:unhideWhenUsed/>
    <w:qFormat/>
    <w:rsid w:val="00FE640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FE640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FE640B"/>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uiPriority w:val="99"/>
    <w:semiHidden/>
    <w:rsid w:val="00FE640B"/>
    <w:rPr>
      <w:rFonts w:ascii="Tatar Antiqua" w:eastAsia="Times New Roman" w:hAnsi="Tatar Antiqua" w:cs="Times New Roman"/>
      <w:b/>
      <w:szCs w:val="20"/>
      <w:lang w:val="en-US" w:eastAsia="ru-RU"/>
    </w:rPr>
  </w:style>
  <w:style w:type="character" w:customStyle="1" w:styleId="FontStyle83">
    <w:name w:val="Font Style83"/>
    <w:rsid w:val="00FE640B"/>
    <w:rPr>
      <w:rFonts w:ascii="Times New Roman" w:hAnsi="Times New Roman" w:cs="Times New Roman"/>
      <w:sz w:val="26"/>
      <w:szCs w:val="26"/>
    </w:rPr>
  </w:style>
  <w:style w:type="paragraph" w:customStyle="1" w:styleId="Style2">
    <w:name w:val="Style2"/>
    <w:basedOn w:val="a"/>
    <w:rsid w:val="00FE640B"/>
    <w:pPr>
      <w:widowControl w:val="0"/>
      <w:autoSpaceDE w:val="0"/>
      <w:autoSpaceDN w:val="0"/>
      <w:adjustRightInd w:val="0"/>
      <w:spacing w:line="341" w:lineRule="exact"/>
      <w:jc w:val="center"/>
    </w:pPr>
    <w:rPr>
      <w:rFonts w:eastAsia="Calibri"/>
    </w:rPr>
  </w:style>
  <w:style w:type="character" w:customStyle="1" w:styleId="FontStyle84">
    <w:name w:val="Font Style84"/>
    <w:rsid w:val="00FE640B"/>
    <w:rPr>
      <w:rFonts w:ascii="Times New Roman" w:hAnsi="Times New Roman" w:cs="Times New Roman"/>
      <w:b/>
      <w:bCs/>
      <w:sz w:val="24"/>
      <w:szCs w:val="24"/>
    </w:rPr>
  </w:style>
  <w:style w:type="paragraph" w:customStyle="1" w:styleId="Style17">
    <w:name w:val="Style17"/>
    <w:basedOn w:val="a"/>
    <w:rsid w:val="00FE640B"/>
    <w:pPr>
      <w:widowControl w:val="0"/>
      <w:autoSpaceDE w:val="0"/>
      <w:autoSpaceDN w:val="0"/>
      <w:adjustRightInd w:val="0"/>
      <w:spacing w:line="326" w:lineRule="exact"/>
    </w:pPr>
    <w:rPr>
      <w:rFonts w:eastAsia="Calibri"/>
    </w:rPr>
  </w:style>
  <w:style w:type="paragraph" w:customStyle="1" w:styleId="Style21">
    <w:name w:val="Style21"/>
    <w:basedOn w:val="a"/>
    <w:rsid w:val="00FE640B"/>
    <w:pPr>
      <w:widowControl w:val="0"/>
      <w:autoSpaceDE w:val="0"/>
      <w:autoSpaceDN w:val="0"/>
      <w:adjustRightInd w:val="0"/>
      <w:spacing w:line="324" w:lineRule="exact"/>
      <w:jc w:val="both"/>
    </w:pPr>
    <w:rPr>
      <w:rFonts w:eastAsia="Calibri"/>
    </w:rPr>
  </w:style>
  <w:style w:type="paragraph" w:customStyle="1" w:styleId="Style9">
    <w:name w:val="Style9"/>
    <w:basedOn w:val="a"/>
    <w:rsid w:val="00FE640B"/>
    <w:pPr>
      <w:widowControl w:val="0"/>
      <w:autoSpaceDE w:val="0"/>
      <w:autoSpaceDN w:val="0"/>
      <w:adjustRightInd w:val="0"/>
      <w:spacing w:line="326" w:lineRule="exact"/>
      <w:jc w:val="both"/>
    </w:pPr>
    <w:rPr>
      <w:rFonts w:eastAsia="Calibri"/>
    </w:rPr>
  </w:style>
  <w:style w:type="paragraph" w:customStyle="1" w:styleId="Style10">
    <w:name w:val="Style10"/>
    <w:basedOn w:val="a"/>
    <w:rsid w:val="00FE640B"/>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FE640B"/>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FE640B"/>
    <w:pPr>
      <w:widowControl w:val="0"/>
      <w:autoSpaceDE w:val="0"/>
      <w:autoSpaceDN w:val="0"/>
      <w:adjustRightInd w:val="0"/>
      <w:spacing w:line="255" w:lineRule="exact"/>
    </w:pPr>
    <w:rPr>
      <w:rFonts w:eastAsia="Calibri"/>
    </w:rPr>
  </w:style>
  <w:style w:type="paragraph" w:customStyle="1" w:styleId="Style70">
    <w:name w:val="Style70"/>
    <w:basedOn w:val="a"/>
    <w:rsid w:val="00FE640B"/>
    <w:pPr>
      <w:widowControl w:val="0"/>
      <w:autoSpaceDE w:val="0"/>
      <w:autoSpaceDN w:val="0"/>
      <w:adjustRightInd w:val="0"/>
      <w:spacing w:line="254" w:lineRule="exact"/>
      <w:jc w:val="center"/>
    </w:pPr>
    <w:rPr>
      <w:rFonts w:eastAsia="Calibri"/>
    </w:rPr>
  </w:style>
  <w:style w:type="paragraph" w:customStyle="1" w:styleId="Style72">
    <w:name w:val="Style72"/>
    <w:basedOn w:val="a"/>
    <w:rsid w:val="00FE640B"/>
    <w:pPr>
      <w:widowControl w:val="0"/>
      <w:autoSpaceDE w:val="0"/>
      <w:autoSpaceDN w:val="0"/>
      <w:adjustRightInd w:val="0"/>
      <w:spacing w:line="254" w:lineRule="exact"/>
      <w:jc w:val="both"/>
    </w:pPr>
    <w:rPr>
      <w:rFonts w:eastAsia="Calibri"/>
    </w:rPr>
  </w:style>
  <w:style w:type="character" w:customStyle="1" w:styleId="FontStyle93">
    <w:name w:val="Font Style93"/>
    <w:rsid w:val="00FE640B"/>
    <w:rPr>
      <w:rFonts w:ascii="Times New Roman" w:hAnsi="Times New Roman" w:cs="Times New Roman"/>
      <w:sz w:val="20"/>
      <w:szCs w:val="20"/>
    </w:rPr>
  </w:style>
  <w:style w:type="paragraph" w:customStyle="1" w:styleId="21">
    <w:name w:val="Абзац списка2"/>
    <w:basedOn w:val="a"/>
    <w:rsid w:val="00FE640B"/>
    <w:pPr>
      <w:spacing w:after="200" w:line="276" w:lineRule="auto"/>
      <w:ind w:left="720"/>
    </w:pPr>
    <w:rPr>
      <w:rFonts w:ascii="Calibri" w:hAnsi="Calibri"/>
      <w:sz w:val="22"/>
      <w:szCs w:val="22"/>
      <w:lang w:eastAsia="en-US"/>
    </w:rPr>
  </w:style>
  <w:style w:type="paragraph" w:customStyle="1" w:styleId="Style27">
    <w:name w:val="Style27"/>
    <w:basedOn w:val="a"/>
    <w:uiPriority w:val="99"/>
    <w:rsid w:val="00FE640B"/>
    <w:pPr>
      <w:widowControl w:val="0"/>
      <w:autoSpaceDE w:val="0"/>
      <w:autoSpaceDN w:val="0"/>
      <w:adjustRightInd w:val="0"/>
      <w:jc w:val="both"/>
    </w:pPr>
  </w:style>
  <w:style w:type="character" w:customStyle="1" w:styleId="FontStyle96">
    <w:name w:val="Font Style96"/>
    <w:uiPriority w:val="99"/>
    <w:rsid w:val="00FE640B"/>
    <w:rPr>
      <w:rFonts w:ascii="Times New Roman" w:hAnsi="Times New Roman" w:cs="Times New Roman"/>
      <w:sz w:val="22"/>
      <w:szCs w:val="22"/>
    </w:rPr>
  </w:style>
  <w:style w:type="paragraph" w:customStyle="1" w:styleId="Style55">
    <w:name w:val="Style55"/>
    <w:basedOn w:val="a"/>
    <w:uiPriority w:val="99"/>
    <w:rsid w:val="00FE640B"/>
    <w:pPr>
      <w:widowControl w:val="0"/>
      <w:autoSpaceDE w:val="0"/>
      <w:autoSpaceDN w:val="0"/>
      <w:adjustRightInd w:val="0"/>
      <w:spacing w:line="273" w:lineRule="exact"/>
      <w:jc w:val="center"/>
    </w:pPr>
  </w:style>
  <w:style w:type="character" w:customStyle="1" w:styleId="FontStyle95">
    <w:name w:val="Font Style95"/>
    <w:uiPriority w:val="99"/>
    <w:rsid w:val="00FE640B"/>
    <w:rPr>
      <w:rFonts w:ascii="Times New Roman" w:hAnsi="Times New Roman" w:cs="Times New Roman"/>
      <w:b/>
      <w:bCs/>
      <w:sz w:val="22"/>
      <w:szCs w:val="22"/>
    </w:rPr>
  </w:style>
  <w:style w:type="paragraph" w:customStyle="1" w:styleId="Style28">
    <w:name w:val="Style28"/>
    <w:basedOn w:val="a"/>
    <w:uiPriority w:val="99"/>
    <w:rsid w:val="00FE640B"/>
    <w:pPr>
      <w:widowControl w:val="0"/>
      <w:autoSpaceDE w:val="0"/>
      <w:autoSpaceDN w:val="0"/>
      <w:adjustRightInd w:val="0"/>
      <w:spacing w:line="278" w:lineRule="exact"/>
      <w:jc w:val="center"/>
    </w:pPr>
  </w:style>
  <w:style w:type="paragraph" w:customStyle="1" w:styleId="Style37">
    <w:name w:val="Style37"/>
    <w:basedOn w:val="a"/>
    <w:uiPriority w:val="99"/>
    <w:rsid w:val="00FE640B"/>
    <w:pPr>
      <w:widowControl w:val="0"/>
      <w:autoSpaceDE w:val="0"/>
      <w:autoSpaceDN w:val="0"/>
      <w:adjustRightInd w:val="0"/>
      <w:spacing w:line="271" w:lineRule="exact"/>
      <w:jc w:val="both"/>
    </w:pPr>
  </w:style>
  <w:style w:type="paragraph" w:customStyle="1" w:styleId="Style69">
    <w:name w:val="Style69"/>
    <w:basedOn w:val="a"/>
    <w:uiPriority w:val="99"/>
    <w:rsid w:val="00FE640B"/>
    <w:pPr>
      <w:widowControl w:val="0"/>
      <w:autoSpaceDE w:val="0"/>
      <w:autoSpaceDN w:val="0"/>
      <w:adjustRightInd w:val="0"/>
    </w:pPr>
  </w:style>
  <w:style w:type="character" w:customStyle="1" w:styleId="FontStyle97">
    <w:name w:val="Font Style97"/>
    <w:uiPriority w:val="99"/>
    <w:rsid w:val="00FE640B"/>
    <w:rPr>
      <w:rFonts w:ascii="Times New Roman" w:hAnsi="Times New Roman" w:cs="Times New Roman"/>
      <w:b/>
      <w:bCs/>
      <w:sz w:val="20"/>
      <w:szCs w:val="20"/>
    </w:rPr>
  </w:style>
  <w:style w:type="paragraph" w:customStyle="1" w:styleId="Style49">
    <w:name w:val="Style49"/>
    <w:basedOn w:val="a"/>
    <w:uiPriority w:val="99"/>
    <w:rsid w:val="00FE640B"/>
    <w:pPr>
      <w:widowControl w:val="0"/>
      <w:autoSpaceDE w:val="0"/>
      <w:autoSpaceDN w:val="0"/>
      <w:adjustRightInd w:val="0"/>
      <w:spacing w:line="201" w:lineRule="exact"/>
      <w:jc w:val="center"/>
    </w:pPr>
  </w:style>
  <w:style w:type="paragraph" w:customStyle="1" w:styleId="Style57">
    <w:name w:val="Style57"/>
    <w:basedOn w:val="a"/>
    <w:uiPriority w:val="99"/>
    <w:rsid w:val="00FE640B"/>
    <w:pPr>
      <w:widowControl w:val="0"/>
      <w:autoSpaceDE w:val="0"/>
      <w:autoSpaceDN w:val="0"/>
      <w:adjustRightInd w:val="0"/>
      <w:spacing w:line="206" w:lineRule="exact"/>
      <w:ind w:hanging="81"/>
    </w:pPr>
  </w:style>
  <w:style w:type="paragraph" w:customStyle="1" w:styleId="Style65">
    <w:name w:val="Style65"/>
    <w:basedOn w:val="a"/>
    <w:uiPriority w:val="99"/>
    <w:rsid w:val="00FE640B"/>
    <w:pPr>
      <w:widowControl w:val="0"/>
      <w:autoSpaceDE w:val="0"/>
      <w:autoSpaceDN w:val="0"/>
      <w:adjustRightInd w:val="0"/>
    </w:pPr>
  </w:style>
  <w:style w:type="character" w:customStyle="1" w:styleId="FontStyle98">
    <w:name w:val="Font Style98"/>
    <w:uiPriority w:val="99"/>
    <w:rsid w:val="00FE640B"/>
    <w:rPr>
      <w:rFonts w:ascii="Times New Roman" w:hAnsi="Times New Roman" w:cs="Times New Roman"/>
      <w:sz w:val="14"/>
      <w:szCs w:val="14"/>
    </w:rPr>
  </w:style>
  <w:style w:type="paragraph" w:customStyle="1" w:styleId="Style77">
    <w:name w:val="Style77"/>
    <w:basedOn w:val="a"/>
    <w:uiPriority w:val="99"/>
    <w:rsid w:val="00FE640B"/>
    <w:pPr>
      <w:widowControl w:val="0"/>
      <w:autoSpaceDE w:val="0"/>
      <w:autoSpaceDN w:val="0"/>
      <w:adjustRightInd w:val="0"/>
      <w:spacing w:line="182" w:lineRule="exact"/>
    </w:pPr>
  </w:style>
  <w:style w:type="paragraph" w:customStyle="1" w:styleId="Style13">
    <w:name w:val="Style13"/>
    <w:basedOn w:val="a"/>
    <w:uiPriority w:val="99"/>
    <w:rsid w:val="00FE640B"/>
    <w:pPr>
      <w:widowControl w:val="0"/>
      <w:autoSpaceDE w:val="0"/>
      <w:autoSpaceDN w:val="0"/>
      <w:adjustRightInd w:val="0"/>
    </w:pPr>
  </w:style>
  <w:style w:type="paragraph" w:customStyle="1" w:styleId="Style32">
    <w:name w:val="Style32"/>
    <w:basedOn w:val="a"/>
    <w:uiPriority w:val="99"/>
    <w:rsid w:val="00FE640B"/>
    <w:pPr>
      <w:widowControl w:val="0"/>
      <w:autoSpaceDE w:val="0"/>
      <w:autoSpaceDN w:val="0"/>
      <w:adjustRightInd w:val="0"/>
      <w:spacing w:line="240" w:lineRule="exact"/>
      <w:jc w:val="both"/>
    </w:pPr>
  </w:style>
  <w:style w:type="paragraph" w:customStyle="1" w:styleId="Style45">
    <w:name w:val="Style45"/>
    <w:basedOn w:val="a"/>
    <w:uiPriority w:val="99"/>
    <w:rsid w:val="00FE640B"/>
    <w:pPr>
      <w:widowControl w:val="0"/>
      <w:autoSpaceDE w:val="0"/>
      <w:autoSpaceDN w:val="0"/>
      <w:adjustRightInd w:val="0"/>
    </w:pPr>
  </w:style>
  <w:style w:type="paragraph" w:customStyle="1" w:styleId="Style71">
    <w:name w:val="Style71"/>
    <w:basedOn w:val="a"/>
    <w:uiPriority w:val="99"/>
    <w:rsid w:val="00FE640B"/>
    <w:pPr>
      <w:widowControl w:val="0"/>
      <w:autoSpaceDE w:val="0"/>
      <w:autoSpaceDN w:val="0"/>
      <w:adjustRightInd w:val="0"/>
    </w:pPr>
  </w:style>
  <w:style w:type="character" w:customStyle="1" w:styleId="FontStyle87">
    <w:name w:val="Font Style87"/>
    <w:uiPriority w:val="99"/>
    <w:rsid w:val="00FE640B"/>
    <w:rPr>
      <w:rFonts w:ascii="Times New Roman" w:hAnsi="Times New Roman" w:cs="Times New Roman"/>
      <w:sz w:val="18"/>
      <w:szCs w:val="18"/>
    </w:rPr>
  </w:style>
  <w:style w:type="character" w:customStyle="1" w:styleId="FontStyle111">
    <w:name w:val="Font Style111"/>
    <w:uiPriority w:val="99"/>
    <w:rsid w:val="00FE640B"/>
    <w:rPr>
      <w:rFonts w:ascii="Times New Roman" w:hAnsi="Times New Roman" w:cs="Times New Roman"/>
      <w:spacing w:val="20"/>
      <w:sz w:val="16"/>
      <w:szCs w:val="16"/>
    </w:rPr>
  </w:style>
  <w:style w:type="paragraph" w:styleId="a3">
    <w:name w:val="footer"/>
    <w:basedOn w:val="a"/>
    <w:link w:val="a4"/>
    <w:uiPriority w:val="99"/>
    <w:rsid w:val="00FE640B"/>
    <w:pPr>
      <w:tabs>
        <w:tab w:val="center" w:pos="4677"/>
        <w:tab w:val="right" w:pos="9355"/>
      </w:tabs>
    </w:pPr>
    <w:rPr>
      <w:rFonts w:ascii="Calibri" w:eastAsia="Calibri" w:hAnsi="Calibri" w:cs="Calibri"/>
      <w:sz w:val="22"/>
      <w:szCs w:val="22"/>
      <w:lang w:eastAsia="en-US"/>
    </w:rPr>
  </w:style>
  <w:style w:type="character" w:customStyle="1" w:styleId="a4">
    <w:name w:val="Нижний колонтитул Знак"/>
    <w:basedOn w:val="a0"/>
    <w:link w:val="a3"/>
    <w:uiPriority w:val="99"/>
    <w:rsid w:val="00FE640B"/>
    <w:rPr>
      <w:rFonts w:ascii="Calibri" w:eastAsia="Calibri" w:hAnsi="Calibri" w:cs="Calibri"/>
    </w:rPr>
  </w:style>
  <w:style w:type="paragraph" w:styleId="a5">
    <w:name w:val="header"/>
    <w:basedOn w:val="a"/>
    <w:link w:val="a6"/>
    <w:uiPriority w:val="99"/>
    <w:rsid w:val="00FE640B"/>
    <w:pPr>
      <w:tabs>
        <w:tab w:val="center" w:pos="4677"/>
        <w:tab w:val="right" w:pos="9355"/>
      </w:tabs>
    </w:pPr>
    <w:rPr>
      <w:rFonts w:ascii="Calibri" w:eastAsia="Calibri" w:hAnsi="Calibri" w:cs="Calibri"/>
      <w:sz w:val="22"/>
      <w:szCs w:val="22"/>
      <w:lang w:eastAsia="en-US"/>
    </w:rPr>
  </w:style>
  <w:style w:type="character" w:customStyle="1" w:styleId="a6">
    <w:name w:val="Верхний колонтитул Знак"/>
    <w:basedOn w:val="a0"/>
    <w:link w:val="a5"/>
    <w:uiPriority w:val="99"/>
    <w:rsid w:val="00FE640B"/>
    <w:rPr>
      <w:rFonts w:ascii="Calibri" w:eastAsia="Calibri" w:hAnsi="Calibri" w:cs="Calibri"/>
    </w:rPr>
  </w:style>
  <w:style w:type="paragraph" w:styleId="a7">
    <w:name w:val="Balloon Text"/>
    <w:basedOn w:val="a"/>
    <w:link w:val="a8"/>
    <w:uiPriority w:val="99"/>
    <w:semiHidden/>
    <w:rsid w:val="00FE640B"/>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FE640B"/>
    <w:rPr>
      <w:rFonts w:ascii="Tahoma" w:eastAsia="Calibri" w:hAnsi="Tahoma" w:cs="Times New Roman"/>
      <w:sz w:val="16"/>
      <w:szCs w:val="16"/>
      <w:lang w:val="x-none" w:eastAsia="x-none"/>
    </w:rPr>
  </w:style>
  <w:style w:type="paragraph" w:styleId="22">
    <w:name w:val="Body Text 2"/>
    <w:basedOn w:val="a"/>
    <w:link w:val="23"/>
    <w:uiPriority w:val="99"/>
    <w:rsid w:val="00FE640B"/>
    <w:pPr>
      <w:spacing w:after="120" w:line="480" w:lineRule="auto"/>
    </w:pPr>
    <w:rPr>
      <w:rFonts w:eastAsia="Calibri"/>
      <w:lang w:val="x-none"/>
    </w:rPr>
  </w:style>
  <w:style w:type="character" w:customStyle="1" w:styleId="23">
    <w:name w:val="Основной текст 2 Знак"/>
    <w:basedOn w:val="a0"/>
    <w:link w:val="22"/>
    <w:uiPriority w:val="99"/>
    <w:rsid w:val="00FE640B"/>
    <w:rPr>
      <w:rFonts w:ascii="Times New Roman" w:eastAsia="Calibri" w:hAnsi="Times New Roman" w:cs="Times New Roman"/>
      <w:sz w:val="24"/>
      <w:szCs w:val="24"/>
      <w:lang w:val="x-none" w:eastAsia="ru-RU"/>
    </w:rPr>
  </w:style>
  <w:style w:type="paragraph" w:styleId="a9">
    <w:name w:val="List Paragraph"/>
    <w:basedOn w:val="a"/>
    <w:uiPriority w:val="99"/>
    <w:qFormat/>
    <w:rsid w:val="00FE640B"/>
    <w:pPr>
      <w:spacing w:after="200" w:line="276" w:lineRule="auto"/>
      <w:ind w:left="720"/>
    </w:pPr>
    <w:rPr>
      <w:rFonts w:ascii="Calibri" w:eastAsia="Calibri" w:hAnsi="Calibri" w:cs="Calibri"/>
      <w:sz w:val="22"/>
      <w:szCs w:val="22"/>
      <w:lang w:eastAsia="en-US"/>
    </w:rPr>
  </w:style>
  <w:style w:type="table" w:styleId="aa">
    <w:name w:val="Table Grid"/>
    <w:basedOn w:val="a1"/>
    <w:uiPriority w:val="59"/>
    <w:rsid w:val="0074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0A4ED7"/>
    <w:pPr>
      <w:spacing w:before="100" w:beforeAutospacing="1" w:after="100" w:afterAutospacing="1"/>
    </w:pPr>
  </w:style>
  <w:style w:type="character" w:styleId="ab">
    <w:name w:val="Hyperlink"/>
    <w:basedOn w:val="a0"/>
    <w:uiPriority w:val="99"/>
    <w:semiHidden/>
    <w:unhideWhenUsed/>
    <w:rsid w:val="00A02CD7"/>
    <w:rPr>
      <w:color w:val="0000FF"/>
      <w:u w:val="single"/>
    </w:rPr>
  </w:style>
  <w:style w:type="character" w:customStyle="1" w:styleId="ac">
    <w:name w:val="Основной текст_"/>
    <w:basedOn w:val="a0"/>
    <w:link w:val="3"/>
    <w:rsid w:val="00F954A9"/>
    <w:rPr>
      <w:rFonts w:ascii="Times New Roman" w:eastAsia="Times New Roman" w:hAnsi="Times New Roman" w:cs="Times New Roman"/>
      <w:spacing w:val="9"/>
      <w:shd w:val="clear" w:color="auto" w:fill="FFFFFF"/>
    </w:rPr>
  </w:style>
  <w:style w:type="paragraph" w:customStyle="1" w:styleId="3">
    <w:name w:val="Основной текст3"/>
    <w:basedOn w:val="a"/>
    <w:link w:val="ac"/>
    <w:rsid w:val="00F954A9"/>
    <w:pPr>
      <w:widowControl w:val="0"/>
      <w:shd w:val="clear" w:color="auto" w:fill="FFFFFF"/>
      <w:spacing w:after="600" w:line="317" w:lineRule="exact"/>
      <w:jc w:val="both"/>
    </w:pPr>
    <w:rPr>
      <w:spacing w:val="9"/>
      <w:sz w:val="22"/>
      <w:szCs w:val="22"/>
      <w:lang w:eastAsia="en-US"/>
    </w:rPr>
  </w:style>
  <w:style w:type="character" w:customStyle="1" w:styleId="95pt0pt">
    <w:name w:val="Основной текст + 9;5 pt;Интервал 0 pt"/>
    <w:basedOn w:val="ac"/>
    <w:rsid w:val="000A2B5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65pt0pt">
    <w:name w:val="Основной текст + 6;5 pt;Интервал 0 pt"/>
    <w:basedOn w:val="ac"/>
    <w:rsid w:val="006C7B0D"/>
    <w:rPr>
      <w:rFonts w:ascii="Times New Roman" w:eastAsia="Times New Roman" w:hAnsi="Times New Roman" w:cs="Times New Roman"/>
      <w:b w:val="0"/>
      <w:bCs w:val="0"/>
      <w:i w:val="0"/>
      <w:iCs w:val="0"/>
      <w:smallCaps w:val="0"/>
      <w:strike w:val="0"/>
      <w:color w:val="000000"/>
      <w:spacing w:val="2"/>
      <w:w w:val="100"/>
      <w:position w:val="0"/>
      <w:sz w:val="13"/>
      <w:szCs w:val="1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1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FE640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FE640B"/>
    <w:pPr>
      <w:keepNext/>
      <w:jc w:val="center"/>
      <w:outlineLvl w:val="1"/>
    </w:pPr>
    <w:rPr>
      <w:sz w:val="28"/>
      <w:szCs w:val="20"/>
    </w:rPr>
  </w:style>
  <w:style w:type="paragraph" w:styleId="8">
    <w:name w:val="heading 8"/>
    <w:aliases w:val="not In use"/>
    <w:basedOn w:val="a"/>
    <w:next w:val="a"/>
    <w:link w:val="80"/>
    <w:uiPriority w:val="99"/>
    <w:semiHidden/>
    <w:unhideWhenUsed/>
    <w:qFormat/>
    <w:rsid w:val="00FE640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FE640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FE640B"/>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uiPriority w:val="99"/>
    <w:semiHidden/>
    <w:rsid w:val="00FE640B"/>
    <w:rPr>
      <w:rFonts w:ascii="Tatar Antiqua" w:eastAsia="Times New Roman" w:hAnsi="Tatar Antiqua" w:cs="Times New Roman"/>
      <w:b/>
      <w:szCs w:val="20"/>
      <w:lang w:val="en-US" w:eastAsia="ru-RU"/>
    </w:rPr>
  </w:style>
  <w:style w:type="character" w:customStyle="1" w:styleId="FontStyle83">
    <w:name w:val="Font Style83"/>
    <w:rsid w:val="00FE640B"/>
    <w:rPr>
      <w:rFonts w:ascii="Times New Roman" w:hAnsi="Times New Roman" w:cs="Times New Roman"/>
      <w:sz w:val="26"/>
      <w:szCs w:val="26"/>
    </w:rPr>
  </w:style>
  <w:style w:type="paragraph" w:customStyle="1" w:styleId="Style2">
    <w:name w:val="Style2"/>
    <w:basedOn w:val="a"/>
    <w:rsid w:val="00FE640B"/>
    <w:pPr>
      <w:widowControl w:val="0"/>
      <w:autoSpaceDE w:val="0"/>
      <w:autoSpaceDN w:val="0"/>
      <w:adjustRightInd w:val="0"/>
      <w:spacing w:line="341" w:lineRule="exact"/>
      <w:jc w:val="center"/>
    </w:pPr>
    <w:rPr>
      <w:rFonts w:eastAsia="Calibri"/>
    </w:rPr>
  </w:style>
  <w:style w:type="character" w:customStyle="1" w:styleId="FontStyle84">
    <w:name w:val="Font Style84"/>
    <w:rsid w:val="00FE640B"/>
    <w:rPr>
      <w:rFonts w:ascii="Times New Roman" w:hAnsi="Times New Roman" w:cs="Times New Roman"/>
      <w:b/>
      <w:bCs/>
      <w:sz w:val="24"/>
      <w:szCs w:val="24"/>
    </w:rPr>
  </w:style>
  <w:style w:type="paragraph" w:customStyle="1" w:styleId="Style17">
    <w:name w:val="Style17"/>
    <w:basedOn w:val="a"/>
    <w:rsid w:val="00FE640B"/>
    <w:pPr>
      <w:widowControl w:val="0"/>
      <w:autoSpaceDE w:val="0"/>
      <w:autoSpaceDN w:val="0"/>
      <w:adjustRightInd w:val="0"/>
      <w:spacing w:line="326" w:lineRule="exact"/>
    </w:pPr>
    <w:rPr>
      <w:rFonts w:eastAsia="Calibri"/>
    </w:rPr>
  </w:style>
  <w:style w:type="paragraph" w:customStyle="1" w:styleId="Style21">
    <w:name w:val="Style21"/>
    <w:basedOn w:val="a"/>
    <w:rsid w:val="00FE640B"/>
    <w:pPr>
      <w:widowControl w:val="0"/>
      <w:autoSpaceDE w:val="0"/>
      <w:autoSpaceDN w:val="0"/>
      <w:adjustRightInd w:val="0"/>
      <w:spacing w:line="324" w:lineRule="exact"/>
      <w:jc w:val="both"/>
    </w:pPr>
    <w:rPr>
      <w:rFonts w:eastAsia="Calibri"/>
    </w:rPr>
  </w:style>
  <w:style w:type="paragraph" w:customStyle="1" w:styleId="Style9">
    <w:name w:val="Style9"/>
    <w:basedOn w:val="a"/>
    <w:rsid w:val="00FE640B"/>
    <w:pPr>
      <w:widowControl w:val="0"/>
      <w:autoSpaceDE w:val="0"/>
      <w:autoSpaceDN w:val="0"/>
      <w:adjustRightInd w:val="0"/>
      <w:spacing w:line="326" w:lineRule="exact"/>
      <w:jc w:val="both"/>
    </w:pPr>
    <w:rPr>
      <w:rFonts w:eastAsia="Calibri"/>
    </w:rPr>
  </w:style>
  <w:style w:type="paragraph" w:customStyle="1" w:styleId="Style10">
    <w:name w:val="Style10"/>
    <w:basedOn w:val="a"/>
    <w:rsid w:val="00FE640B"/>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FE640B"/>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FE640B"/>
    <w:pPr>
      <w:widowControl w:val="0"/>
      <w:autoSpaceDE w:val="0"/>
      <w:autoSpaceDN w:val="0"/>
      <w:adjustRightInd w:val="0"/>
      <w:spacing w:line="255" w:lineRule="exact"/>
    </w:pPr>
    <w:rPr>
      <w:rFonts w:eastAsia="Calibri"/>
    </w:rPr>
  </w:style>
  <w:style w:type="paragraph" w:customStyle="1" w:styleId="Style70">
    <w:name w:val="Style70"/>
    <w:basedOn w:val="a"/>
    <w:rsid w:val="00FE640B"/>
    <w:pPr>
      <w:widowControl w:val="0"/>
      <w:autoSpaceDE w:val="0"/>
      <w:autoSpaceDN w:val="0"/>
      <w:adjustRightInd w:val="0"/>
      <w:spacing w:line="254" w:lineRule="exact"/>
      <w:jc w:val="center"/>
    </w:pPr>
    <w:rPr>
      <w:rFonts w:eastAsia="Calibri"/>
    </w:rPr>
  </w:style>
  <w:style w:type="paragraph" w:customStyle="1" w:styleId="Style72">
    <w:name w:val="Style72"/>
    <w:basedOn w:val="a"/>
    <w:rsid w:val="00FE640B"/>
    <w:pPr>
      <w:widowControl w:val="0"/>
      <w:autoSpaceDE w:val="0"/>
      <w:autoSpaceDN w:val="0"/>
      <w:adjustRightInd w:val="0"/>
      <w:spacing w:line="254" w:lineRule="exact"/>
      <w:jc w:val="both"/>
    </w:pPr>
    <w:rPr>
      <w:rFonts w:eastAsia="Calibri"/>
    </w:rPr>
  </w:style>
  <w:style w:type="character" w:customStyle="1" w:styleId="FontStyle93">
    <w:name w:val="Font Style93"/>
    <w:rsid w:val="00FE640B"/>
    <w:rPr>
      <w:rFonts w:ascii="Times New Roman" w:hAnsi="Times New Roman" w:cs="Times New Roman"/>
      <w:sz w:val="20"/>
      <w:szCs w:val="20"/>
    </w:rPr>
  </w:style>
  <w:style w:type="paragraph" w:customStyle="1" w:styleId="21">
    <w:name w:val="Абзац списка2"/>
    <w:basedOn w:val="a"/>
    <w:rsid w:val="00FE640B"/>
    <w:pPr>
      <w:spacing w:after="200" w:line="276" w:lineRule="auto"/>
      <w:ind w:left="720"/>
    </w:pPr>
    <w:rPr>
      <w:rFonts w:ascii="Calibri" w:hAnsi="Calibri"/>
      <w:sz w:val="22"/>
      <w:szCs w:val="22"/>
      <w:lang w:eastAsia="en-US"/>
    </w:rPr>
  </w:style>
  <w:style w:type="paragraph" w:customStyle="1" w:styleId="Style27">
    <w:name w:val="Style27"/>
    <w:basedOn w:val="a"/>
    <w:uiPriority w:val="99"/>
    <w:rsid w:val="00FE640B"/>
    <w:pPr>
      <w:widowControl w:val="0"/>
      <w:autoSpaceDE w:val="0"/>
      <w:autoSpaceDN w:val="0"/>
      <w:adjustRightInd w:val="0"/>
      <w:jc w:val="both"/>
    </w:pPr>
  </w:style>
  <w:style w:type="character" w:customStyle="1" w:styleId="FontStyle96">
    <w:name w:val="Font Style96"/>
    <w:uiPriority w:val="99"/>
    <w:rsid w:val="00FE640B"/>
    <w:rPr>
      <w:rFonts w:ascii="Times New Roman" w:hAnsi="Times New Roman" w:cs="Times New Roman"/>
      <w:sz w:val="22"/>
      <w:szCs w:val="22"/>
    </w:rPr>
  </w:style>
  <w:style w:type="paragraph" w:customStyle="1" w:styleId="Style55">
    <w:name w:val="Style55"/>
    <w:basedOn w:val="a"/>
    <w:uiPriority w:val="99"/>
    <w:rsid w:val="00FE640B"/>
    <w:pPr>
      <w:widowControl w:val="0"/>
      <w:autoSpaceDE w:val="0"/>
      <w:autoSpaceDN w:val="0"/>
      <w:adjustRightInd w:val="0"/>
      <w:spacing w:line="273" w:lineRule="exact"/>
      <w:jc w:val="center"/>
    </w:pPr>
  </w:style>
  <w:style w:type="character" w:customStyle="1" w:styleId="FontStyle95">
    <w:name w:val="Font Style95"/>
    <w:uiPriority w:val="99"/>
    <w:rsid w:val="00FE640B"/>
    <w:rPr>
      <w:rFonts w:ascii="Times New Roman" w:hAnsi="Times New Roman" w:cs="Times New Roman"/>
      <w:b/>
      <w:bCs/>
      <w:sz w:val="22"/>
      <w:szCs w:val="22"/>
    </w:rPr>
  </w:style>
  <w:style w:type="paragraph" w:customStyle="1" w:styleId="Style28">
    <w:name w:val="Style28"/>
    <w:basedOn w:val="a"/>
    <w:uiPriority w:val="99"/>
    <w:rsid w:val="00FE640B"/>
    <w:pPr>
      <w:widowControl w:val="0"/>
      <w:autoSpaceDE w:val="0"/>
      <w:autoSpaceDN w:val="0"/>
      <w:adjustRightInd w:val="0"/>
      <w:spacing w:line="278" w:lineRule="exact"/>
      <w:jc w:val="center"/>
    </w:pPr>
  </w:style>
  <w:style w:type="paragraph" w:customStyle="1" w:styleId="Style37">
    <w:name w:val="Style37"/>
    <w:basedOn w:val="a"/>
    <w:uiPriority w:val="99"/>
    <w:rsid w:val="00FE640B"/>
    <w:pPr>
      <w:widowControl w:val="0"/>
      <w:autoSpaceDE w:val="0"/>
      <w:autoSpaceDN w:val="0"/>
      <w:adjustRightInd w:val="0"/>
      <w:spacing w:line="271" w:lineRule="exact"/>
      <w:jc w:val="both"/>
    </w:pPr>
  </w:style>
  <w:style w:type="paragraph" w:customStyle="1" w:styleId="Style69">
    <w:name w:val="Style69"/>
    <w:basedOn w:val="a"/>
    <w:uiPriority w:val="99"/>
    <w:rsid w:val="00FE640B"/>
    <w:pPr>
      <w:widowControl w:val="0"/>
      <w:autoSpaceDE w:val="0"/>
      <w:autoSpaceDN w:val="0"/>
      <w:adjustRightInd w:val="0"/>
    </w:pPr>
  </w:style>
  <w:style w:type="character" w:customStyle="1" w:styleId="FontStyle97">
    <w:name w:val="Font Style97"/>
    <w:uiPriority w:val="99"/>
    <w:rsid w:val="00FE640B"/>
    <w:rPr>
      <w:rFonts w:ascii="Times New Roman" w:hAnsi="Times New Roman" w:cs="Times New Roman"/>
      <w:b/>
      <w:bCs/>
      <w:sz w:val="20"/>
      <w:szCs w:val="20"/>
    </w:rPr>
  </w:style>
  <w:style w:type="paragraph" w:customStyle="1" w:styleId="Style49">
    <w:name w:val="Style49"/>
    <w:basedOn w:val="a"/>
    <w:uiPriority w:val="99"/>
    <w:rsid w:val="00FE640B"/>
    <w:pPr>
      <w:widowControl w:val="0"/>
      <w:autoSpaceDE w:val="0"/>
      <w:autoSpaceDN w:val="0"/>
      <w:adjustRightInd w:val="0"/>
      <w:spacing w:line="201" w:lineRule="exact"/>
      <w:jc w:val="center"/>
    </w:pPr>
  </w:style>
  <w:style w:type="paragraph" w:customStyle="1" w:styleId="Style57">
    <w:name w:val="Style57"/>
    <w:basedOn w:val="a"/>
    <w:uiPriority w:val="99"/>
    <w:rsid w:val="00FE640B"/>
    <w:pPr>
      <w:widowControl w:val="0"/>
      <w:autoSpaceDE w:val="0"/>
      <w:autoSpaceDN w:val="0"/>
      <w:adjustRightInd w:val="0"/>
      <w:spacing w:line="206" w:lineRule="exact"/>
      <w:ind w:hanging="81"/>
    </w:pPr>
  </w:style>
  <w:style w:type="paragraph" w:customStyle="1" w:styleId="Style65">
    <w:name w:val="Style65"/>
    <w:basedOn w:val="a"/>
    <w:uiPriority w:val="99"/>
    <w:rsid w:val="00FE640B"/>
    <w:pPr>
      <w:widowControl w:val="0"/>
      <w:autoSpaceDE w:val="0"/>
      <w:autoSpaceDN w:val="0"/>
      <w:adjustRightInd w:val="0"/>
    </w:pPr>
  </w:style>
  <w:style w:type="character" w:customStyle="1" w:styleId="FontStyle98">
    <w:name w:val="Font Style98"/>
    <w:uiPriority w:val="99"/>
    <w:rsid w:val="00FE640B"/>
    <w:rPr>
      <w:rFonts w:ascii="Times New Roman" w:hAnsi="Times New Roman" w:cs="Times New Roman"/>
      <w:sz w:val="14"/>
      <w:szCs w:val="14"/>
    </w:rPr>
  </w:style>
  <w:style w:type="paragraph" w:customStyle="1" w:styleId="Style77">
    <w:name w:val="Style77"/>
    <w:basedOn w:val="a"/>
    <w:uiPriority w:val="99"/>
    <w:rsid w:val="00FE640B"/>
    <w:pPr>
      <w:widowControl w:val="0"/>
      <w:autoSpaceDE w:val="0"/>
      <w:autoSpaceDN w:val="0"/>
      <w:adjustRightInd w:val="0"/>
      <w:spacing w:line="182" w:lineRule="exact"/>
    </w:pPr>
  </w:style>
  <w:style w:type="paragraph" w:customStyle="1" w:styleId="Style13">
    <w:name w:val="Style13"/>
    <w:basedOn w:val="a"/>
    <w:uiPriority w:val="99"/>
    <w:rsid w:val="00FE640B"/>
    <w:pPr>
      <w:widowControl w:val="0"/>
      <w:autoSpaceDE w:val="0"/>
      <w:autoSpaceDN w:val="0"/>
      <w:adjustRightInd w:val="0"/>
    </w:pPr>
  </w:style>
  <w:style w:type="paragraph" w:customStyle="1" w:styleId="Style32">
    <w:name w:val="Style32"/>
    <w:basedOn w:val="a"/>
    <w:uiPriority w:val="99"/>
    <w:rsid w:val="00FE640B"/>
    <w:pPr>
      <w:widowControl w:val="0"/>
      <w:autoSpaceDE w:val="0"/>
      <w:autoSpaceDN w:val="0"/>
      <w:adjustRightInd w:val="0"/>
      <w:spacing w:line="240" w:lineRule="exact"/>
      <w:jc w:val="both"/>
    </w:pPr>
  </w:style>
  <w:style w:type="paragraph" w:customStyle="1" w:styleId="Style45">
    <w:name w:val="Style45"/>
    <w:basedOn w:val="a"/>
    <w:uiPriority w:val="99"/>
    <w:rsid w:val="00FE640B"/>
    <w:pPr>
      <w:widowControl w:val="0"/>
      <w:autoSpaceDE w:val="0"/>
      <w:autoSpaceDN w:val="0"/>
      <w:adjustRightInd w:val="0"/>
    </w:pPr>
  </w:style>
  <w:style w:type="paragraph" w:customStyle="1" w:styleId="Style71">
    <w:name w:val="Style71"/>
    <w:basedOn w:val="a"/>
    <w:uiPriority w:val="99"/>
    <w:rsid w:val="00FE640B"/>
    <w:pPr>
      <w:widowControl w:val="0"/>
      <w:autoSpaceDE w:val="0"/>
      <w:autoSpaceDN w:val="0"/>
      <w:adjustRightInd w:val="0"/>
    </w:pPr>
  </w:style>
  <w:style w:type="character" w:customStyle="1" w:styleId="FontStyle87">
    <w:name w:val="Font Style87"/>
    <w:uiPriority w:val="99"/>
    <w:rsid w:val="00FE640B"/>
    <w:rPr>
      <w:rFonts w:ascii="Times New Roman" w:hAnsi="Times New Roman" w:cs="Times New Roman"/>
      <w:sz w:val="18"/>
      <w:szCs w:val="18"/>
    </w:rPr>
  </w:style>
  <w:style w:type="character" w:customStyle="1" w:styleId="FontStyle111">
    <w:name w:val="Font Style111"/>
    <w:uiPriority w:val="99"/>
    <w:rsid w:val="00FE640B"/>
    <w:rPr>
      <w:rFonts w:ascii="Times New Roman" w:hAnsi="Times New Roman" w:cs="Times New Roman"/>
      <w:spacing w:val="20"/>
      <w:sz w:val="16"/>
      <w:szCs w:val="16"/>
    </w:rPr>
  </w:style>
  <w:style w:type="paragraph" w:styleId="a3">
    <w:name w:val="footer"/>
    <w:basedOn w:val="a"/>
    <w:link w:val="a4"/>
    <w:uiPriority w:val="99"/>
    <w:rsid w:val="00FE640B"/>
    <w:pPr>
      <w:tabs>
        <w:tab w:val="center" w:pos="4677"/>
        <w:tab w:val="right" w:pos="9355"/>
      </w:tabs>
    </w:pPr>
    <w:rPr>
      <w:rFonts w:ascii="Calibri" w:eastAsia="Calibri" w:hAnsi="Calibri" w:cs="Calibri"/>
      <w:sz w:val="22"/>
      <w:szCs w:val="22"/>
      <w:lang w:eastAsia="en-US"/>
    </w:rPr>
  </w:style>
  <w:style w:type="character" w:customStyle="1" w:styleId="a4">
    <w:name w:val="Нижний колонтитул Знак"/>
    <w:basedOn w:val="a0"/>
    <w:link w:val="a3"/>
    <w:uiPriority w:val="99"/>
    <w:rsid w:val="00FE640B"/>
    <w:rPr>
      <w:rFonts w:ascii="Calibri" w:eastAsia="Calibri" w:hAnsi="Calibri" w:cs="Calibri"/>
    </w:rPr>
  </w:style>
  <w:style w:type="paragraph" w:styleId="a5">
    <w:name w:val="header"/>
    <w:basedOn w:val="a"/>
    <w:link w:val="a6"/>
    <w:uiPriority w:val="99"/>
    <w:rsid w:val="00FE640B"/>
    <w:pPr>
      <w:tabs>
        <w:tab w:val="center" w:pos="4677"/>
        <w:tab w:val="right" w:pos="9355"/>
      </w:tabs>
    </w:pPr>
    <w:rPr>
      <w:rFonts w:ascii="Calibri" w:eastAsia="Calibri" w:hAnsi="Calibri" w:cs="Calibri"/>
      <w:sz w:val="22"/>
      <w:szCs w:val="22"/>
      <w:lang w:eastAsia="en-US"/>
    </w:rPr>
  </w:style>
  <w:style w:type="character" w:customStyle="1" w:styleId="a6">
    <w:name w:val="Верхний колонтитул Знак"/>
    <w:basedOn w:val="a0"/>
    <w:link w:val="a5"/>
    <w:uiPriority w:val="99"/>
    <w:rsid w:val="00FE640B"/>
    <w:rPr>
      <w:rFonts w:ascii="Calibri" w:eastAsia="Calibri" w:hAnsi="Calibri" w:cs="Calibri"/>
    </w:rPr>
  </w:style>
  <w:style w:type="paragraph" w:styleId="a7">
    <w:name w:val="Balloon Text"/>
    <w:basedOn w:val="a"/>
    <w:link w:val="a8"/>
    <w:uiPriority w:val="99"/>
    <w:semiHidden/>
    <w:rsid w:val="00FE640B"/>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FE640B"/>
    <w:rPr>
      <w:rFonts w:ascii="Tahoma" w:eastAsia="Calibri" w:hAnsi="Tahoma" w:cs="Times New Roman"/>
      <w:sz w:val="16"/>
      <w:szCs w:val="16"/>
      <w:lang w:val="x-none" w:eastAsia="x-none"/>
    </w:rPr>
  </w:style>
  <w:style w:type="paragraph" w:styleId="22">
    <w:name w:val="Body Text 2"/>
    <w:basedOn w:val="a"/>
    <w:link w:val="23"/>
    <w:uiPriority w:val="99"/>
    <w:rsid w:val="00FE640B"/>
    <w:pPr>
      <w:spacing w:after="120" w:line="480" w:lineRule="auto"/>
    </w:pPr>
    <w:rPr>
      <w:rFonts w:eastAsia="Calibri"/>
      <w:lang w:val="x-none"/>
    </w:rPr>
  </w:style>
  <w:style w:type="character" w:customStyle="1" w:styleId="23">
    <w:name w:val="Основной текст 2 Знак"/>
    <w:basedOn w:val="a0"/>
    <w:link w:val="22"/>
    <w:uiPriority w:val="99"/>
    <w:rsid w:val="00FE640B"/>
    <w:rPr>
      <w:rFonts w:ascii="Times New Roman" w:eastAsia="Calibri" w:hAnsi="Times New Roman" w:cs="Times New Roman"/>
      <w:sz w:val="24"/>
      <w:szCs w:val="24"/>
      <w:lang w:val="x-none" w:eastAsia="ru-RU"/>
    </w:rPr>
  </w:style>
  <w:style w:type="paragraph" w:styleId="a9">
    <w:name w:val="List Paragraph"/>
    <w:basedOn w:val="a"/>
    <w:uiPriority w:val="99"/>
    <w:qFormat/>
    <w:rsid w:val="00FE640B"/>
    <w:pPr>
      <w:spacing w:after="200" w:line="276" w:lineRule="auto"/>
      <w:ind w:left="720"/>
    </w:pPr>
    <w:rPr>
      <w:rFonts w:ascii="Calibri" w:eastAsia="Calibri" w:hAnsi="Calibri" w:cs="Calibri"/>
      <w:sz w:val="22"/>
      <w:szCs w:val="22"/>
      <w:lang w:eastAsia="en-US"/>
    </w:rPr>
  </w:style>
  <w:style w:type="table" w:styleId="aa">
    <w:name w:val="Table Grid"/>
    <w:basedOn w:val="a1"/>
    <w:uiPriority w:val="59"/>
    <w:rsid w:val="0074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0A4ED7"/>
    <w:pPr>
      <w:spacing w:before="100" w:beforeAutospacing="1" w:after="100" w:afterAutospacing="1"/>
    </w:pPr>
  </w:style>
  <w:style w:type="character" w:styleId="ab">
    <w:name w:val="Hyperlink"/>
    <w:basedOn w:val="a0"/>
    <w:uiPriority w:val="99"/>
    <w:semiHidden/>
    <w:unhideWhenUsed/>
    <w:rsid w:val="00A02CD7"/>
    <w:rPr>
      <w:color w:val="0000FF"/>
      <w:u w:val="single"/>
    </w:rPr>
  </w:style>
  <w:style w:type="character" w:customStyle="1" w:styleId="ac">
    <w:name w:val="Основной текст_"/>
    <w:basedOn w:val="a0"/>
    <w:link w:val="3"/>
    <w:rsid w:val="00F954A9"/>
    <w:rPr>
      <w:rFonts w:ascii="Times New Roman" w:eastAsia="Times New Roman" w:hAnsi="Times New Roman" w:cs="Times New Roman"/>
      <w:spacing w:val="9"/>
      <w:shd w:val="clear" w:color="auto" w:fill="FFFFFF"/>
    </w:rPr>
  </w:style>
  <w:style w:type="paragraph" w:customStyle="1" w:styleId="3">
    <w:name w:val="Основной текст3"/>
    <w:basedOn w:val="a"/>
    <w:link w:val="ac"/>
    <w:rsid w:val="00F954A9"/>
    <w:pPr>
      <w:widowControl w:val="0"/>
      <w:shd w:val="clear" w:color="auto" w:fill="FFFFFF"/>
      <w:spacing w:after="600" w:line="317" w:lineRule="exact"/>
      <w:jc w:val="both"/>
    </w:pPr>
    <w:rPr>
      <w:spacing w:val="9"/>
      <w:sz w:val="22"/>
      <w:szCs w:val="22"/>
      <w:lang w:eastAsia="en-US"/>
    </w:rPr>
  </w:style>
  <w:style w:type="character" w:customStyle="1" w:styleId="95pt0pt">
    <w:name w:val="Основной текст + 9;5 pt;Интервал 0 pt"/>
    <w:basedOn w:val="ac"/>
    <w:rsid w:val="000A2B5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65pt0pt">
    <w:name w:val="Основной текст + 6;5 pt;Интервал 0 pt"/>
    <w:basedOn w:val="ac"/>
    <w:rsid w:val="006C7B0D"/>
    <w:rPr>
      <w:rFonts w:ascii="Times New Roman" w:eastAsia="Times New Roman" w:hAnsi="Times New Roman" w:cs="Times New Roman"/>
      <w:b w:val="0"/>
      <w:bCs w:val="0"/>
      <w:i w:val="0"/>
      <w:iCs w:val="0"/>
      <w:smallCaps w:val="0"/>
      <w:strike w:val="0"/>
      <w:color w:val="000000"/>
      <w:spacing w:val="2"/>
      <w:w w:val="100"/>
      <w:position w:val="0"/>
      <w:sz w:val="13"/>
      <w:szCs w:val="1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8853">
      <w:bodyDiv w:val="1"/>
      <w:marLeft w:val="0"/>
      <w:marRight w:val="0"/>
      <w:marTop w:val="0"/>
      <w:marBottom w:val="0"/>
      <w:divBdr>
        <w:top w:val="none" w:sz="0" w:space="0" w:color="auto"/>
        <w:left w:val="none" w:sz="0" w:space="0" w:color="auto"/>
        <w:bottom w:val="none" w:sz="0" w:space="0" w:color="auto"/>
        <w:right w:val="none" w:sz="0" w:space="0" w:color="auto"/>
      </w:divBdr>
    </w:div>
    <w:div w:id="435102134">
      <w:bodyDiv w:val="1"/>
      <w:marLeft w:val="0"/>
      <w:marRight w:val="0"/>
      <w:marTop w:val="0"/>
      <w:marBottom w:val="0"/>
      <w:divBdr>
        <w:top w:val="none" w:sz="0" w:space="0" w:color="auto"/>
        <w:left w:val="none" w:sz="0" w:space="0" w:color="auto"/>
        <w:bottom w:val="none" w:sz="0" w:space="0" w:color="auto"/>
        <w:right w:val="none" w:sz="0" w:space="0" w:color="auto"/>
      </w:divBdr>
    </w:div>
    <w:div w:id="639647838">
      <w:bodyDiv w:val="1"/>
      <w:marLeft w:val="0"/>
      <w:marRight w:val="0"/>
      <w:marTop w:val="0"/>
      <w:marBottom w:val="0"/>
      <w:divBdr>
        <w:top w:val="none" w:sz="0" w:space="0" w:color="auto"/>
        <w:left w:val="none" w:sz="0" w:space="0" w:color="auto"/>
        <w:bottom w:val="none" w:sz="0" w:space="0" w:color="auto"/>
        <w:right w:val="none" w:sz="0" w:space="0" w:color="auto"/>
      </w:divBdr>
    </w:div>
    <w:div w:id="1580552276">
      <w:bodyDiv w:val="1"/>
      <w:marLeft w:val="0"/>
      <w:marRight w:val="0"/>
      <w:marTop w:val="0"/>
      <w:marBottom w:val="0"/>
      <w:divBdr>
        <w:top w:val="none" w:sz="0" w:space="0" w:color="auto"/>
        <w:left w:val="none" w:sz="0" w:space="0" w:color="auto"/>
        <w:bottom w:val="none" w:sz="0" w:space="0" w:color="auto"/>
        <w:right w:val="none" w:sz="0" w:space="0" w:color="auto"/>
      </w:divBdr>
    </w:div>
    <w:div w:id="1685206508">
      <w:bodyDiv w:val="1"/>
      <w:marLeft w:val="0"/>
      <w:marRight w:val="0"/>
      <w:marTop w:val="0"/>
      <w:marBottom w:val="0"/>
      <w:divBdr>
        <w:top w:val="none" w:sz="0" w:space="0" w:color="auto"/>
        <w:left w:val="none" w:sz="0" w:space="0" w:color="auto"/>
        <w:bottom w:val="none" w:sz="0" w:space="0" w:color="auto"/>
        <w:right w:val="none" w:sz="0" w:space="0" w:color="auto"/>
      </w:divBdr>
    </w:div>
    <w:div w:id="1854148928">
      <w:bodyDiv w:val="1"/>
      <w:marLeft w:val="0"/>
      <w:marRight w:val="0"/>
      <w:marTop w:val="0"/>
      <w:marBottom w:val="0"/>
      <w:divBdr>
        <w:top w:val="none" w:sz="0" w:space="0" w:color="auto"/>
        <w:left w:val="none" w:sz="0" w:space="0" w:color="auto"/>
        <w:bottom w:val="none" w:sz="0" w:space="0" w:color="auto"/>
        <w:right w:val="none" w:sz="0" w:space="0" w:color="auto"/>
      </w:divBdr>
    </w:div>
    <w:div w:id="18992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77E3-3ED6-47A4-BBB3-962112DB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5636</Words>
  <Characters>32131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АРМ23</cp:lastModifiedBy>
  <cp:revision>3</cp:revision>
  <cp:lastPrinted>2023-03-06T08:45:00Z</cp:lastPrinted>
  <dcterms:created xsi:type="dcterms:W3CDTF">2023-03-03T09:14:00Z</dcterms:created>
  <dcterms:modified xsi:type="dcterms:W3CDTF">2023-03-06T08:45:00Z</dcterms:modified>
</cp:coreProperties>
</file>