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781999" w:rsidTr="00DE46C6">
        <w:trPr>
          <w:trHeight w:val="1833"/>
        </w:trPr>
        <w:tc>
          <w:tcPr>
            <w:tcW w:w="5016" w:type="dxa"/>
          </w:tcPr>
          <w:p w:rsidR="00781999" w:rsidRDefault="00781999" w:rsidP="00DE46C6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5AA3E11" wp14:editId="7F1BF15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781999" w:rsidRDefault="00781999" w:rsidP="00DE46C6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81999" w:rsidRDefault="00781999" w:rsidP="00DE46C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81999" w:rsidRDefault="00781999" w:rsidP="00DE46C6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81999" w:rsidRDefault="00781999" w:rsidP="00DE46C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81999" w:rsidRDefault="00781999" w:rsidP="00DE46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781999" w:rsidRDefault="00781999" w:rsidP="00DE46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781999" w:rsidRDefault="00781999" w:rsidP="00DE46C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81999" w:rsidRDefault="00781999" w:rsidP="00DE46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81999" w:rsidRDefault="00781999" w:rsidP="00DE46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81999" w:rsidRDefault="00781999" w:rsidP="00DE46C6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781999" w:rsidRDefault="00781999" w:rsidP="00DE46C6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781999" w:rsidRDefault="00781999" w:rsidP="00DE46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781999" w:rsidRDefault="00781999" w:rsidP="00DE46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781999" w:rsidTr="00DE46C6">
        <w:trPr>
          <w:cantSplit/>
        </w:trPr>
        <w:tc>
          <w:tcPr>
            <w:tcW w:w="10173" w:type="dxa"/>
            <w:gridSpan w:val="2"/>
            <w:hideMark/>
          </w:tcPr>
          <w:p w:rsidR="00781999" w:rsidRDefault="00781999" w:rsidP="00DE46C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hyperlink r:id="rId6" w:history="1">
              <w:r>
                <w:rPr>
                  <w:rStyle w:val="a3"/>
                  <w:bCs/>
                  <w:sz w:val="20"/>
                  <w:lang w:eastAsia="en-US"/>
                </w:rPr>
                <w:t>balyk-bistage@tatar.ru</w:t>
              </w:r>
            </w:hyperlink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781999" w:rsidRDefault="00781999" w:rsidP="00781999">
      <w:pPr>
        <w:ind w:left="-57"/>
        <w:rPr>
          <w:sz w:val="4"/>
          <w:lang w:val="tt-RU"/>
        </w:rPr>
      </w:pPr>
    </w:p>
    <w:p w:rsidR="00781999" w:rsidRDefault="00781999" w:rsidP="0078199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205A59" wp14:editId="0936CE8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IcggUd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781999" w:rsidTr="00DE46C6">
        <w:trPr>
          <w:trHeight w:val="321"/>
          <w:jc w:val="center"/>
        </w:trPr>
        <w:tc>
          <w:tcPr>
            <w:tcW w:w="4838" w:type="dxa"/>
            <w:hideMark/>
          </w:tcPr>
          <w:p w:rsidR="00781999" w:rsidRDefault="00781999" w:rsidP="00DE46C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81999" w:rsidRDefault="00781999" w:rsidP="00DE46C6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81999" w:rsidRDefault="00781999" w:rsidP="00781999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10.04.2017                        пгт. Рыбная Слобода                       № 74пи</w:t>
      </w:r>
    </w:p>
    <w:p w:rsidR="00781999" w:rsidRDefault="00781999" w:rsidP="00781999">
      <w:pPr>
        <w:pStyle w:val="Preformat"/>
        <w:tabs>
          <w:tab w:val="left" w:pos="5103"/>
        </w:tabs>
        <w:ind w:right="2692"/>
        <w:jc w:val="both"/>
        <w:rPr>
          <w:rFonts w:ascii="Times New Roman" w:hAnsi="Times New Roman"/>
          <w:sz w:val="28"/>
          <w:szCs w:val="28"/>
        </w:rPr>
      </w:pPr>
    </w:p>
    <w:p w:rsidR="00781999" w:rsidRPr="001C7BDC" w:rsidRDefault="00781999" w:rsidP="00781999">
      <w:pPr>
        <w:pStyle w:val="Preformat"/>
        <w:tabs>
          <w:tab w:val="left" w:pos="5103"/>
        </w:tabs>
        <w:ind w:right="269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C7BDC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27.10.2014 №190пи «Об утверждении муниципальной программы «Организация деятельности по профилактике правонарушений и преступлений в Рыбно-Слободском муниципальном районе Республики Татарстан на 2015 – 2017 годы»</w:t>
      </w:r>
    </w:p>
    <w:bookmarkEnd w:id="0"/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1C7BDC">
        <w:rPr>
          <w:sz w:val="28"/>
          <w:szCs w:val="28"/>
        </w:rPr>
        <w:t xml:space="preserve">В соответствии с </w:t>
      </w:r>
      <w:r w:rsidRPr="001C7BDC">
        <w:rPr>
          <w:rFonts w:eastAsiaTheme="minorHAnsi"/>
          <w:sz w:val="28"/>
          <w:szCs w:val="28"/>
          <w:lang w:eastAsia="en-US"/>
        </w:rPr>
        <w:t xml:space="preserve">Федеральными законами от 23 июня 2016 года №182-ФЗ «Об основах системы профилактики правонарушений в Российской Федерации»,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1C7BDC">
        <w:rPr>
          <w:rFonts w:eastAsiaTheme="minorHAnsi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Федерации», </w:t>
      </w:r>
      <w:r w:rsidRPr="001C7BDC">
        <w:rPr>
          <w:rFonts w:eastAsiaTheme="minorHAnsi"/>
          <w:sz w:val="28"/>
          <w:szCs w:val="28"/>
          <w:lang w:eastAsia="en-US"/>
        </w:rPr>
        <w:t xml:space="preserve">Законом Республики Татарстан от 11 января 2017 года №3-ЗРТ «О профилактике правонарушений в Республике Татарстан», </w:t>
      </w:r>
      <w:r w:rsidRPr="001C7BDC">
        <w:rPr>
          <w:rFonts w:eastAsiaTheme="minorHAnsi"/>
          <w:sz w:val="28"/>
          <w:szCs w:val="28"/>
        </w:rPr>
        <w:t>Уставом Рыбно-Слободского муниципального района Республики Татарстан,</w:t>
      </w:r>
      <w:r w:rsidRPr="001C7BDC">
        <w:rPr>
          <w:sz w:val="28"/>
          <w:szCs w:val="28"/>
        </w:rPr>
        <w:t xml:space="preserve"> решением Совета Рыбно-Слободского муниципального района</w:t>
      </w:r>
      <w:proofErr w:type="gramEnd"/>
      <w:r w:rsidRPr="001C7BDC">
        <w:rPr>
          <w:sz w:val="28"/>
          <w:szCs w:val="28"/>
        </w:rPr>
        <w:t xml:space="preserve"> Республики Татарстан от 15 декабря 2016 года № </w:t>
      </w:r>
      <w:r w:rsidRPr="001C7BDC">
        <w:rPr>
          <w:sz w:val="28"/>
          <w:szCs w:val="28"/>
          <w:lang w:val="en-US"/>
        </w:rPr>
        <w:t>XIV</w:t>
      </w:r>
      <w:r w:rsidRPr="001C7BDC">
        <w:rPr>
          <w:sz w:val="28"/>
          <w:szCs w:val="28"/>
        </w:rPr>
        <w:t>-1 «О бюджете Рыбно-Слободского муниципального района Республики Татарстан на 2017 год и плановый период 2018 и 2019 годов» (в редакции  решения Совета Рыбно-Слободского муниципального района Республики Татарстан  от 15.02.2017 №</w:t>
      </w:r>
      <w:r w:rsidRPr="001C7BDC">
        <w:rPr>
          <w:sz w:val="28"/>
          <w:szCs w:val="28"/>
          <w:lang w:val="en-US"/>
        </w:rPr>
        <w:t>XVI</w:t>
      </w:r>
      <w:r w:rsidRPr="001C7BDC">
        <w:rPr>
          <w:sz w:val="28"/>
          <w:szCs w:val="28"/>
        </w:rPr>
        <w:t>-1)</w:t>
      </w:r>
      <w:r w:rsidRPr="001C7BDC">
        <w:rPr>
          <w:rFonts w:eastAsiaTheme="minorHAnsi"/>
          <w:sz w:val="28"/>
          <w:szCs w:val="28"/>
        </w:rPr>
        <w:t xml:space="preserve"> </w:t>
      </w:r>
      <w:r w:rsidRPr="001C7BDC">
        <w:rPr>
          <w:sz w:val="28"/>
          <w:szCs w:val="28"/>
        </w:rPr>
        <w:t>ПОСТАНОВЛЯЮ:</w:t>
      </w:r>
    </w:p>
    <w:p w:rsidR="00781999" w:rsidRPr="001C7BDC" w:rsidRDefault="00781999" w:rsidP="00781999">
      <w:pPr>
        <w:pStyle w:val="Preformat"/>
        <w:tabs>
          <w:tab w:val="left" w:pos="510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7BDC">
        <w:rPr>
          <w:rFonts w:ascii="Times New Roman" w:hAnsi="Times New Roman"/>
          <w:sz w:val="28"/>
          <w:szCs w:val="28"/>
        </w:rPr>
        <w:t>1.Внести в постановление Исполнительного комитета Рыбно-Слободского муниципального района Республики Татарстан от 27.10.2014 №190пи «Об утверждении муниципальной программы «Организация деятельности по профилактике правонарушений и преступлений в Рыбно-Слободском муниципальном районе Республики Татарстан на 2015 – 2017 годы» следующие изменения:</w:t>
      </w:r>
    </w:p>
    <w:p w:rsidR="00781999" w:rsidRPr="001C7BDC" w:rsidRDefault="00781999" w:rsidP="00781999">
      <w:pPr>
        <w:pStyle w:val="Preformat"/>
        <w:tabs>
          <w:tab w:val="left" w:pos="5103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7BDC">
        <w:rPr>
          <w:rFonts w:ascii="Times New Roman" w:hAnsi="Times New Roman"/>
          <w:sz w:val="28"/>
          <w:szCs w:val="28"/>
        </w:rPr>
        <w:t>1.1)в преамбуле слова «Законом Республики Татарстан от 13.10.2008 №105-ЗРТ «О профилактике правонарушений в Республике Татарстан»</w:t>
      </w:r>
      <w:r w:rsidRPr="001C7BDC"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«Законом Республики Татарстан от 11 января 2017 года №3-ЗРТ «О профилактике правонарушений в Республике Татарстан»;</w:t>
      </w:r>
    </w:p>
    <w:p w:rsidR="00781999" w:rsidRPr="001C7BDC" w:rsidRDefault="00781999" w:rsidP="00781999">
      <w:pPr>
        <w:pStyle w:val="Preformat"/>
        <w:tabs>
          <w:tab w:val="left" w:pos="510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7BDC">
        <w:rPr>
          <w:rFonts w:ascii="Times New Roman" w:eastAsiaTheme="minorHAnsi" w:hAnsi="Times New Roman"/>
          <w:sz w:val="28"/>
          <w:szCs w:val="28"/>
          <w:lang w:eastAsia="en-US"/>
        </w:rPr>
        <w:t>1.2)в мун</w:t>
      </w:r>
      <w:r w:rsidRPr="001C7BDC">
        <w:rPr>
          <w:rFonts w:ascii="Times New Roman" w:hAnsi="Times New Roman"/>
          <w:sz w:val="28"/>
          <w:szCs w:val="28"/>
        </w:rPr>
        <w:t>иципальной программе «Организация деятельности по профилактике правонарушений и преступлений в Рыбно-Слободском муниципальном районе Республики Татарстан на 2015 – 2017 годы» (далее – Программа):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BDC">
        <w:rPr>
          <w:sz w:val="28"/>
          <w:szCs w:val="28"/>
        </w:rPr>
        <w:lastRenderedPageBreak/>
        <w:t>а</w:t>
      </w:r>
      <w:proofErr w:type="gramStart"/>
      <w:r w:rsidRPr="001C7BDC">
        <w:rPr>
          <w:sz w:val="28"/>
          <w:szCs w:val="28"/>
        </w:rPr>
        <w:t>)в</w:t>
      </w:r>
      <w:proofErr w:type="gramEnd"/>
      <w:r w:rsidRPr="001C7BDC">
        <w:rPr>
          <w:sz w:val="28"/>
          <w:szCs w:val="28"/>
        </w:rPr>
        <w:t xml:space="preserve"> паспорте Программы: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строке «Основные разработчики Программы» </w:t>
      </w:r>
      <w:hyperlink r:id="rId7" w:history="1">
        <w:r w:rsidRPr="001C7BDC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«</w:t>
      </w:r>
      <w:r w:rsidRPr="001C7BDC">
        <w:rPr>
          <w:sz w:val="28"/>
          <w:szCs w:val="28"/>
        </w:rPr>
        <w:t>Территориальный пункт Управления Федеральной миграционной службы по Республике Татарстан в Рыбно-Слободском районе (по согласованию)</w:t>
      </w:r>
      <w:proofErr w:type="gramStart"/>
      <w:r w:rsidRPr="001C7BDC">
        <w:rPr>
          <w:sz w:val="28"/>
          <w:szCs w:val="28"/>
        </w:rPr>
        <w:t>;»</w:t>
      </w:r>
      <w:proofErr w:type="gramEnd"/>
      <w:r w:rsidRPr="001C7BDC">
        <w:rPr>
          <w:sz w:val="28"/>
          <w:szCs w:val="28"/>
        </w:rPr>
        <w:t xml:space="preserve"> </w:t>
      </w:r>
      <w:r w:rsidRPr="001C7BDC">
        <w:rPr>
          <w:rFonts w:eastAsiaTheme="minorHAnsi"/>
          <w:sz w:val="28"/>
          <w:szCs w:val="28"/>
          <w:lang w:eastAsia="en-US"/>
        </w:rPr>
        <w:t>исключить;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Pr="001C7BDC">
          <w:rPr>
            <w:rFonts w:eastAsiaTheme="minorHAnsi"/>
            <w:sz w:val="28"/>
            <w:szCs w:val="28"/>
            <w:lang w:eastAsia="en-US"/>
          </w:rPr>
          <w:t>строку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«Объемы финансирования Программы с разбивкой по годам и источникам» изложить в следующей редакции: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6108"/>
      </w:tblGrid>
      <w:tr w:rsidR="00781999" w:rsidRPr="001C7BDC" w:rsidTr="00DE46C6">
        <w:tc>
          <w:tcPr>
            <w:tcW w:w="1901" w:type="pct"/>
          </w:tcPr>
          <w:p w:rsidR="00781999" w:rsidRPr="001C7BDC" w:rsidRDefault="00781999" w:rsidP="00DE4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«Объемы финансирования Программы с разбивкой по годам и источникам</w:t>
            </w:r>
          </w:p>
        </w:tc>
        <w:tc>
          <w:tcPr>
            <w:tcW w:w="3099" w:type="pct"/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 xml:space="preserve">Общий объем финансирования Программы составляет  7018,15 тыс. рублей, в том числе за счет средств местного бюджета 7018,15 тыс. рублей. </w:t>
            </w:r>
          </w:p>
          <w:p w:rsidR="00781999" w:rsidRPr="001C7BDC" w:rsidRDefault="00781999" w:rsidP="00DE46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81999" w:rsidRPr="001C7BDC" w:rsidTr="00DE46C6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781999" w:rsidRPr="001C7BDC" w:rsidTr="00DE46C6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932,35</w:t>
                  </w:r>
                </w:p>
              </w:tc>
            </w:tr>
            <w:tr w:rsidR="00781999" w:rsidRPr="001C7BDC" w:rsidTr="00DE46C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932,35</w:t>
                  </w:r>
                </w:p>
              </w:tc>
            </w:tr>
            <w:tr w:rsidR="00781999" w:rsidRPr="001C7BDC" w:rsidTr="00DE46C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5153,45</w:t>
                  </w:r>
                </w:p>
              </w:tc>
            </w:tr>
            <w:tr w:rsidR="00781999" w:rsidRPr="001C7BDC" w:rsidTr="00DE46C6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999" w:rsidRPr="001C7BDC" w:rsidRDefault="00781999" w:rsidP="00DE46C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1C7BDC">
                    <w:rPr>
                      <w:sz w:val="28"/>
                      <w:szCs w:val="28"/>
                    </w:rPr>
                    <w:t>7018,15</w:t>
                  </w:r>
                </w:p>
              </w:tc>
            </w:tr>
          </w:tbl>
          <w:p w:rsidR="00781999" w:rsidRPr="001C7BDC" w:rsidRDefault="00781999" w:rsidP="00DE46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81999" w:rsidRPr="001C7BDC" w:rsidRDefault="00781999" w:rsidP="00DE4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1C7BDC">
              <w:rPr>
                <w:sz w:val="28"/>
                <w:szCs w:val="28"/>
              </w:rPr>
              <w:t>носят прогнозный характер  и подлежат</w:t>
            </w:r>
            <w:proofErr w:type="gramEnd"/>
            <w:r w:rsidRPr="001C7BDC">
              <w:rPr>
                <w:sz w:val="28"/>
                <w:szCs w:val="28"/>
              </w:rPr>
              <w:t xml:space="preserve"> ежегодной корректировке с учётом возможностей местного бюджета»;</w:t>
            </w:r>
          </w:p>
        </w:tc>
      </w:tr>
    </w:tbl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sz w:val="28"/>
          <w:szCs w:val="28"/>
        </w:rPr>
        <w:t>б)</w:t>
      </w:r>
      <w:r w:rsidRPr="001C7BDC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1C7BDC">
          <w:rPr>
            <w:rFonts w:eastAsiaTheme="minorHAnsi"/>
            <w:sz w:val="28"/>
            <w:szCs w:val="28"/>
            <w:lang w:eastAsia="en-US"/>
          </w:rPr>
          <w:t>раздел 3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Программы изложить в следующей редакции: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81999" w:rsidRPr="001C7BDC" w:rsidRDefault="00781999" w:rsidP="0078199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C7BDC">
        <w:rPr>
          <w:sz w:val="28"/>
          <w:szCs w:val="28"/>
        </w:rPr>
        <w:t>«3. Обоснование ресурсного обеспечения Программы</w:t>
      </w: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BDC">
        <w:rPr>
          <w:sz w:val="28"/>
          <w:szCs w:val="28"/>
        </w:rPr>
        <w:t xml:space="preserve">Общий объем финансирования Программы составляет  7018,15 тыс. рублей, в том числе за счет средств местного бюджета 7018,15 тыс. рублей. </w:t>
      </w:r>
    </w:p>
    <w:p w:rsidR="00781999" w:rsidRPr="001C7BDC" w:rsidRDefault="00781999" w:rsidP="007819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7BD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781999" w:rsidRPr="001C7BDC" w:rsidTr="00DE46C6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 xml:space="preserve">средства местного бюджета Рыбно-Слободского муниципального района (МБ) </w:t>
            </w:r>
          </w:p>
        </w:tc>
      </w:tr>
      <w:tr w:rsidR="00781999" w:rsidRPr="001C7BDC" w:rsidTr="00DE46C6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932,35</w:t>
            </w:r>
          </w:p>
        </w:tc>
      </w:tr>
      <w:tr w:rsidR="00781999" w:rsidRPr="001C7BDC" w:rsidTr="00DE46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932,35</w:t>
            </w:r>
          </w:p>
        </w:tc>
      </w:tr>
      <w:tr w:rsidR="00781999" w:rsidRPr="001C7BDC" w:rsidTr="00DE46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5153,45</w:t>
            </w:r>
          </w:p>
        </w:tc>
      </w:tr>
      <w:tr w:rsidR="00781999" w:rsidRPr="001C7BDC" w:rsidTr="00DE46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>7018,15</w:t>
            </w:r>
          </w:p>
        </w:tc>
      </w:tr>
    </w:tbl>
    <w:p w:rsidR="00781999" w:rsidRPr="001C7BDC" w:rsidRDefault="00781999" w:rsidP="0078199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1999" w:rsidRPr="001C7BDC" w:rsidRDefault="00781999" w:rsidP="0078199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1999" w:rsidRPr="001C7BDC" w:rsidRDefault="00781999" w:rsidP="007819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1999" w:rsidRDefault="00781999" w:rsidP="00781999">
      <w:pPr>
        <w:keepNext/>
        <w:suppressAutoHyphens/>
        <w:ind w:firstLine="709"/>
        <w:jc w:val="both"/>
        <w:rPr>
          <w:sz w:val="28"/>
          <w:szCs w:val="28"/>
        </w:rPr>
      </w:pPr>
    </w:p>
    <w:p w:rsidR="00781999" w:rsidRPr="001C7BDC" w:rsidRDefault="00781999" w:rsidP="00781999">
      <w:pPr>
        <w:keepNext/>
        <w:suppressAutoHyphens/>
        <w:ind w:firstLine="709"/>
        <w:jc w:val="both"/>
        <w:rPr>
          <w:sz w:val="28"/>
          <w:szCs w:val="28"/>
        </w:rPr>
      </w:pPr>
      <w:r w:rsidRPr="001C7BDC">
        <w:rPr>
          <w:sz w:val="28"/>
          <w:szCs w:val="28"/>
        </w:rPr>
        <w:t>На реализацию программных мероприятий предполагается использовать средства местного бюджета</w:t>
      </w:r>
      <w:r w:rsidRPr="001C7BDC">
        <w:rPr>
          <w:bCs/>
          <w:sz w:val="28"/>
          <w:szCs w:val="28"/>
        </w:rPr>
        <w:t>, выделяемые на финансирование основной деятельности исполнителей мероприятий.</w:t>
      </w: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BDC">
        <w:rPr>
          <w:sz w:val="28"/>
          <w:szCs w:val="28"/>
        </w:rPr>
        <w:t xml:space="preserve">Объемы финансирования Программы носят прогнозный характер и подлежат ежегодному уточнению в установленном </w:t>
      </w:r>
      <w:proofErr w:type="gramStart"/>
      <w:r w:rsidRPr="001C7BDC">
        <w:rPr>
          <w:sz w:val="28"/>
          <w:szCs w:val="28"/>
        </w:rPr>
        <w:t>порядке</w:t>
      </w:r>
      <w:proofErr w:type="gramEnd"/>
      <w:r w:rsidRPr="001C7BDC">
        <w:rPr>
          <w:sz w:val="28"/>
          <w:szCs w:val="28"/>
        </w:rPr>
        <w:t xml:space="preserve"> при формировании </w:t>
      </w:r>
      <w:r w:rsidRPr="001C7BDC">
        <w:rPr>
          <w:sz w:val="28"/>
          <w:szCs w:val="28"/>
        </w:rPr>
        <w:lastRenderedPageBreak/>
        <w:t>проекта местного бюджета на соответствующий год.»;</w:t>
      </w:r>
    </w:p>
    <w:p w:rsidR="00781999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)в</w:t>
      </w:r>
      <w:proofErr w:type="gramEnd"/>
      <w:r w:rsidRPr="00932E50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1C7BDC">
          <w:rPr>
            <w:rFonts w:eastAsiaTheme="minorHAnsi"/>
            <w:sz w:val="28"/>
            <w:szCs w:val="28"/>
            <w:lang w:eastAsia="en-US"/>
          </w:rPr>
          <w:t>разде</w:t>
        </w:r>
        <w:r>
          <w:rPr>
            <w:rFonts w:eastAsiaTheme="minorHAnsi"/>
            <w:sz w:val="28"/>
            <w:szCs w:val="28"/>
            <w:lang w:eastAsia="en-US"/>
          </w:rPr>
          <w:t>ле</w:t>
        </w:r>
        <w:r w:rsidRPr="001C7BDC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Программы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абзаце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первом слова «</w:t>
      </w:r>
      <w:r>
        <w:rPr>
          <w:sz w:val="28"/>
          <w:szCs w:val="28"/>
        </w:rPr>
        <w:t>межведомственная</w:t>
      </w:r>
      <w:r w:rsidRPr="00B17449">
        <w:rPr>
          <w:sz w:val="28"/>
          <w:szCs w:val="28"/>
        </w:rPr>
        <w:t xml:space="preserve"> комиссия по профилактике правонарушений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B1744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району» заменить словами «</w:t>
      </w:r>
      <w:r w:rsidRPr="00167271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167271">
        <w:rPr>
          <w:sz w:val="28"/>
          <w:szCs w:val="28"/>
        </w:rPr>
        <w:t xml:space="preserve"> Рыбно-Слободского муниципального района Республики Татарстан по профилактике правонарушений</w:t>
      </w:r>
      <w:r>
        <w:rPr>
          <w:sz w:val="28"/>
          <w:szCs w:val="28"/>
        </w:rPr>
        <w:t xml:space="preserve"> </w:t>
      </w:r>
      <w:r w:rsidRPr="00B1744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 (по согласованию)»;</w:t>
      </w:r>
    </w:p>
    <w:p w:rsidR="00781999" w:rsidRDefault="00781999" w:rsidP="00781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четырнадцатом слова «межведомственной комиссии</w:t>
      </w:r>
      <w:r w:rsidRPr="00B17449">
        <w:rPr>
          <w:sz w:val="28"/>
          <w:szCs w:val="28"/>
        </w:rPr>
        <w:t xml:space="preserve"> по профилактике правонарушений</w:t>
      </w:r>
      <w:r>
        <w:rPr>
          <w:sz w:val="28"/>
          <w:szCs w:val="28"/>
        </w:rPr>
        <w:t xml:space="preserve"> Рыбно-Слободского муниципального района»</w:t>
      </w:r>
      <w:r w:rsidRPr="00F827E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r w:rsidRPr="00167271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167271">
        <w:rPr>
          <w:sz w:val="28"/>
          <w:szCs w:val="28"/>
        </w:rPr>
        <w:t xml:space="preserve"> Рыбно-Слободского муниципального района Республики Татарстан по профилактике правонарушений</w:t>
      </w:r>
      <w:r>
        <w:rPr>
          <w:sz w:val="28"/>
          <w:szCs w:val="28"/>
        </w:rPr>
        <w:t>»;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proofErr w:type="gramStart"/>
      <w:r w:rsidRPr="001C7BDC">
        <w:rPr>
          <w:sz w:val="28"/>
          <w:szCs w:val="28"/>
        </w:rPr>
        <w:t>)</w:t>
      </w:r>
      <w:r w:rsidRPr="001C7BDC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1C7BDC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1C7BDC">
          <w:rPr>
            <w:rFonts w:eastAsiaTheme="minorHAnsi"/>
            <w:sz w:val="28"/>
            <w:szCs w:val="28"/>
            <w:lang w:eastAsia="en-US"/>
          </w:rPr>
          <w:t>приложении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к Программе: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proofErr w:type="gramStart"/>
        <w:r w:rsidRPr="001C7BDC">
          <w:rPr>
            <w:rFonts w:eastAsiaTheme="minorHAnsi"/>
            <w:sz w:val="28"/>
            <w:szCs w:val="28"/>
            <w:lang w:eastAsia="en-US"/>
          </w:rPr>
          <w:t>пункте</w:t>
        </w:r>
        <w:proofErr w:type="gramEnd"/>
        <w:r w:rsidRPr="001C7BDC">
          <w:rPr>
            <w:rFonts w:eastAsiaTheme="minorHAnsi"/>
            <w:sz w:val="28"/>
            <w:szCs w:val="28"/>
            <w:lang w:eastAsia="en-US"/>
          </w:rPr>
          <w:t xml:space="preserve"> 1.3 графы 1</w:t>
        </w:r>
      </w:hyperlink>
      <w:r w:rsidRPr="001C7BDC">
        <w:rPr>
          <w:rFonts w:eastAsiaTheme="minorHAnsi"/>
          <w:sz w:val="28"/>
          <w:szCs w:val="28"/>
          <w:lang w:eastAsia="en-US"/>
        </w:rPr>
        <w:t>-2 изложить в следующей редакции:</w:t>
      </w:r>
    </w:p>
    <w:p w:rsidR="00781999" w:rsidRPr="001C7BDC" w:rsidRDefault="00781999" w:rsidP="0078199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686"/>
      </w:tblGrid>
      <w:tr w:rsidR="00781999" w:rsidRPr="001C7BDC" w:rsidTr="00DE46C6">
        <w:trPr>
          <w:trHeight w:val="13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7BDC">
              <w:rPr>
                <w:bCs/>
                <w:sz w:val="28"/>
                <w:szCs w:val="28"/>
              </w:rPr>
              <w:t>«1.3.</w:t>
            </w:r>
            <w:r w:rsidRPr="001C7BDC">
              <w:rPr>
                <w:b/>
                <w:bCs/>
                <w:sz w:val="28"/>
                <w:szCs w:val="28"/>
              </w:rPr>
              <w:t xml:space="preserve"> </w:t>
            </w:r>
            <w:r w:rsidRPr="001C7BDC">
              <w:rPr>
                <w:sz w:val="28"/>
                <w:szCs w:val="28"/>
              </w:rPr>
              <w:t xml:space="preserve">Организовать деятельность народных дружин в </w:t>
            </w:r>
            <w:proofErr w:type="gramStart"/>
            <w:r w:rsidRPr="001C7BDC">
              <w:rPr>
                <w:sz w:val="28"/>
                <w:szCs w:val="28"/>
              </w:rPr>
              <w:t>рамках</w:t>
            </w:r>
            <w:proofErr w:type="gramEnd"/>
            <w:r w:rsidRPr="001C7BDC">
              <w:rPr>
                <w:sz w:val="28"/>
                <w:szCs w:val="28"/>
              </w:rPr>
              <w:t xml:space="preserve"> реализации Закона </w:t>
            </w:r>
            <w:r w:rsidRPr="001C7BDC">
              <w:rPr>
                <w:rFonts w:eastAsiaTheme="minorHAnsi"/>
                <w:sz w:val="28"/>
                <w:szCs w:val="28"/>
                <w:lang w:eastAsia="en-US"/>
              </w:rPr>
              <w:t>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jc w:val="both"/>
              <w:rPr>
                <w:sz w:val="28"/>
                <w:szCs w:val="28"/>
                <w:highlight w:val="yellow"/>
              </w:rPr>
            </w:pPr>
            <w:r w:rsidRPr="001C7BDC">
              <w:rPr>
                <w:sz w:val="28"/>
                <w:szCs w:val="28"/>
              </w:rPr>
              <w:t xml:space="preserve">ИК, главы поселений (по согласованию), ОМВД РФ  (по согласованию), районный штаб по координации </w:t>
            </w:r>
            <w:r>
              <w:rPr>
                <w:sz w:val="28"/>
                <w:szCs w:val="28"/>
              </w:rPr>
              <w:t>деятельности народных дружин</w:t>
            </w:r>
            <w:r w:rsidRPr="001C7BDC">
              <w:rPr>
                <w:sz w:val="28"/>
                <w:szCs w:val="28"/>
              </w:rPr>
              <w:t>»;</w:t>
            </w:r>
          </w:p>
        </w:tc>
      </w:tr>
    </w:tbl>
    <w:p w:rsidR="00781999" w:rsidRPr="001C7BDC" w:rsidRDefault="00781999" w:rsidP="007819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13" w:history="1">
        <w:r w:rsidRPr="001C7BDC">
          <w:rPr>
            <w:rFonts w:eastAsiaTheme="minorHAnsi"/>
            <w:sz w:val="28"/>
            <w:szCs w:val="28"/>
            <w:lang w:eastAsia="en-US"/>
          </w:rPr>
          <w:t>пункте 1.6 в графе 2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слова «ТП УФМС РФ по РТ (по согласованию)</w:t>
      </w:r>
      <w:proofErr w:type="gramStart"/>
      <w:r w:rsidRPr="001C7BDC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1C7BDC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14" w:history="1">
        <w:r w:rsidRPr="001C7BDC">
          <w:rPr>
            <w:rFonts w:eastAsiaTheme="minorHAnsi"/>
            <w:sz w:val="28"/>
            <w:szCs w:val="28"/>
            <w:lang w:eastAsia="en-US"/>
          </w:rPr>
          <w:t>пункте 1.7 в графе 2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слова «ТП УФМС РФ по РТ (по согласованию)</w:t>
      </w:r>
      <w:proofErr w:type="gramStart"/>
      <w:r w:rsidRPr="001C7BDC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1C7BDC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15" w:history="1">
        <w:proofErr w:type="gramStart"/>
        <w:r w:rsidRPr="001C7BDC">
          <w:rPr>
            <w:rFonts w:eastAsiaTheme="minorHAnsi"/>
            <w:sz w:val="28"/>
            <w:szCs w:val="28"/>
            <w:lang w:eastAsia="en-US"/>
          </w:rPr>
          <w:t>пункте</w:t>
        </w:r>
        <w:proofErr w:type="gramEnd"/>
        <w:r w:rsidRPr="001C7BDC">
          <w:rPr>
            <w:rFonts w:eastAsiaTheme="minorHAnsi"/>
            <w:sz w:val="28"/>
            <w:szCs w:val="28"/>
            <w:lang w:eastAsia="en-US"/>
          </w:rPr>
          <w:t xml:space="preserve"> 2.6 в графе 1</w:t>
        </w:r>
      </w:hyperlink>
      <w:r w:rsidRPr="001C7BDC">
        <w:rPr>
          <w:sz w:val="28"/>
          <w:szCs w:val="28"/>
        </w:rPr>
        <w:t>1</w:t>
      </w:r>
      <w:r w:rsidRPr="001C7BDC">
        <w:rPr>
          <w:rFonts w:eastAsiaTheme="minorHAnsi"/>
          <w:sz w:val="28"/>
          <w:szCs w:val="28"/>
          <w:lang w:eastAsia="en-US"/>
        </w:rPr>
        <w:t xml:space="preserve"> слова «30,0 (МБ)» заменить словами «450,0 (МБ)»;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16" w:history="1">
        <w:proofErr w:type="gramStart"/>
        <w:r w:rsidRPr="001C7BDC">
          <w:rPr>
            <w:rFonts w:eastAsiaTheme="minorHAnsi"/>
            <w:sz w:val="28"/>
            <w:szCs w:val="28"/>
            <w:lang w:eastAsia="en-US"/>
          </w:rPr>
          <w:t>пункте</w:t>
        </w:r>
        <w:proofErr w:type="gramEnd"/>
        <w:r w:rsidRPr="001C7BDC">
          <w:rPr>
            <w:rFonts w:eastAsiaTheme="minorHAnsi"/>
            <w:sz w:val="28"/>
            <w:szCs w:val="28"/>
            <w:lang w:eastAsia="en-US"/>
          </w:rPr>
          <w:t xml:space="preserve"> 4.4 графы 1, 2, 11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81999" w:rsidRPr="001C7BDC" w:rsidRDefault="00781999" w:rsidP="007819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552"/>
        <w:gridCol w:w="1134"/>
      </w:tblGrid>
      <w:tr w:rsidR="00781999" w:rsidRPr="001C7BDC" w:rsidTr="00DE46C6">
        <w:trPr>
          <w:trHeight w:val="9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99" w:rsidRPr="001C7BDC" w:rsidRDefault="00781999" w:rsidP="00DE46C6">
            <w:pPr>
              <w:jc w:val="both"/>
              <w:rPr>
                <w:sz w:val="28"/>
                <w:szCs w:val="28"/>
                <w:lang w:eastAsia="en-US"/>
              </w:rPr>
            </w:pPr>
            <w:r w:rsidRPr="001C7BDC">
              <w:rPr>
                <w:bCs/>
                <w:spacing w:val="-2"/>
                <w:sz w:val="28"/>
                <w:szCs w:val="28"/>
                <w:lang w:eastAsia="en-US"/>
              </w:rPr>
              <w:t>«4.4.</w:t>
            </w:r>
            <w:r w:rsidRPr="001C7BDC">
              <w:rPr>
                <w:sz w:val="28"/>
                <w:szCs w:val="28"/>
                <w:lang w:eastAsia="en-US"/>
              </w:rPr>
              <w:t xml:space="preserve">Приобретение </w:t>
            </w:r>
            <w:r w:rsidRPr="001C7BDC">
              <w:rPr>
                <w:rFonts w:eastAsia="Calibri"/>
                <w:sz w:val="28"/>
                <w:szCs w:val="28"/>
                <w:lang w:eastAsia="en-US"/>
              </w:rPr>
              <w:t xml:space="preserve">административно-жилого комплекса для участковых уполномоченных полиции, расположенного в </w:t>
            </w:r>
            <w:proofErr w:type="spellStart"/>
            <w:r w:rsidRPr="001C7BD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 w:rsidRPr="001C7BDC">
              <w:rPr>
                <w:rFonts w:eastAsia="Calibri"/>
                <w:sz w:val="28"/>
                <w:szCs w:val="28"/>
                <w:lang w:eastAsia="en-US"/>
              </w:rPr>
              <w:t>.Б</w:t>
            </w:r>
            <w:proofErr w:type="gramEnd"/>
            <w:r w:rsidRPr="001C7BDC">
              <w:rPr>
                <w:rFonts w:eastAsia="Calibri"/>
                <w:sz w:val="28"/>
                <w:szCs w:val="28"/>
                <w:lang w:eastAsia="en-US"/>
              </w:rPr>
              <w:t>ольшая</w:t>
            </w:r>
            <w:proofErr w:type="spellEnd"/>
            <w:r w:rsidRPr="001C7B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7BDC">
              <w:rPr>
                <w:rFonts w:eastAsia="Calibri"/>
                <w:sz w:val="28"/>
                <w:szCs w:val="28"/>
                <w:lang w:eastAsia="en-US"/>
              </w:rPr>
              <w:t>Елга</w:t>
            </w:r>
            <w:proofErr w:type="spellEnd"/>
            <w:r w:rsidRPr="001C7BDC">
              <w:rPr>
                <w:rFonts w:eastAsia="Calibri"/>
                <w:sz w:val="28"/>
                <w:szCs w:val="28"/>
                <w:lang w:eastAsia="en-US"/>
              </w:rPr>
              <w:t>, в собственность муниципального образования «</w:t>
            </w:r>
            <w:proofErr w:type="spellStart"/>
            <w:r w:rsidRPr="001C7BDC">
              <w:rPr>
                <w:rFonts w:eastAsia="Calibri"/>
                <w:sz w:val="28"/>
                <w:szCs w:val="28"/>
                <w:lang w:eastAsia="en-US"/>
              </w:rPr>
              <w:t>Большеелгинское</w:t>
            </w:r>
            <w:proofErr w:type="spellEnd"/>
            <w:r w:rsidRPr="001C7BDC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поселение» Рыбно-Слободского муниципального района Республики Татарстан.</w:t>
            </w:r>
            <w:r w:rsidRPr="001C7BDC">
              <w:rPr>
                <w:bCs/>
                <w:spacing w:val="-2"/>
                <w:sz w:val="28"/>
                <w:szCs w:val="28"/>
                <w:lang w:eastAsia="en-US"/>
              </w:rPr>
              <w:t xml:space="preserve"> Проводить текущий и капитальный ремонт </w:t>
            </w:r>
            <w:r w:rsidRPr="001C7BDC">
              <w:rPr>
                <w:sz w:val="28"/>
                <w:szCs w:val="28"/>
                <w:lang w:eastAsia="en-US"/>
              </w:rPr>
              <w:t>общественных пунктов охраны порядка, участковых пунктов полиции, жилых помещений для участковых уполномоченных полиции, построенных на территории Рыбно-Слободского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1C7BDC">
              <w:rPr>
                <w:sz w:val="28"/>
                <w:szCs w:val="28"/>
                <w:lang w:eastAsia="en-US"/>
              </w:rPr>
              <w:t xml:space="preserve">ИК, главы поселений (по согласованию), ИК </w:t>
            </w:r>
            <w:proofErr w:type="spellStart"/>
            <w:r w:rsidRPr="001C7BDC">
              <w:rPr>
                <w:sz w:val="28"/>
                <w:szCs w:val="28"/>
                <w:lang w:eastAsia="en-US"/>
              </w:rPr>
              <w:t>Большее</w:t>
            </w:r>
            <w:r>
              <w:rPr>
                <w:sz w:val="28"/>
                <w:szCs w:val="28"/>
                <w:lang w:eastAsia="en-US"/>
              </w:rPr>
              <w:t>л</w:t>
            </w:r>
            <w:r w:rsidRPr="001C7BDC">
              <w:rPr>
                <w:sz w:val="28"/>
                <w:szCs w:val="28"/>
                <w:lang w:eastAsia="en-US"/>
              </w:rPr>
              <w:t>гинского</w:t>
            </w:r>
            <w:proofErr w:type="spellEnd"/>
            <w:r w:rsidRPr="001C7BDC">
              <w:rPr>
                <w:sz w:val="28"/>
                <w:szCs w:val="28"/>
                <w:lang w:eastAsia="en-US"/>
              </w:rPr>
              <w:t xml:space="preserve"> сельского поселения (по согласованию), ОМВД РФ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jc w:val="both"/>
              <w:rPr>
                <w:sz w:val="28"/>
                <w:szCs w:val="28"/>
                <w:lang w:eastAsia="en-US"/>
              </w:rPr>
            </w:pPr>
            <w:r w:rsidRPr="001C7BDC">
              <w:rPr>
                <w:sz w:val="28"/>
                <w:szCs w:val="28"/>
                <w:lang w:eastAsia="en-US"/>
              </w:rPr>
              <w:t>3021,30 (МБ)»;</w:t>
            </w:r>
          </w:p>
        </w:tc>
      </w:tr>
    </w:tbl>
    <w:p w:rsidR="00781999" w:rsidRPr="001C7BDC" w:rsidRDefault="00781999" w:rsidP="00781999">
      <w:pPr>
        <w:jc w:val="both"/>
        <w:rPr>
          <w:sz w:val="28"/>
          <w:szCs w:val="28"/>
        </w:rPr>
      </w:pPr>
    </w:p>
    <w:p w:rsidR="00781999" w:rsidRPr="001C7BDC" w:rsidRDefault="00781999" w:rsidP="007819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17" w:history="1">
        <w:proofErr w:type="gramStart"/>
        <w:r w:rsidRPr="001C7BDC">
          <w:rPr>
            <w:rFonts w:eastAsiaTheme="minorHAnsi"/>
            <w:sz w:val="28"/>
            <w:szCs w:val="28"/>
            <w:lang w:eastAsia="en-US"/>
          </w:rPr>
          <w:t>пункте</w:t>
        </w:r>
        <w:proofErr w:type="gramEnd"/>
        <w:r w:rsidRPr="001C7BDC">
          <w:rPr>
            <w:rFonts w:eastAsiaTheme="minorHAnsi"/>
            <w:sz w:val="28"/>
            <w:szCs w:val="28"/>
            <w:lang w:eastAsia="en-US"/>
          </w:rPr>
          <w:t xml:space="preserve"> 5.1 графы 1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- </w:t>
      </w:r>
      <w:hyperlink r:id="rId18" w:history="1">
        <w:r w:rsidRPr="001C7BDC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81999" w:rsidRPr="001C7BDC" w:rsidRDefault="00781999" w:rsidP="0078199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686"/>
      </w:tblGrid>
      <w:tr w:rsidR="00781999" w:rsidRPr="001C7BDC" w:rsidTr="00DE46C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C7BD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«5.1.Установка в </w:t>
            </w:r>
            <w:proofErr w:type="gramStart"/>
            <w:r w:rsidRPr="001C7BDC">
              <w:rPr>
                <w:rFonts w:eastAsiaTheme="minorHAnsi"/>
                <w:sz w:val="28"/>
                <w:szCs w:val="28"/>
                <w:lang w:eastAsia="en-US"/>
              </w:rPr>
              <w:t>местах</w:t>
            </w:r>
            <w:proofErr w:type="gramEnd"/>
            <w:r w:rsidRPr="001C7BDC">
              <w:rPr>
                <w:rFonts w:eastAsiaTheme="minorHAnsi"/>
                <w:sz w:val="28"/>
                <w:szCs w:val="28"/>
                <w:lang w:eastAsia="en-US"/>
              </w:rPr>
              <w:t xml:space="preserve"> массового пребывания людей, образовател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ьных организациях, учреждениях </w:t>
            </w:r>
            <w:r w:rsidRPr="001C7BDC">
              <w:rPr>
                <w:rFonts w:eastAsiaTheme="minorHAnsi"/>
                <w:sz w:val="28"/>
                <w:szCs w:val="28"/>
                <w:lang w:eastAsia="en-US"/>
              </w:rPr>
              <w:t>района систем видеонаблюдения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кнопок тревожной сигнализации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keepNext/>
              <w:jc w:val="both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 xml:space="preserve">ИК, ОО, </w:t>
            </w:r>
            <w:proofErr w:type="gramStart"/>
            <w:r w:rsidRPr="001C7BDC">
              <w:rPr>
                <w:sz w:val="28"/>
                <w:szCs w:val="28"/>
              </w:rPr>
              <w:t>ОК</w:t>
            </w:r>
            <w:proofErr w:type="gramEnd"/>
            <w:r w:rsidRPr="001C7BDC">
              <w:rPr>
                <w:sz w:val="28"/>
                <w:szCs w:val="28"/>
              </w:rPr>
              <w:t xml:space="preserve">, </w:t>
            </w:r>
            <w:proofErr w:type="spellStart"/>
            <w:r w:rsidRPr="001C7BDC">
              <w:rPr>
                <w:sz w:val="28"/>
                <w:szCs w:val="28"/>
              </w:rPr>
              <w:t>ОМПСиТ</w:t>
            </w:r>
            <w:proofErr w:type="spellEnd"/>
            <w:r w:rsidRPr="001C7BDC">
              <w:rPr>
                <w:sz w:val="28"/>
                <w:szCs w:val="28"/>
              </w:rPr>
              <w:t>, Исполнительный комитет Рыбно-Слободского городского поселения (по согласованию), главы сельских поселений (по согласованию), ОМВД РФ (по согласованию), ОАО «</w:t>
            </w:r>
            <w:proofErr w:type="spellStart"/>
            <w:r w:rsidRPr="001C7BDC">
              <w:rPr>
                <w:sz w:val="28"/>
                <w:szCs w:val="28"/>
              </w:rPr>
              <w:t>Таттелеком</w:t>
            </w:r>
            <w:proofErr w:type="spellEnd"/>
            <w:r w:rsidRPr="001C7BDC">
              <w:rPr>
                <w:sz w:val="28"/>
                <w:szCs w:val="28"/>
              </w:rPr>
              <w:t xml:space="preserve">» (по согласованию), </w:t>
            </w:r>
            <w:r>
              <w:rPr>
                <w:sz w:val="28"/>
                <w:szCs w:val="28"/>
              </w:rPr>
              <w:t xml:space="preserve"> образовательные</w:t>
            </w:r>
            <w:r w:rsidRPr="001C7BDC">
              <w:rPr>
                <w:sz w:val="28"/>
                <w:szCs w:val="28"/>
              </w:rPr>
              <w:t xml:space="preserve"> организации, </w:t>
            </w:r>
            <w:r>
              <w:rPr>
                <w:sz w:val="28"/>
                <w:szCs w:val="28"/>
              </w:rPr>
              <w:t>учреждения</w:t>
            </w:r>
            <w:r w:rsidRPr="001C7BDC">
              <w:rPr>
                <w:sz w:val="28"/>
                <w:szCs w:val="28"/>
              </w:rPr>
              <w:t xml:space="preserve"> района (по согласованию)»;</w:t>
            </w:r>
          </w:p>
        </w:tc>
      </w:tr>
    </w:tbl>
    <w:p w:rsidR="00781999" w:rsidRPr="001C7BDC" w:rsidRDefault="00781999" w:rsidP="00781999">
      <w:pPr>
        <w:jc w:val="both"/>
        <w:rPr>
          <w:sz w:val="28"/>
          <w:szCs w:val="28"/>
        </w:rPr>
      </w:pPr>
    </w:p>
    <w:p w:rsidR="00781999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1C7BDC">
        <w:rPr>
          <w:sz w:val="28"/>
          <w:szCs w:val="28"/>
        </w:rPr>
        <w:t>пункте</w:t>
      </w:r>
      <w:proofErr w:type="gramEnd"/>
      <w:r w:rsidRPr="001C7BDC">
        <w:rPr>
          <w:sz w:val="28"/>
          <w:szCs w:val="28"/>
        </w:rPr>
        <w:t xml:space="preserve"> 6.1 </w:t>
      </w:r>
      <w:hyperlink r:id="rId19" w:history="1">
        <w:r w:rsidRPr="001C7BDC">
          <w:rPr>
            <w:rFonts w:eastAsiaTheme="minorHAnsi"/>
            <w:sz w:val="28"/>
            <w:szCs w:val="28"/>
            <w:lang w:eastAsia="en-US"/>
          </w:rPr>
          <w:t>граф</w:t>
        </w:r>
        <w:r>
          <w:rPr>
            <w:rFonts w:eastAsiaTheme="minorHAnsi"/>
            <w:sz w:val="28"/>
            <w:szCs w:val="28"/>
            <w:lang w:eastAsia="en-US"/>
          </w:rPr>
          <w:t>ы 1, 2,</w:t>
        </w:r>
        <w:r w:rsidRPr="001C7BDC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1C7BDC">
        <w:rPr>
          <w:sz w:val="28"/>
          <w:szCs w:val="28"/>
        </w:rPr>
        <w:t>1</w:t>
      </w:r>
      <w:r w:rsidRPr="001C7BDC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81999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2552"/>
        <w:gridCol w:w="1134"/>
      </w:tblGrid>
      <w:tr w:rsidR="00781999" w:rsidRPr="001C7BDC" w:rsidTr="00DE46C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207C13" w:rsidRDefault="00781999" w:rsidP="00DE46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07C13">
              <w:rPr>
                <w:bCs/>
                <w:sz w:val="28"/>
                <w:szCs w:val="28"/>
              </w:rPr>
              <w:t>6.1.Продолжить оснащение</w:t>
            </w:r>
            <w:r w:rsidRPr="00207C13">
              <w:rPr>
                <w:sz w:val="28"/>
                <w:szCs w:val="28"/>
              </w:rPr>
              <w:t xml:space="preserve"> объектов особой важности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техническими системами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противокриминальной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безопасности и охраны (</w:t>
            </w:r>
            <w:r w:rsidRPr="00207C13">
              <w:rPr>
                <w:sz w:val="28"/>
                <w:szCs w:val="28"/>
              </w:rPr>
              <w:t>видеонаблюдени</w:t>
            </w:r>
            <w:r>
              <w:rPr>
                <w:sz w:val="28"/>
                <w:szCs w:val="28"/>
              </w:rPr>
              <w:t>е</w:t>
            </w:r>
            <w:r w:rsidRPr="00207C13">
              <w:rPr>
                <w:sz w:val="28"/>
                <w:szCs w:val="28"/>
              </w:rPr>
              <w:t>, кнопк</w:t>
            </w:r>
            <w:r>
              <w:rPr>
                <w:sz w:val="28"/>
                <w:szCs w:val="28"/>
              </w:rPr>
              <w:t>и</w:t>
            </w:r>
            <w:r w:rsidRPr="00207C13">
              <w:rPr>
                <w:sz w:val="28"/>
                <w:szCs w:val="28"/>
              </w:rPr>
              <w:t xml:space="preserve"> тревожной сигнализации</w:t>
            </w:r>
            <w:r>
              <w:rPr>
                <w:sz w:val="28"/>
                <w:szCs w:val="28"/>
              </w:rPr>
              <w:t>)</w:t>
            </w:r>
            <w:r w:rsidRPr="00207C13">
              <w:rPr>
                <w:sz w:val="28"/>
                <w:szCs w:val="28"/>
              </w:rPr>
              <w:t xml:space="preserve"> с подключением к  пульту централизованной охраны </w:t>
            </w:r>
            <w:r>
              <w:rPr>
                <w:sz w:val="28"/>
                <w:szCs w:val="28"/>
              </w:rPr>
              <w:t>подразделений</w:t>
            </w:r>
            <w:r w:rsidRPr="00207C13">
              <w:rPr>
                <w:sz w:val="28"/>
                <w:szCs w:val="28"/>
              </w:rPr>
              <w:t xml:space="preserve"> вневедомственной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207C13" w:rsidRDefault="00781999" w:rsidP="00DE46C6">
            <w:pPr>
              <w:jc w:val="both"/>
              <w:rPr>
                <w:sz w:val="28"/>
                <w:szCs w:val="28"/>
              </w:rPr>
            </w:pPr>
            <w:r w:rsidRPr="001C7BDC">
              <w:rPr>
                <w:sz w:val="28"/>
                <w:szCs w:val="28"/>
              </w:rPr>
              <w:t xml:space="preserve">ИК, ОО, </w:t>
            </w:r>
            <w:proofErr w:type="gramStart"/>
            <w:r w:rsidRPr="001C7BDC">
              <w:rPr>
                <w:sz w:val="28"/>
                <w:szCs w:val="28"/>
              </w:rPr>
              <w:t>ОК</w:t>
            </w:r>
            <w:proofErr w:type="gramEnd"/>
            <w:r w:rsidRPr="001C7BDC">
              <w:rPr>
                <w:sz w:val="28"/>
                <w:szCs w:val="28"/>
              </w:rPr>
              <w:t xml:space="preserve">, </w:t>
            </w:r>
            <w:proofErr w:type="spellStart"/>
            <w:r w:rsidRPr="001C7BDC">
              <w:rPr>
                <w:sz w:val="28"/>
                <w:szCs w:val="28"/>
              </w:rPr>
              <w:t>ОМПСиТ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C7BDC">
              <w:rPr>
                <w:sz w:val="28"/>
                <w:szCs w:val="28"/>
              </w:rPr>
              <w:t>Исполнительный комитет Рыбно-Слободского городского поселения (по согласованию), главы сельских поселений (по согласованию), ОМВД РФ (по согласованию), ОАО «</w:t>
            </w:r>
            <w:proofErr w:type="spellStart"/>
            <w:r w:rsidRPr="001C7BDC">
              <w:rPr>
                <w:sz w:val="28"/>
                <w:szCs w:val="28"/>
              </w:rPr>
              <w:t>Таттелеком</w:t>
            </w:r>
            <w:proofErr w:type="spellEnd"/>
            <w:r w:rsidRPr="001C7BDC">
              <w:rPr>
                <w:sz w:val="28"/>
                <w:szCs w:val="28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9" w:rsidRPr="001C7BDC" w:rsidRDefault="00781999" w:rsidP="00DE46C6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1104,80 (МБ)»;</w:t>
            </w:r>
          </w:p>
        </w:tc>
      </w:tr>
    </w:tbl>
    <w:p w:rsidR="00781999" w:rsidRDefault="00781999" w:rsidP="007819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hyperlink r:id="rId20" w:history="1">
        <w:proofErr w:type="gramStart"/>
        <w:r w:rsidRPr="001C7BDC">
          <w:rPr>
            <w:rFonts w:eastAsiaTheme="minorHAnsi"/>
            <w:sz w:val="28"/>
            <w:szCs w:val="28"/>
            <w:lang w:eastAsia="en-US"/>
          </w:rPr>
          <w:t>пункте</w:t>
        </w:r>
        <w:proofErr w:type="gramEnd"/>
        <w:r w:rsidRPr="001C7BDC">
          <w:rPr>
            <w:rFonts w:eastAsiaTheme="minorHAnsi"/>
            <w:sz w:val="28"/>
            <w:szCs w:val="28"/>
            <w:lang w:eastAsia="en-US"/>
          </w:rPr>
          <w:t xml:space="preserve"> 6.4 в графе 2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слова «ФГКУ «128-ПЧ (по согласованию)» заменить словами «</w:t>
      </w:r>
      <w:r w:rsidRPr="001C7BDC">
        <w:rPr>
          <w:sz w:val="28"/>
          <w:szCs w:val="28"/>
        </w:rPr>
        <w:t>Пожарно-спасательная часть №128 ФГКУ «7 Отдел Федеральной противопожарной службы по Республике Татарстан» (по согласованию)»</w:t>
      </w:r>
      <w:r w:rsidRPr="001C7BDC">
        <w:rPr>
          <w:rFonts w:eastAsiaTheme="minorHAnsi"/>
          <w:sz w:val="28"/>
          <w:szCs w:val="28"/>
          <w:lang w:eastAsia="en-US"/>
        </w:rPr>
        <w:t>;</w:t>
      </w:r>
    </w:p>
    <w:p w:rsidR="00781999" w:rsidRPr="001C7BDC" w:rsidRDefault="00781999" w:rsidP="007819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строке «Итого по Программе» в </w:t>
      </w:r>
      <w:hyperlink r:id="rId21" w:history="1">
        <w:r w:rsidRPr="001C7BDC">
          <w:rPr>
            <w:rFonts w:eastAsiaTheme="minorHAnsi"/>
            <w:sz w:val="28"/>
            <w:szCs w:val="28"/>
            <w:lang w:eastAsia="en-US"/>
          </w:rPr>
          <w:t>графе 11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цифры «932,35» заменить цифрами «5153,45»;</w:t>
      </w: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1C7BDC">
        <w:rPr>
          <w:rFonts w:eastAsiaTheme="minorHAnsi"/>
          <w:sz w:val="28"/>
          <w:szCs w:val="28"/>
          <w:lang w:eastAsia="en-US"/>
        </w:rPr>
        <w:t>Списке</w:t>
      </w:r>
      <w:proofErr w:type="gramEnd"/>
      <w:r w:rsidRPr="001C7BDC">
        <w:rPr>
          <w:rFonts w:eastAsiaTheme="minorHAnsi"/>
          <w:sz w:val="28"/>
          <w:szCs w:val="28"/>
          <w:lang w:eastAsia="en-US"/>
        </w:rPr>
        <w:t xml:space="preserve"> использованных сокращений:</w:t>
      </w: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BDC">
        <w:rPr>
          <w:sz w:val="28"/>
          <w:szCs w:val="28"/>
        </w:rPr>
        <w:t>слова «</w:t>
      </w:r>
      <w:r w:rsidRPr="001C7BDC">
        <w:rPr>
          <w:spacing w:val="-6"/>
          <w:sz w:val="28"/>
          <w:szCs w:val="28"/>
        </w:rPr>
        <w:t xml:space="preserve">ТП УФМС РФ по РТ </w:t>
      </w:r>
      <w:r w:rsidRPr="001C7BDC">
        <w:rPr>
          <w:sz w:val="28"/>
          <w:szCs w:val="28"/>
        </w:rPr>
        <w:t xml:space="preserve">– Территориальный пункт Управления Федеральной миграционной службы России по РТ в Рыбно-Слободском районе» </w:t>
      </w:r>
      <w:r w:rsidRPr="001C7BDC">
        <w:rPr>
          <w:rFonts w:eastAsiaTheme="minorHAnsi"/>
          <w:sz w:val="28"/>
          <w:szCs w:val="28"/>
          <w:lang w:eastAsia="en-US"/>
        </w:rPr>
        <w:t>исключить;</w:t>
      </w:r>
    </w:p>
    <w:p w:rsidR="00781999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2" w:history="1">
        <w:r w:rsidRPr="001C7BDC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Pr="001C7BDC">
        <w:rPr>
          <w:rFonts w:eastAsiaTheme="minorHAnsi"/>
          <w:sz w:val="28"/>
          <w:szCs w:val="28"/>
          <w:lang w:eastAsia="en-US"/>
        </w:rPr>
        <w:t xml:space="preserve"> «</w:t>
      </w:r>
      <w:r w:rsidRPr="001C7BDC">
        <w:rPr>
          <w:sz w:val="28"/>
          <w:szCs w:val="28"/>
        </w:rPr>
        <w:t xml:space="preserve">ФГКУ «128-ПЧ» - Федеральное государственное казённое </w:t>
      </w:r>
      <w:r w:rsidRPr="001C7BDC">
        <w:rPr>
          <w:sz w:val="28"/>
          <w:szCs w:val="28"/>
        </w:rPr>
        <w:lastRenderedPageBreak/>
        <w:t>учреждение «128 Пожарная часть Федеральной противопожарной службы»</w:t>
      </w:r>
      <w:r w:rsidRPr="001C7BDC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62C9">
        <w:rPr>
          <w:sz w:val="28"/>
          <w:szCs w:val="28"/>
        </w:rPr>
        <w:t xml:space="preserve">слова «Территориальный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 w:rsidRPr="003462C9">
        <w:rPr>
          <w:sz w:val="28"/>
          <w:szCs w:val="28"/>
        </w:rPr>
        <w:t>Мамадышском</w:t>
      </w:r>
      <w:proofErr w:type="spellEnd"/>
      <w:r w:rsidRPr="003462C9">
        <w:rPr>
          <w:sz w:val="28"/>
          <w:szCs w:val="28"/>
        </w:rPr>
        <w:t xml:space="preserve"> районе и г. Мамадыш» заменить словами</w:t>
      </w:r>
      <w:r w:rsidRPr="003462C9">
        <w:rPr>
          <w:rFonts w:eastAsiaTheme="minorHAnsi"/>
          <w:sz w:val="28"/>
          <w:szCs w:val="28"/>
          <w:lang w:eastAsia="en-US"/>
        </w:rPr>
        <w:t xml:space="preserve"> «</w:t>
      </w:r>
      <w:r w:rsidRPr="003462C9">
        <w:rPr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</w:t>
      </w:r>
      <w:r>
        <w:rPr>
          <w:sz w:val="28"/>
          <w:szCs w:val="28"/>
        </w:rPr>
        <w:t xml:space="preserve">в </w:t>
      </w:r>
      <w:proofErr w:type="spellStart"/>
      <w:r w:rsidRPr="003A668D">
        <w:rPr>
          <w:sz w:val="28"/>
          <w:szCs w:val="28"/>
        </w:rPr>
        <w:t>Лаишевском</w:t>
      </w:r>
      <w:proofErr w:type="spellEnd"/>
      <w:r w:rsidRPr="003A668D">
        <w:rPr>
          <w:sz w:val="28"/>
          <w:szCs w:val="28"/>
        </w:rPr>
        <w:t xml:space="preserve">, </w:t>
      </w:r>
      <w:proofErr w:type="spellStart"/>
      <w:r w:rsidRPr="003A668D">
        <w:rPr>
          <w:sz w:val="28"/>
          <w:szCs w:val="28"/>
        </w:rPr>
        <w:t>Пестр</w:t>
      </w:r>
      <w:r>
        <w:rPr>
          <w:sz w:val="28"/>
          <w:szCs w:val="28"/>
        </w:rPr>
        <w:t>ечи</w:t>
      </w:r>
      <w:r w:rsidRPr="003A668D">
        <w:rPr>
          <w:sz w:val="28"/>
          <w:szCs w:val="28"/>
        </w:rPr>
        <w:t>нском</w:t>
      </w:r>
      <w:proofErr w:type="spellEnd"/>
      <w:r>
        <w:rPr>
          <w:sz w:val="28"/>
          <w:szCs w:val="28"/>
        </w:rPr>
        <w:t>, Р</w:t>
      </w:r>
      <w:r w:rsidRPr="00BF4004">
        <w:rPr>
          <w:sz w:val="28"/>
          <w:szCs w:val="28"/>
        </w:rPr>
        <w:t>ыбно-Слободском районах</w:t>
      </w:r>
      <w:r>
        <w:rPr>
          <w:sz w:val="28"/>
          <w:szCs w:val="28"/>
        </w:rPr>
        <w:t>»;</w:t>
      </w:r>
    </w:p>
    <w:p w:rsidR="00781999" w:rsidRPr="001C7BDC" w:rsidRDefault="00781999" w:rsidP="00781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7BDC">
        <w:rPr>
          <w:sz w:val="28"/>
          <w:szCs w:val="28"/>
          <w:lang w:eastAsia="en-US"/>
        </w:rPr>
        <w:t xml:space="preserve">дополнить словами «ИК </w:t>
      </w:r>
      <w:proofErr w:type="spellStart"/>
      <w:r w:rsidRPr="001C7BDC">
        <w:rPr>
          <w:sz w:val="28"/>
          <w:szCs w:val="28"/>
          <w:lang w:eastAsia="en-US"/>
        </w:rPr>
        <w:t>Большее</w:t>
      </w:r>
      <w:r>
        <w:rPr>
          <w:sz w:val="28"/>
          <w:szCs w:val="28"/>
          <w:lang w:eastAsia="en-US"/>
        </w:rPr>
        <w:t>л</w:t>
      </w:r>
      <w:r w:rsidRPr="001C7BDC">
        <w:rPr>
          <w:sz w:val="28"/>
          <w:szCs w:val="28"/>
          <w:lang w:eastAsia="en-US"/>
        </w:rPr>
        <w:t>гинского</w:t>
      </w:r>
      <w:proofErr w:type="spellEnd"/>
      <w:r w:rsidRPr="001C7BDC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 xml:space="preserve"> </w:t>
      </w:r>
      <w:r w:rsidRPr="001C7BDC">
        <w:rPr>
          <w:sz w:val="28"/>
          <w:szCs w:val="28"/>
          <w:lang w:eastAsia="en-US"/>
        </w:rPr>
        <w:t xml:space="preserve">– Исполнительный комитет </w:t>
      </w:r>
      <w:proofErr w:type="spellStart"/>
      <w:r w:rsidRPr="001C7BDC">
        <w:rPr>
          <w:sz w:val="28"/>
          <w:szCs w:val="28"/>
          <w:lang w:eastAsia="en-US"/>
        </w:rPr>
        <w:t>Большеелгинского</w:t>
      </w:r>
      <w:proofErr w:type="spellEnd"/>
      <w:r w:rsidRPr="001C7BDC">
        <w:rPr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 Татарстан</w:t>
      </w:r>
      <w:proofErr w:type="gramStart"/>
      <w:r>
        <w:rPr>
          <w:sz w:val="28"/>
          <w:szCs w:val="28"/>
          <w:lang w:eastAsia="en-US"/>
        </w:rPr>
        <w:t>.</w:t>
      </w:r>
      <w:r w:rsidRPr="001C7BDC">
        <w:rPr>
          <w:sz w:val="28"/>
          <w:szCs w:val="28"/>
          <w:lang w:eastAsia="en-US"/>
        </w:rPr>
        <w:t>».</w:t>
      </w:r>
      <w:proofErr w:type="gramEnd"/>
    </w:p>
    <w:p w:rsidR="00781999" w:rsidRPr="00CC1250" w:rsidRDefault="00781999" w:rsidP="007819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2.Установить, что действие настоящего</w:t>
      </w:r>
      <w:r w:rsidRPr="00CC12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постановления</w:t>
      </w:r>
      <w:r w:rsidRPr="00CC1250">
        <w:rPr>
          <w:bCs/>
          <w:sz w:val="28"/>
          <w:szCs w:val="28"/>
        </w:rPr>
        <w:t xml:space="preserve"> распространяется на правоотно</w:t>
      </w:r>
      <w:r>
        <w:rPr>
          <w:bCs/>
          <w:sz w:val="28"/>
          <w:szCs w:val="28"/>
        </w:rPr>
        <w:t>шения, возникшие с 15 февраля 2017</w:t>
      </w:r>
      <w:r w:rsidRPr="00CC1250">
        <w:rPr>
          <w:bCs/>
          <w:sz w:val="28"/>
          <w:szCs w:val="28"/>
        </w:rPr>
        <w:t xml:space="preserve"> года.</w:t>
      </w:r>
    </w:p>
    <w:p w:rsidR="00781999" w:rsidRPr="001C7BDC" w:rsidRDefault="00781999" w:rsidP="00781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7BDC">
        <w:rPr>
          <w:sz w:val="28"/>
          <w:szCs w:val="28"/>
        </w:rPr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23" w:history="1">
        <w:r w:rsidRPr="001C7BDC">
          <w:rPr>
            <w:sz w:val="28"/>
            <w:szCs w:val="28"/>
          </w:rPr>
          <w:t>http://ribnaya-sloboda.tatarstan.ru</w:t>
        </w:r>
      </w:hyperlink>
      <w:r w:rsidRPr="001C7BDC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24" w:history="1">
        <w:r w:rsidRPr="001C7BDC">
          <w:rPr>
            <w:sz w:val="28"/>
            <w:szCs w:val="28"/>
          </w:rPr>
          <w:t>http://pravo.tatarstan.ru</w:t>
        </w:r>
      </w:hyperlink>
      <w:r w:rsidRPr="001C7BDC">
        <w:rPr>
          <w:sz w:val="28"/>
          <w:szCs w:val="28"/>
        </w:rPr>
        <w:t>.</w:t>
      </w:r>
    </w:p>
    <w:p w:rsidR="00781999" w:rsidRPr="001C7BDC" w:rsidRDefault="00781999" w:rsidP="00781999">
      <w:pPr>
        <w:tabs>
          <w:tab w:val="left" w:pos="1413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7BDC">
        <w:rPr>
          <w:sz w:val="28"/>
          <w:szCs w:val="28"/>
        </w:rPr>
        <w:t>.</w:t>
      </w:r>
      <w:proofErr w:type="gramStart"/>
      <w:r w:rsidRPr="001C7BDC">
        <w:rPr>
          <w:sz w:val="28"/>
          <w:szCs w:val="28"/>
        </w:rPr>
        <w:t>Контроль за</w:t>
      </w:r>
      <w:proofErr w:type="gramEnd"/>
      <w:r w:rsidRPr="001C7BDC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81999" w:rsidRDefault="00781999" w:rsidP="00781999">
      <w:pPr>
        <w:tabs>
          <w:tab w:val="left" w:pos="1413"/>
        </w:tabs>
        <w:ind w:right="20" w:firstLine="709"/>
        <w:jc w:val="both"/>
        <w:rPr>
          <w:sz w:val="28"/>
          <w:szCs w:val="28"/>
        </w:rPr>
      </w:pPr>
    </w:p>
    <w:p w:rsidR="00781999" w:rsidRDefault="00781999" w:rsidP="00781999">
      <w:pPr>
        <w:tabs>
          <w:tab w:val="left" w:pos="1413"/>
        </w:tabs>
        <w:ind w:right="20" w:firstLine="709"/>
        <w:jc w:val="both"/>
        <w:rPr>
          <w:sz w:val="28"/>
          <w:szCs w:val="28"/>
        </w:rPr>
      </w:pPr>
    </w:p>
    <w:p w:rsidR="00781999" w:rsidRPr="008E0A3D" w:rsidRDefault="00781999" w:rsidP="00781999">
      <w:pPr>
        <w:tabs>
          <w:tab w:val="left" w:pos="1413"/>
        </w:tabs>
        <w:ind w:right="20"/>
        <w:jc w:val="both"/>
        <w:rPr>
          <w:sz w:val="28"/>
          <w:szCs w:val="28"/>
        </w:rPr>
      </w:pPr>
      <w:r w:rsidRPr="008E0A3D">
        <w:rPr>
          <w:sz w:val="28"/>
          <w:szCs w:val="28"/>
        </w:rPr>
        <w:t xml:space="preserve">Руководитель                                                                  </w:t>
      </w:r>
      <w:r>
        <w:rPr>
          <w:sz w:val="28"/>
          <w:szCs w:val="28"/>
        </w:rPr>
        <w:t xml:space="preserve">  </w:t>
      </w:r>
      <w:r w:rsidRPr="008E0A3D">
        <w:rPr>
          <w:sz w:val="28"/>
          <w:szCs w:val="28"/>
        </w:rPr>
        <w:t xml:space="preserve">            </w:t>
      </w:r>
      <w:proofErr w:type="spellStart"/>
      <w:r w:rsidRPr="008E0A3D">
        <w:rPr>
          <w:sz w:val="28"/>
          <w:szCs w:val="28"/>
        </w:rPr>
        <w:t>Р.Х.Хабибуллин</w:t>
      </w:r>
      <w:proofErr w:type="spellEnd"/>
    </w:p>
    <w:p w:rsidR="00781999" w:rsidRPr="008E0A3D" w:rsidRDefault="00781999" w:rsidP="00781999">
      <w:pPr>
        <w:autoSpaceDE w:val="0"/>
        <w:autoSpaceDN w:val="0"/>
        <w:adjustRightInd w:val="0"/>
        <w:ind w:firstLine="5670"/>
        <w:outlineLvl w:val="0"/>
        <w:rPr>
          <w:rFonts w:eastAsiaTheme="minorEastAsia"/>
        </w:rPr>
      </w:pPr>
    </w:p>
    <w:p w:rsidR="00781999" w:rsidRPr="008E0A3D" w:rsidRDefault="00781999" w:rsidP="00781999">
      <w:pPr>
        <w:autoSpaceDE w:val="0"/>
        <w:autoSpaceDN w:val="0"/>
        <w:adjustRightInd w:val="0"/>
        <w:ind w:firstLine="5670"/>
        <w:outlineLvl w:val="0"/>
        <w:rPr>
          <w:rFonts w:eastAsiaTheme="minorEastAsia"/>
        </w:rPr>
      </w:pPr>
    </w:p>
    <w:p w:rsidR="00781999" w:rsidRDefault="00781999" w:rsidP="00781999">
      <w:pPr>
        <w:jc w:val="both"/>
      </w:pPr>
    </w:p>
    <w:p w:rsidR="00781999" w:rsidRDefault="00781999" w:rsidP="00781999"/>
    <w:p w:rsidR="00307A83" w:rsidRDefault="00307A83"/>
    <w:sectPr w:rsidR="00307A83" w:rsidSect="00B007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3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999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6F3C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8199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8199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8199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78199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8199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8199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1999"/>
    <w:rPr>
      <w:color w:val="0000FF"/>
      <w:u w:val="single"/>
    </w:rPr>
  </w:style>
  <w:style w:type="paragraph" w:customStyle="1" w:styleId="Preformat">
    <w:name w:val="Preformat"/>
    <w:rsid w:val="0078199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78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8199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8199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8199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78199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8199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8199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1999"/>
    <w:rPr>
      <w:color w:val="0000FF"/>
      <w:u w:val="single"/>
    </w:rPr>
  </w:style>
  <w:style w:type="paragraph" w:customStyle="1" w:styleId="Preformat">
    <w:name w:val="Preformat"/>
    <w:rsid w:val="0078199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78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E383C1F30FBCF43A05FAF0BA4F3C332D89D16B082A465739569043F8B6E12EB062C2BCE6438CD249AEB5DzEB4S" TargetMode="External"/><Relationship Id="rId13" Type="http://schemas.openxmlformats.org/officeDocument/2006/relationships/hyperlink" Target="consultantplus://offline/ref=A5EFC3512315702E24A90C4ADB49AC8DEF2C3CA2CE71F76F84100181756D00CF501DD4EA255157002888F61De0s3K" TargetMode="External"/><Relationship Id="rId18" Type="http://schemas.openxmlformats.org/officeDocument/2006/relationships/hyperlink" Target="consultantplus://offline/ref=B13386FF0232C8BCEC6A751F76DAEA058EB174AE6951C69C13F0A774A72607924AE94D407DF661D19442D8D278v8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FEC8E174FBB7D669DBA9671D637350D5DC22FE5927377B51FAE929295282CBA4FC5FEB02EB3834457C08CAxAX3S" TargetMode="External"/><Relationship Id="rId7" Type="http://schemas.openxmlformats.org/officeDocument/2006/relationships/hyperlink" Target="consultantplus://offline/ref=B706FB5138DB407FE8509DA88C7AF096A709B72188FDC489F2F394E0316792FAADC49B03A4EFA6FA9884375B1EkFK" TargetMode="External"/><Relationship Id="rId12" Type="http://schemas.openxmlformats.org/officeDocument/2006/relationships/hyperlink" Target="consultantplus://offline/ref=C34DACE9CA82127D92E20FE5EB9E5B55C65990391D30C60DF8B7A859E04402A711B31F2C9D00B959456AB5CDE7oBK" TargetMode="External"/><Relationship Id="rId17" Type="http://schemas.openxmlformats.org/officeDocument/2006/relationships/hyperlink" Target="consultantplus://offline/ref=B13386FF0232C8BCEC6A751F76DAEA058EB174AE6951C69C13F0A774A72607924AE94D407DF661D19442D8D278v8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EFC3512315702E24A90C4ADB49AC8DEF2C3CA2CE71F76F84100181756D00CF501DD4EA255157002888F61De0s3K" TargetMode="External"/><Relationship Id="rId20" Type="http://schemas.openxmlformats.org/officeDocument/2006/relationships/hyperlink" Target="consultantplus://offline/ref=A5EFC3512315702E24A90C4ADB49AC8DEF2C3CA2CE71F76F84100181756D00CF501DD4EA255157002888F61De0s3K" TargetMode="External"/><Relationship Id="rId1" Type="http://schemas.openxmlformats.org/officeDocument/2006/relationships/styles" Target="styles.xml"/><Relationship Id="rId6" Type="http://schemas.openxmlformats.org/officeDocument/2006/relationships/hyperlink" Target="mailto:balyk-bistage@tatar.ru" TargetMode="External"/><Relationship Id="rId11" Type="http://schemas.openxmlformats.org/officeDocument/2006/relationships/hyperlink" Target="consultantplus://offline/ref=C34DACE9CA82127D92E20FE5EB9E5B55C65990391D30C60DF8B7A859E04402A711B31F2C9D00B959456AB5CCE7oEK" TargetMode="External"/><Relationship Id="rId24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5EFC3512315702E24A90C4ADB49AC8DEF2C3CA2CE71F76F84100181756D00CF501DD4EA255157002888F61De0s3K" TargetMode="External"/><Relationship Id="rId23" Type="http://schemas.openxmlformats.org/officeDocument/2006/relationships/hyperlink" Target="http://ribnaya-sloboda.tatarstan.ru" TargetMode="External"/><Relationship Id="rId10" Type="http://schemas.openxmlformats.org/officeDocument/2006/relationships/hyperlink" Target="consultantplus://offline/ref=C3D2CE50E6474540AAC0F4318FA4BCA4F9164E790B0F0C77DD6B252D4E0C616E679988B6A1D6565F6A9925E4J3F1S" TargetMode="External"/><Relationship Id="rId19" Type="http://schemas.openxmlformats.org/officeDocument/2006/relationships/hyperlink" Target="consultantplus://offline/ref=A5EFC3512315702E24A90C4ADB49AC8DEF2C3CA2CE71F76F84100181756D00CF501DD4EA255157002888F61De0s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D2CE50E6474540AAC0F4318FA4BCA4F9164E790B0F0C77DD6B252D4E0C616E679988B6A1D6565F6A9925E4J3F1S" TargetMode="External"/><Relationship Id="rId14" Type="http://schemas.openxmlformats.org/officeDocument/2006/relationships/hyperlink" Target="consultantplus://offline/ref=A5EFC3512315702E24A90C4ADB49AC8DEF2C3CA2CE71F76F84100181756D00CF501DD4EA255157002888F61De0s3K" TargetMode="External"/><Relationship Id="rId22" Type="http://schemas.openxmlformats.org/officeDocument/2006/relationships/hyperlink" Target="consultantplus://offline/ref=A02A83ADF559C86991799E4E07A497971EE8499D6B48B61DB6C30D746FCC346F80F685F6C19674DEF1A98DA6H2D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2017-04-10T07:40:00Z</cp:lastPrinted>
  <dcterms:created xsi:type="dcterms:W3CDTF">2017-04-10T07:40:00Z</dcterms:created>
  <dcterms:modified xsi:type="dcterms:W3CDTF">2017-04-10T07:40:00Z</dcterms:modified>
</cp:coreProperties>
</file>