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C3FB0" w:rsidTr="008979E5">
        <w:trPr>
          <w:trHeight w:val="1833"/>
        </w:trPr>
        <w:tc>
          <w:tcPr>
            <w:tcW w:w="5016" w:type="dxa"/>
          </w:tcPr>
          <w:p w:rsidR="004C3FB0" w:rsidRDefault="004C3FB0" w:rsidP="008979E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EC404E0" wp14:editId="60FBBB7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4C3FB0" w:rsidRDefault="004C3FB0" w:rsidP="008979E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4C3FB0" w:rsidRDefault="004C3FB0" w:rsidP="00897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C3FB0" w:rsidRDefault="004C3FB0" w:rsidP="008979E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C3FB0" w:rsidRDefault="004C3FB0" w:rsidP="008979E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C3FB0" w:rsidRDefault="004C3FB0" w:rsidP="008979E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4C3FB0" w:rsidRDefault="004C3FB0" w:rsidP="008979E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4C3FB0" w:rsidRDefault="004C3FB0" w:rsidP="008979E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C3FB0" w:rsidRDefault="004C3FB0" w:rsidP="008979E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C3FB0" w:rsidRDefault="004C3FB0" w:rsidP="008979E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C3FB0" w:rsidRDefault="004C3FB0" w:rsidP="008979E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4C3FB0" w:rsidRDefault="004C3FB0" w:rsidP="008979E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4C3FB0" w:rsidRDefault="004C3FB0" w:rsidP="008979E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4C3FB0" w:rsidRDefault="004C3FB0" w:rsidP="008979E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4C3FB0" w:rsidTr="008979E5">
        <w:trPr>
          <w:cantSplit/>
        </w:trPr>
        <w:tc>
          <w:tcPr>
            <w:tcW w:w="10173" w:type="dxa"/>
            <w:gridSpan w:val="2"/>
            <w:hideMark/>
          </w:tcPr>
          <w:p w:rsidR="004C3FB0" w:rsidRDefault="004C3FB0" w:rsidP="008979E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"mailto:balyk-bistage@tatar.ru"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4C3FB0" w:rsidRDefault="004C3FB0" w:rsidP="004C3FB0">
      <w:pPr>
        <w:ind w:left="-57"/>
        <w:rPr>
          <w:sz w:val="4"/>
          <w:lang w:val="tt-RU"/>
        </w:rPr>
      </w:pPr>
    </w:p>
    <w:p w:rsidR="004C3FB0" w:rsidRDefault="004C3FB0" w:rsidP="004C3FB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948632" wp14:editId="5EED2E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O9VM0p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C3FB0" w:rsidTr="008979E5">
        <w:trPr>
          <w:trHeight w:val="321"/>
          <w:jc w:val="center"/>
        </w:trPr>
        <w:tc>
          <w:tcPr>
            <w:tcW w:w="4838" w:type="dxa"/>
            <w:hideMark/>
          </w:tcPr>
          <w:p w:rsidR="004C3FB0" w:rsidRDefault="004C3FB0" w:rsidP="008979E5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C3FB0" w:rsidRDefault="004C3FB0" w:rsidP="008979E5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4C3FB0" w:rsidRDefault="004C3FB0" w:rsidP="004C3FB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24.01.2017                        пгт. Рыбная Слобода                       № 12пи</w:t>
      </w:r>
    </w:p>
    <w:p w:rsidR="004C3FB0" w:rsidRDefault="004C3FB0" w:rsidP="004C3FB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4C3FB0" w:rsidRDefault="004C3FB0" w:rsidP="004C3FB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</w:t>
      </w:r>
      <w:r w:rsidRPr="00F77D39"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Pr="00F77D39">
        <w:rPr>
          <w:rFonts w:ascii="Times New Roman" w:hAnsi="Times New Roman"/>
          <w:sz w:val="28"/>
        </w:rPr>
        <w:t>«Профилактика терроризма и экстремизма в Рыбно-Слободском муниципальном районе Республики Татарстан на 2015 – 2017 годы»</w:t>
      </w:r>
      <w:r>
        <w:rPr>
          <w:rFonts w:ascii="Times New Roman" w:hAnsi="Times New Roman"/>
          <w:sz w:val="28"/>
        </w:rPr>
        <w:t>, утверждённую постановлением Исполнительного комитета Рыбно-Слободского муниципального района Республики Татарстан от 19 декабря 2014 года №215 пи</w:t>
      </w:r>
    </w:p>
    <w:bookmarkEnd w:id="0"/>
    <w:p w:rsidR="004C3FB0" w:rsidRDefault="004C3FB0" w:rsidP="004C3FB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4C3FB0" w:rsidRDefault="004C3FB0" w:rsidP="004C3FB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4C3FB0" w:rsidRDefault="004C3FB0" w:rsidP="004C3FB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F02B0">
        <w:rPr>
          <w:rFonts w:ascii="Times New Roman" w:hAnsi="Times New Roman" w:cs="Times New Roman"/>
          <w:sz w:val="28"/>
          <w:szCs w:val="28"/>
        </w:rPr>
        <w:t>В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соответствии с частью 6.1 статьи 15 Федерального </w:t>
      </w:r>
      <w:hyperlink r:id="rId6" w:history="1">
        <w:r w:rsidRPr="006F02B0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Pr="006F02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статьёй 5.2.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</w:rPr>
        <w:t>ого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7" w:history="1">
        <w:r w:rsidRPr="006F02B0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t xml:space="preserve">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>от 6 марта 2006 №35-ФЗ «О противодействии террори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зму», Федеральным законом </w:t>
      </w:r>
      <w:r w:rsidRPr="006F02B0">
        <w:rPr>
          <w:rFonts w:ascii="Times New Roman" w:eastAsiaTheme="minorHAnsi" w:hAnsi="Times New Roman" w:cs="Times New Roman"/>
          <w:sz w:val="28"/>
          <w:szCs w:val="28"/>
        </w:rPr>
        <w:t xml:space="preserve">от 25 июля 2002 года №114-ФЗ «О противодействии экстремистской деятельности», Уставом Рыбно-Слободского муниципального района Республики Татарстан </w:t>
      </w:r>
      <w:r w:rsidRPr="006F02B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6F02B0">
        <w:rPr>
          <w:sz w:val="28"/>
          <w:szCs w:val="28"/>
        </w:rPr>
        <w:t>1.Внести в муниципальную программу «Профилактика терроризма и экстремизма в Рыбно-Слободском муниципальном районе Республики Татарстан на 2015 –</w:t>
      </w:r>
      <w:r w:rsidRPr="006F02B0">
        <w:rPr>
          <w:sz w:val="28"/>
        </w:rPr>
        <w:t xml:space="preserve"> 2017 годы», утверждённую постановлением Исполнительного комитета Рыбно-Слободского муниципального района </w:t>
      </w:r>
      <w:r>
        <w:rPr>
          <w:sz w:val="28"/>
        </w:rPr>
        <w:t xml:space="preserve">Республики Татарстан </w:t>
      </w:r>
      <w:r w:rsidRPr="006F02B0">
        <w:rPr>
          <w:sz w:val="28"/>
        </w:rPr>
        <w:t>от</w:t>
      </w:r>
      <w:r>
        <w:rPr>
          <w:sz w:val="28"/>
        </w:rPr>
        <w:t xml:space="preserve"> 19 декабря 2014 года №215</w:t>
      </w:r>
      <w:r w:rsidRPr="006F02B0">
        <w:rPr>
          <w:sz w:val="28"/>
        </w:rPr>
        <w:t>пи</w:t>
      </w:r>
      <w:r>
        <w:rPr>
          <w:sz w:val="28"/>
        </w:rPr>
        <w:t xml:space="preserve"> (с изменениями, внесенными  постановлениями Исполнительного комитета Рыбно-Слободского муниципального района Республики Татарстан от 15.04.2016 года №49пи,</w:t>
      </w:r>
      <w:r w:rsidRPr="00DD574A">
        <w:rPr>
          <w:bCs/>
          <w:sz w:val="28"/>
          <w:szCs w:val="28"/>
        </w:rPr>
        <w:t xml:space="preserve"> </w:t>
      </w:r>
      <w:r w:rsidRPr="000B7BCF">
        <w:rPr>
          <w:bCs/>
          <w:sz w:val="28"/>
          <w:szCs w:val="28"/>
        </w:rPr>
        <w:t>от 23.06.2016 г</w:t>
      </w:r>
      <w:r>
        <w:rPr>
          <w:bCs/>
          <w:sz w:val="28"/>
          <w:szCs w:val="28"/>
        </w:rPr>
        <w:t>ода</w:t>
      </w:r>
      <w:r w:rsidRPr="000B7BCF">
        <w:rPr>
          <w:bCs/>
          <w:sz w:val="28"/>
          <w:szCs w:val="28"/>
        </w:rPr>
        <w:t xml:space="preserve"> №98пи</w:t>
      </w:r>
      <w:r>
        <w:rPr>
          <w:sz w:val="28"/>
        </w:rPr>
        <w:t>) (далее – Программа),</w:t>
      </w:r>
      <w:r w:rsidRPr="006F02B0">
        <w:rPr>
          <w:sz w:val="28"/>
        </w:rPr>
        <w:t xml:space="preserve"> следующие изменения:</w:t>
      </w:r>
      <w:proofErr w:type="gramEnd"/>
    </w:p>
    <w:p w:rsidR="004C3FB0" w:rsidRDefault="004C3FB0" w:rsidP="004C3F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6142">
        <w:rPr>
          <w:sz w:val="28"/>
          <w:szCs w:val="28"/>
        </w:rPr>
        <w:t>1.</w:t>
      </w:r>
      <w:r>
        <w:rPr>
          <w:sz w:val="28"/>
          <w:szCs w:val="28"/>
        </w:rPr>
        <w:t>1)п</w:t>
      </w:r>
      <w:r w:rsidRPr="00B16142">
        <w:rPr>
          <w:sz w:val="28"/>
          <w:szCs w:val="28"/>
        </w:rPr>
        <w:t xml:space="preserve">аспорт </w:t>
      </w:r>
      <w:r>
        <w:rPr>
          <w:sz w:val="28"/>
          <w:szCs w:val="28"/>
        </w:rPr>
        <w:t>П</w:t>
      </w:r>
      <w:r w:rsidRPr="00B16142">
        <w:rPr>
          <w:sz w:val="28"/>
          <w:szCs w:val="28"/>
        </w:rPr>
        <w:t>рограмм</w:t>
      </w:r>
      <w:r>
        <w:rPr>
          <w:sz w:val="28"/>
          <w:szCs w:val="28"/>
        </w:rPr>
        <w:t>ы изложить в следующей редакции: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7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«Наименование подпрограммы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в Рыбно-Слободском муниципальном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  <w:r>
              <w:rPr>
                <w:sz w:val="28"/>
                <w:szCs w:val="28"/>
              </w:rPr>
              <w:t xml:space="preserve"> Республики Татарстан на 2015-2017 годы» (далее – Программа)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ind w:right="-12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Антитеррористическая комиссия в Рыбно-Слободском муниципальном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  <w:r>
              <w:rPr>
                <w:sz w:val="28"/>
                <w:szCs w:val="28"/>
              </w:rPr>
              <w:t xml:space="preserve"> Республики Татарстан (по согласованию);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4C3FB0" w:rsidRPr="007839E4" w:rsidRDefault="004C3FB0" w:rsidP="008979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7839E4">
              <w:rPr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</w:t>
            </w:r>
            <w:r w:rsidRPr="007839E4">
              <w:rPr>
                <w:sz w:val="28"/>
                <w:szCs w:val="28"/>
              </w:rPr>
              <w:t>;</w:t>
            </w:r>
          </w:p>
          <w:p w:rsidR="004C3FB0" w:rsidRDefault="004C3FB0" w:rsidP="008979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РТ»;</w:t>
            </w:r>
          </w:p>
          <w:p w:rsidR="004C3FB0" w:rsidRDefault="004C3FB0" w:rsidP="008979E5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1)укрепление межнационального и межконфессионального согласия, профилактика и предотвращение  конфликтов 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      </w:r>
            <w:proofErr w:type="gramEnd"/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2)формирование  общественного мнения, направленного на создание атмосферы нетерпимости  </w:t>
            </w:r>
            <w:r>
              <w:rPr>
                <w:sz w:val="28"/>
                <w:szCs w:val="28"/>
              </w:rPr>
              <w:lastRenderedPageBreak/>
              <w:t>населения к проявлениям террористической и экстремистской идеологии;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3)обеспечение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   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2015-2017 годы</w:t>
            </w: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финансирования Программы с разбивкой по годам и источникам 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 Программы составляет 150 тыс. рублей, в том числе за счет средств местного бюджета 150 тыс. рублей.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(тыс. рублей)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4C3FB0" w:rsidTr="008979E5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4C3FB0" w:rsidTr="008979E5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4C3FB0" w:rsidTr="008979E5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4C3FB0" w:rsidTr="008979E5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4C3FB0" w:rsidTr="008979E5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150,0</w:t>
                  </w:r>
                </w:p>
              </w:tc>
            </w:tr>
            <w:tr w:rsidR="004C3FB0" w:rsidTr="008979E5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3FB0" w:rsidRDefault="004C3FB0" w:rsidP="008979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Примечание: объемы финансирования </w:t>
                  </w:r>
                  <w:proofErr w:type="gramStart"/>
                  <w:r>
                    <w:rPr>
                      <w:sz w:val="28"/>
                      <w:szCs w:val="28"/>
                    </w:rPr>
                    <w:t>носят  прогнозный характер и подлежат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ежегодной корректировке с учетом возможностей местного бюджета</w:t>
                  </w:r>
                </w:p>
              </w:tc>
            </w:tr>
          </w:tbl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C3FB0" w:rsidTr="008979E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FB0" w:rsidRDefault="004C3FB0" w:rsidP="008979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позволит к 2017  году:                          </w:t>
            </w:r>
          </w:p>
          <w:p w:rsidR="004C3FB0" w:rsidRDefault="004C3FB0" w:rsidP="008979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-увеличить   долю   населения,   оценивающего   как     справедливые   меры   наказания   террористов    и экстремистов, до 60 %;                   </w:t>
            </w:r>
          </w:p>
          <w:p w:rsidR="004C3FB0" w:rsidRDefault="004C3FB0" w:rsidP="008979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-увеличить   долю   населения,   оценивающего   как достаточные меры борьбы правоохранительных органов с проявлениями терроризма  и  экстремизма,  до  50 %»                                      </w:t>
            </w:r>
          </w:p>
        </w:tc>
      </w:tr>
    </w:tbl>
    <w:p w:rsidR="004C3FB0" w:rsidRDefault="004C3FB0" w:rsidP="004C3F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341B3">
        <w:rPr>
          <w:sz w:val="28"/>
          <w:szCs w:val="28"/>
        </w:rPr>
        <w:t>1.2</w:t>
      </w:r>
      <w:r>
        <w:rPr>
          <w:sz w:val="28"/>
          <w:szCs w:val="28"/>
        </w:rPr>
        <w:t>)</w:t>
      </w:r>
      <w:r w:rsidRPr="006341B3">
        <w:rPr>
          <w:sz w:val="28"/>
          <w:szCs w:val="28"/>
        </w:rPr>
        <w:t xml:space="preserve"> раздел 2 Программы </w:t>
      </w:r>
      <w:r>
        <w:rPr>
          <w:sz w:val="28"/>
          <w:szCs w:val="28"/>
        </w:rPr>
        <w:t>«</w:t>
      </w:r>
      <w:r w:rsidRPr="006341B3">
        <w:rPr>
          <w:sz w:val="28"/>
          <w:szCs w:val="28"/>
        </w:rPr>
        <w:t>2. Основные цель, задачи Программы. Описание ожидаемых</w:t>
      </w:r>
      <w:r>
        <w:rPr>
          <w:sz w:val="28"/>
          <w:szCs w:val="28"/>
        </w:rPr>
        <w:t xml:space="preserve"> </w:t>
      </w:r>
      <w:r w:rsidRPr="006341B3">
        <w:rPr>
          <w:sz w:val="28"/>
          <w:szCs w:val="28"/>
        </w:rPr>
        <w:t>конечных результатов Программы, сроки и этапы ее реализации</w:t>
      </w:r>
      <w:r>
        <w:rPr>
          <w:sz w:val="28"/>
          <w:szCs w:val="28"/>
        </w:rPr>
        <w:t>» изложить в следующей редакции</w:t>
      </w:r>
      <w:r w:rsidRPr="006341B3">
        <w:rPr>
          <w:sz w:val="28"/>
          <w:szCs w:val="28"/>
        </w:rPr>
        <w:t>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C3FB0" w:rsidRDefault="004C3FB0" w:rsidP="004C3FB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«2. Основные цель, задачи Программы. Описание </w:t>
      </w:r>
      <w:proofErr w:type="gramStart"/>
      <w:r>
        <w:rPr>
          <w:b/>
          <w:sz w:val="28"/>
          <w:szCs w:val="28"/>
        </w:rPr>
        <w:t>ожидаемых</w:t>
      </w:r>
      <w:proofErr w:type="gramEnd"/>
    </w:p>
    <w:p w:rsidR="004C3FB0" w:rsidRDefault="004C3FB0" w:rsidP="004C3F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конечных результатов Программы, сроки и этапы ее реализации</w:t>
      </w:r>
    </w:p>
    <w:p w:rsidR="004C3FB0" w:rsidRDefault="004C3FB0" w:rsidP="004C3F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повышение уровня защищенности жизни и спокойствия граждан, проживающих на территории Рыбно-Слободского </w:t>
      </w:r>
      <w:r>
        <w:rPr>
          <w:sz w:val="28"/>
          <w:szCs w:val="28"/>
        </w:rPr>
        <w:lastRenderedPageBreak/>
        <w:t>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-укрепление межнационального и межконфессионального согласия, профилактика и предотвращение  конфликтов 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</w:r>
      <w:proofErr w:type="gramEnd"/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   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задач Программы предусмотрена реализация следующих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-противодействие терроризму и экстремизму и защиту жизни граждан, проживающих на территории Рыбно-Слободского муниципального района  Республики Татарстан;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-достижение необходимого уровня правовой культуры граждан как основы толерантного сознания и поведения;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согласию;</w:t>
      </w:r>
    </w:p>
    <w:p w:rsidR="004C3FB0" w:rsidRPr="00FB5D21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-оборудование объектов, включенных в соответствующий перечень объектов, </w:t>
      </w:r>
      <w:proofErr w:type="gramStart"/>
      <w:r>
        <w:rPr>
          <w:sz w:val="28"/>
          <w:szCs w:val="28"/>
        </w:rPr>
        <w:t>согласно требований</w:t>
      </w:r>
      <w:proofErr w:type="gramEnd"/>
      <w:r>
        <w:rPr>
          <w:sz w:val="28"/>
          <w:szCs w:val="28"/>
        </w:rPr>
        <w:t xml:space="preserve">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-доля населения, оценивающего как справедливые меры наказания террористов и экстремистов;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рассчитан на период  2015 - 2017 годов.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r:id="rId8" w:anchor="Par3017" w:history="1">
        <w:proofErr w:type="gramStart"/>
        <w:r w:rsidRPr="00233478">
          <w:rPr>
            <w:rStyle w:val="a3"/>
            <w:sz w:val="28"/>
            <w:szCs w:val="28"/>
          </w:rPr>
          <w:t>приложении</w:t>
        </w:r>
        <w:proofErr w:type="gramEnd"/>
      </w:hyperlink>
      <w:r w:rsidRPr="00233478">
        <w:rPr>
          <w:sz w:val="28"/>
          <w:szCs w:val="28"/>
        </w:rPr>
        <w:t xml:space="preserve"> к ней.</w:t>
      </w:r>
      <w:r>
        <w:rPr>
          <w:sz w:val="28"/>
          <w:szCs w:val="28"/>
        </w:rPr>
        <w:t>»;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1.3)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к Программе в </w:t>
      </w:r>
      <w:r w:rsidRPr="006F02B0">
        <w:rPr>
          <w:sz w:val="28"/>
        </w:rPr>
        <w:t>таблиц</w:t>
      </w:r>
      <w:r>
        <w:rPr>
          <w:sz w:val="28"/>
        </w:rPr>
        <w:t>е</w:t>
      </w:r>
      <w:r w:rsidRPr="006F02B0">
        <w:rPr>
          <w:sz w:val="28"/>
        </w:rPr>
        <w:t xml:space="preserve"> «Ц</w:t>
      </w:r>
      <w:r w:rsidRPr="006F02B0">
        <w:rPr>
          <w:bCs/>
          <w:sz w:val="28"/>
          <w:szCs w:val="28"/>
        </w:rPr>
        <w:t>ель, задачи, индикаторы оценки результатов муниципальной программы «Профилактика терроризма и экстремизма в Рыбно-Слободском муниципальном районе Республики Татарстан на 2015-2017 годы» и финансирование по мероприятиям Программы»</w:t>
      </w:r>
      <w:r>
        <w:rPr>
          <w:bCs/>
          <w:sz w:val="28"/>
          <w:szCs w:val="28"/>
        </w:rPr>
        <w:t>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)с</w:t>
      </w:r>
      <w:proofErr w:type="gramEnd"/>
      <w:r>
        <w:rPr>
          <w:bCs/>
          <w:sz w:val="28"/>
          <w:szCs w:val="28"/>
        </w:rPr>
        <w:t>троки 3,4 изложить в следующей редакции:</w:t>
      </w: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  <w:sectPr w:rsidR="004C3FB0" w:rsidSect="007760C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tbl>
      <w:tblPr>
        <w:tblW w:w="9922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4C3FB0" w:rsidRPr="00274C97" w:rsidTr="008979E5">
        <w:trPr>
          <w:trHeight w:val="743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Pr="001622AF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</w:pPr>
            <w:r w:rsidRPr="001622AF">
              <w:t>«Цель.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</w:tr>
      <w:tr w:rsidR="004C3FB0" w:rsidRPr="00274C97" w:rsidTr="008979E5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Pr="00274C97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</w:rPr>
            </w:pPr>
            <w:r w:rsidRPr="00274C97">
              <w:rPr>
                <w:b/>
              </w:rPr>
              <w:t xml:space="preserve">Задача 1: </w:t>
            </w:r>
            <w:proofErr w:type="gramStart"/>
            <w:r w:rsidRPr="001622AF">
              <w:rPr>
                <w:b/>
              </w:rPr>
              <w:t>Укрепление межнационального и межконфессионального согласия, профилактика и предотвращение  конфликтов 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</w:t>
            </w:r>
            <w:r>
              <w:rPr>
                <w:b/>
              </w:rPr>
              <w:t>»</w:t>
            </w:r>
            <w:proofErr w:type="gramEnd"/>
          </w:p>
        </w:tc>
      </w:tr>
    </w:tbl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4C3F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Pr="006F02B0">
        <w:rPr>
          <w:bCs/>
          <w:sz w:val="28"/>
          <w:szCs w:val="28"/>
        </w:rPr>
        <w:t xml:space="preserve"> дополнить </w:t>
      </w:r>
      <w:r>
        <w:rPr>
          <w:bCs/>
          <w:sz w:val="28"/>
          <w:szCs w:val="28"/>
        </w:rPr>
        <w:t xml:space="preserve">пунктами 1.8., 1.9. </w:t>
      </w:r>
      <w:r w:rsidRPr="006F02B0">
        <w:rPr>
          <w:bCs/>
          <w:sz w:val="28"/>
          <w:szCs w:val="28"/>
        </w:rPr>
        <w:t>следующего содержания:</w:t>
      </w:r>
    </w:p>
    <w:p w:rsidR="004C3FB0" w:rsidRPr="006F02B0" w:rsidRDefault="004C3FB0" w:rsidP="004C3FB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tbl>
      <w:tblPr>
        <w:tblW w:w="978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709"/>
        <w:gridCol w:w="567"/>
        <w:gridCol w:w="567"/>
        <w:gridCol w:w="567"/>
        <w:gridCol w:w="709"/>
        <w:gridCol w:w="708"/>
        <w:gridCol w:w="567"/>
        <w:gridCol w:w="567"/>
        <w:gridCol w:w="567"/>
      </w:tblGrid>
      <w:tr w:rsidR="004C3FB0" w:rsidTr="008979E5"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«1.8. Организация и проведение  информационно-</w:t>
            </w:r>
            <w:proofErr w:type="spellStart"/>
            <w:r>
              <w:rPr>
                <w:lang w:eastAsia="en-US"/>
              </w:rPr>
              <w:t>пропагандистскихмероприятий</w:t>
            </w:r>
            <w:proofErr w:type="spellEnd"/>
            <w:r>
              <w:rPr>
                <w:lang w:eastAsia="en-US"/>
              </w:rPr>
              <w:t xml:space="preserve"> по разъяснению сущности терроризма и его общественной опасности, а так же по формированию у граждан 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 мероприятий.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ИПГ при АТК (по согласованию), ОО,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t>ОМВД РФ (по согласованию)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 2017 год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8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3FB0" w:rsidTr="008979E5"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1.9. Участие в </w:t>
            </w:r>
            <w:proofErr w:type="gramStart"/>
            <w:r>
              <w:rPr>
                <w:lang w:eastAsia="en-US"/>
              </w:rPr>
              <w:t>мероприятиях</w:t>
            </w:r>
            <w:proofErr w:type="gramEnd"/>
            <w:r>
              <w:rPr>
                <w:lang w:eastAsia="en-US"/>
              </w:rPr>
              <w:t xml:space="preserve">  по профилактике терроризма, а так </w:t>
            </w:r>
            <w:r>
              <w:rPr>
                <w:lang w:eastAsia="en-US"/>
              </w:rPr>
              <w:lastRenderedPageBreak/>
              <w:t xml:space="preserve">же  по минимизации и (или) ликвидации последствий его проявлений организуемых федеральными органами исполнительной власти и (или) органами исполнительной власти Республики Татарстан 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АТК (по согласованию), ОО, </w:t>
            </w:r>
            <w:proofErr w:type="spellStart"/>
            <w:r>
              <w:rPr>
                <w:lang w:eastAsia="en-US"/>
              </w:rPr>
              <w:t>ОМПСиТ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ОК</w:t>
            </w:r>
            <w:proofErr w:type="gramEnd"/>
            <w:r>
              <w:rPr>
                <w:lang w:eastAsia="en-US"/>
              </w:rPr>
              <w:t xml:space="preserve">, </w:t>
            </w:r>
            <w:r>
              <w:t xml:space="preserve">ОМВД РФ (по </w:t>
            </w:r>
            <w:r>
              <w:lastRenderedPageBreak/>
              <w:t>согласованию), главы поселений (по согласованию)»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2017 год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8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C3FB0" w:rsidRDefault="004C3FB0" w:rsidP="004C3FB0">
      <w:pPr>
        <w:jc w:val="both"/>
      </w:pPr>
    </w:p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в) раздел 3 </w:t>
      </w:r>
      <w:r>
        <w:rPr>
          <w:bCs/>
          <w:sz w:val="28"/>
          <w:szCs w:val="28"/>
        </w:rPr>
        <w:t xml:space="preserve">дополнить  пунктами 3.7, .3.8. </w:t>
      </w:r>
      <w:r w:rsidRPr="006F02B0">
        <w:rPr>
          <w:bCs/>
          <w:sz w:val="28"/>
          <w:szCs w:val="28"/>
        </w:rPr>
        <w:t>следующего содержания:</w:t>
      </w:r>
    </w:p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9780" w:type="dxa"/>
        <w:tblInd w:w="52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709"/>
        <w:gridCol w:w="567"/>
        <w:gridCol w:w="567"/>
        <w:gridCol w:w="567"/>
        <w:gridCol w:w="709"/>
        <w:gridCol w:w="708"/>
        <w:gridCol w:w="567"/>
        <w:gridCol w:w="567"/>
        <w:gridCol w:w="567"/>
      </w:tblGrid>
      <w:tr w:rsidR="004C3FB0" w:rsidTr="008979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«3.7.Обеспечить выполнение требований к антитеррористической защищенности  объектов, находящихся в муниципальной собственности  или в ведении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</w:pPr>
            <w:r>
              <w:t xml:space="preserve">ИК МР, АТК (по согласованию), ОО, </w:t>
            </w:r>
            <w:proofErr w:type="gramStart"/>
            <w:r>
              <w:t>ОК</w:t>
            </w:r>
            <w:proofErr w:type="gramEnd"/>
            <w:r>
              <w:t xml:space="preserve">, </w:t>
            </w:r>
            <w:proofErr w:type="spellStart"/>
            <w:r>
              <w:t>ОМПСиТ</w:t>
            </w:r>
            <w:proofErr w:type="spellEnd"/>
            <w:r>
              <w:t>, ОМВД РФ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Pr="00EA61BB" w:rsidRDefault="004C3FB0" w:rsidP="008979E5">
            <w:pPr>
              <w:widowControl w:val="0"/>
              <w:autoSpaceDE w:val="0"/>
              <w:autoSpaceDN w:val="0"/>
              <w:adjustRightInd w:val="0"/>
            </w:pPr>
            <w:r w:rsidRPr="00EA61BB">
              <w:t xml:space="preserve"> 201</w:t>
            </w:r>
            <w:r>
              <w:t>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текущее финансирование</w:t>
            </w:r>
          </w:p>
        </w:tc>
      </w:tr>
      <w:tr w:rsidR="004C3FB0" w:rsidTr="008979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3.8. Направлять предложения по вопросам участия в профилактике терроризма, а так же  в минимизации (или) ликвидации последствий его проявлений в органы исполнительной власти Республики Татарстан</w:t>
            </w:r>
          </w:p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</w:pPr>
            <w:r>
              <w:t>ИК МР, АТК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Pr="00EA61BB" w:rsidRDefault="004C3FB0" w:rsidP="008979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2017 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FB0" w:rsidRDefault="004C3FB0" w:rsidP="00897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C3FB0" w:rsidRPr="006F02B0" w:rsidRDefault="004C3FB0" w:rsidP="004C3F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C3FB0" w:rsidRDefault="004C3FB0" w:rsidP="004C3FB0">
      <w:pPr>
        <w:jc w:val="both"/>
      </w:pPr>
    </w:p>
    <w:p w:rsidR="004C3FB0" w:rsidRDefault="004C3FB0" w:rsidP="004C3FB0">
      <w:pPr>
        <w:jc w:val="both"/>
        <w:sectPr w:rsidR="004C3FB0" w:rsidSect="00877CBD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C3FB0" w:rsidRPr="006F02B0" w:rsidRDefault="004C3FB0" w:rsidP="004C3F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6F02B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6F02B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6F02B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6F02B0">
        <w:rPr>
          <w:sz w:val="28"/>
          <w:szCs w:val="28"/>
        </w:rPr>
        <w:t>.</w:t>
      </w:r>
    </w:p>
    <w:p w:rsidR="004C3FB0" w:rsidRDefault="004C3FB0" w:rsidP="004C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C3FB0" w:rsidRDefault="004C3FB0" w:rsidP="004C3FB0">
      <w:pPr>
        <w:ind w:firstLine="709"/>
        <w:jc w:val="both"/>
        <w:rPr>
          <w:sz w:val="28"/>
          <w:szCs w:val="28"/>
        </w:rPr>
      </w:pPr>
    </w:p>
    <w:p w:rsidR="004C3FB0" w:rsidRDefault="004C3FB0" w:rsidP="004C3FB0">
      <w:pPr>
        <w:pStyle w:val="a4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4C3FB0" w:rsidRDefault="004C3FB0" w:rsidP="004C3FB0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Р.Х.Хабибуллин</w:t>
      </w:r>
      <w:proofErr w:type="spellEnd"/>
    </w:p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C3FB0" w:rsidRPr="00F77D39" w:rsidRDefault="004C3FB0" w:rsidP="004C3FB0">
      <w:pPr>
        <w:pStyle w:val="Preformat"/>
        <w:tabs>
          <w:tab w:val="left" w:pos="5103"/>
        </w:tabs>
        <w:jc w:val="both"/>
        <w:rPr>
          <w:rFonts w:ascii="Times New Roman" w:hAnsi="Times New Roman"/>
          <w:sz w:val="28"/>
        </w:rPr>
      </w:pPr>
    </w:p>
    <w:p w:rsidR="004C3FB0" w:rsidRPr="004B72BC" w:rsidRDefault="004C3FB0" w:rsidP="004C3FB0">
      <w:pPr>
        <w:jc w:val="both"/>
      </w:pPr>
    </w:p>
    <w:p w:rsidR="004C3FB0" w:rsidRDefault="004C3FB0" w:rsidP="004C3FB0">
      <w:pPr>
        <w:ind w:firstLine="567"/>
      </w:pPr>
    </w:p>
    <w:p w:rsidR="004C3FB0" w:rsidRDefault="004C3FB0" w:rsidP="004C3FB0">
      <w:pPr>
        <w:ind w:firstLine="567"/>
      </w:pPr>
    </w:p>
    <w:p w:rsidR="004C3FB0" w:rsidRDefault="004C3FB0" w:rsidP="004C3FB0"/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C3FB0" w:rsidRDefault="004C3FB0" w:rsidP="004C3F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07A83" w:rsidRDefault="00307A83"/>
    <w:sectPr w:rsidR="00307A83" w:rsidSect="004C3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7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3FB0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E7572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C3FB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C3FB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4C3FB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C3FB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C3FB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4C3FB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C3FB0"/>
    <w:rPr>
      <w:color w:val="0000FF"/>
      <w:u w:val="single"/>
    </w:rPr>
  </w:style>
  <w:style w:type="paragraph" w:customStyle="1" w:styleId="ConsPlusNormal">
    <w:name w:val="ConsPlusNormal"/>
    <w:rsid w:val="004C3F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C3F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4C3FB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C3FB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C3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F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C3FB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C3FB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4C3FB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C3FB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C3FB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4C3FB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C3FB0"/>
    <w:rPr>
      <w:color w:val="0000FF"/>
      <w:u w:val="single"/>
    </w:rPr>
  </w:style>
  <w:style w:type="paragraph" w:customStyle="1" w:styleId="ConsPlusNormal">
    <w:name w:val="ConsPlusNormal"/>
    <w:rsid w:val="004C3F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C3F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4C3FB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C3FB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C3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321\Desktop\&#1087;&#1086;&#1076;&#1087;&#1088;&#1086;&#1075;&#1088;&#1072;&#1084;&#1084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165E1DA5D6829613F171658D5556282B2EA2911B3362FF8E60D2FACBpDz7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2017-01-24T08:06:00Z</cp:lastPrinted>
  <dcterms:created xsi:type="dcterms:W3CDTF">2017-01-24T08:05:00Z</dcterms:created>
  <dcterms:modified xsi:type="dcterms:W3CDTF">2017-01-24T08:06:00Z</dcterms:modified>
</cp:coreProperties>
</file>