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A0" w:rsidRDefault="006F01A0" w:rsidP="006F0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Устав сельского поселения зарегистрированы Управлением Министерства юстиции Российской Федерации по Республике Татарстан 26 декабря 2016 г.</w:t>
      </w:r>
    </w:p>
    <w:p w:rsidR="006F01A0" w:rsidRDefault="006F01A0" w:rsidP="006F0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>1341653430420116001</w:t>
      </w:r>
    </w:p>
    <w:p w:rsidR="006F01A0" w:rsidRDefault="006F01A0" w:rsidP="006F01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1A0" w:rsidRDefault="006F01A0" w:rsidP="006F01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1D27" w:rsidRPr="00423254" w:rsidRDefault="000E1D27" w:rsidP="006F01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Бетьковского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25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0E1D27" w:rsidRPr="00423254" w:rsidRDefault="000E1D27" w:rsidP="000E1D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0E1D27" w:rsidRPr="00423254" w:rsidRDefault="000E1D27" w:rsidP="000E1D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0E1D27" w:rsidRPr="00423254" w:rsidRDefault="000E1D27" w:rsidP="000E1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D27" w:rsidRPr="00423254" w:rsidRDefault="000E1D27" w:rsidP="000E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54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B599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0E1D27" w:rsidRPr="00423254" w:rsidRDefault="000E1D27" w:rsidP="000E1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D27" w:rsidRPr="00423254" w:rsidRDefault="000E1D27" w:rsidP="000E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етьки</w:t>
      </w:r>
      <w:proofErr w:type="spellEnd"/>
      <w:r w:rsidRPr="00423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01.12.</w:t>
      </w:r>
      <w:r w:rsidRPr="00423254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0E1D27" w:rsidRPr="00423254" w:rsidRDefault="000E1D27" w:rsidP="000E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27" w:rsidRDefault="000E1D27" w:rsidP="000E1D27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  <w:r w:rsidRPr="00044784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Бетьковское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4784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0E1D27" w:rsidRPr="00044784" w:rsidRDefault="000E1D27" w:rsidP="000E1D27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0E1D27" w:rsidRPr="00423254" w:rsidRDefault="000E1D27" w:rsidP="000E1D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1D27" w:rsidRDefault="000E1D27" w:rsidP="000E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423254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Бетьковское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сельское поселение»</w:t>
      </w:r>
      <w:r w:rsidRPr="00423254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423254"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423254">
        <w:rPr>
          <w:rFonts w:ascii="Times New Roman" w:hAnsi="Times New Roman" w:cs="Times New Roman"/>
          <w:sz w:val="28"/>
          <w:szCs w:val="28"/>
        </w:rPr>
        <w:t xml:space="preserve">, статьёй 7  Закона Республики Татарстан от 28 июля 2004 года №45-ЗРТ «О местном самоуправлении в Республике Татарстан», статьями 86, 87, 88 Устава </w:t>
      </w:r>
      <w:r w:rsidRPr="00423254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Бетьковское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 xml:space="preserve">сельское поселение»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423254">
        <w:rPr>
          <w:rFonts w:ascii="Times New Roman" w:hAnsi="Times New Roman" w:cs="Times New Roman"/>
          <w:sz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</w:rPr>
        <w:t>Бетьковского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0E1D27" w:rsidRPr="00423254" w:rsidRDefault="000E1D27" w:rsidP="000E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1D27" w:rsidRPr="00423254" w:rsidRDefault="000E1D27" w:rsidP="000E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54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423254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Бетьковское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сельское поселение»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proofErr w:type="spellStart"/>
      <w:r>
        <w:rPr>
          <w:rFonts w:ascii="Times New Roman" w:hAnsi="Times New Roman" w:cs="Times New Roman"/>
          <w:sz w:val="28"/>
        </w:rPr>
        <w:t>Бетьковского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сельского поселения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Pr="00423254">
        <w:rPr>
          <w:rFonts w:ascii="Times New Roman" w:hAnsi="Times New Roman" w:cs="Times New Roman"/>
          <w:sz w:val="28"/>
          <w:szCs w:val="28"/>
        </w:rPr>
        <w:t>2015 года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3254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1)часть 1 статьи 4 изложить в следующей редакции: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hAnsi="Times New Roman" w:cs="Times New Roman"/>
          <w:sz w:val="28"/>
          <w:szCs w:val="28"/>
        </w:rPr>
        <w:t>1. В структуру органов местного самоуправления поселения входят Совет поселения, Глава поселения, Исполнительный комитет поселения, Ревизионная комиссия поселения, иные органы и выборные должностные лица местного самоуправления, предусмотренные настоящим Уставом и обладающие собственными полномочиями по решению вопросов местного значения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2)в статье 5: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1:</w:t>
      </w:r>
    </w:p>
    <w:p w:rsidR="000E1D27" w:rsidRPr="00044784" w:rsidRDefault="009D7D62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" w:history="1">
        <w:r w:rsidR="000E1D27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 7 </w:t>
        </w:r>
      </w:hyperlink>
      <w:r w:rsidR="000E1D27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б)</w:t>
      </w:r>
      <w:hyperlink r:id="rId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14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«14)участие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44784">
        <w:rPr>
          <w:rFonts w:eastAsiaTheme="minorHAnsi"/>
          <w:lang w:eastAsia="en-US"/>
        </w:rPr>
        <w:t>;»</w:t>
      </w:r>
      <w:proofErr w:type="gramEnd"/>
      <w:r w:rsidRPr="00044784">
        <w:rPr>
          <w:rFonts w:eastAsiaTheme="minorHAnsi"/>
          <w:lang w:eastAsia="en-US"/>
        </w:rPr>
        <w:t>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пунктами 16 - 19 следующего содержания: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hyperlink r:id="rId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1 статьи 6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14 следующего содержания: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4)в абзаце втором части 3 статьи 12 слова «</w:t>
      </w:r>
      <w:r w:rsidRPr="00044784">
        <w:rPr>
          <w:rFonts w:ascii="Times New Roman" w:hAnsi="Times New Roman" w:cs="Times New Roman"/>
          <w:sz w:val="28"/>
          <w:szCs w:val="28"/>
        </w:rPr>
        <w:t>не менее» заменить словами «не более»;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5)часть 11 статьи 13 изложить в следующей редакции:</w:t>
      </w:r>
    </w:p>
    <w:p w:rsidR="000E1D27" w:rsidRPr="00044784" w:rsidRDefault="000E1D27" w:rsidP="000E1D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11. Итоги голосования по отзыву депутата Совета поселения, члена выборного органа местного самоуправления, выборного должностного лица местного самоуправления и принятые решения подлежат официальному опубликованию (обнародованию).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0E1D27" w:rsidRPr="00044784" w:rsidRDefault="000E1D27" w:rsidP="000E1D27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4 статьи 23 после слов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определяется» дополнить словами «настоящим Уставом и»;</w:t>
      </w:r>
    </w:p>
    <w:p w:rsidR="000E1D27" w:rsidRPr="00044784" w:rsidRDefault="000E1D27" w:rsidP="000E1D27">
      <w:pPr>
        <w:pStyle w:val="ConsPlusNormal"/>
        <w:ind w:firstLine="709"/>
        <w:jc w:val="both"/>
        <w:outlineLvl w:val="0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7)статью 28 дополнить частью 7 следующего содержания:</w:t>
      </w:r>
    </w:p>
    <w:p w:rsidR="000E1D27" w:rsidRPr="00044784" w:rsidRDefault="000E1D27" w:rsidP="000E1D27">
      <w:pPr>
        <w:pStyle w:val="ConsPlusNormal"/>
        <w:ind w:firstLine="709"/>
        <w:jc w:val="both"/>
        <w:outlineLvl w:val="0"/>
      </w:pPr>
      <w:r w:rsidRPr="00044784">
        <w:rPr>
          <w:rFonts w:eastAsiaTheme="minorHAnsi"/>
          <w:lang w:eastAsia="en-US"/>
        </w:rPr>
        <w:t>«7.</w:t>
      </w:r>
      <w:r w:rsidRPr="00044784">
        <w:t xml:space="preserve"> Совет поселения обладает правами юридического лица</w:t>
      </w:r>
      <w:proofErr w:type="gramStart"/>
      <w:r w:rsidRPr="00044784">
        <w:t>.»;</w:t>
      </w:r>
      <w:proofErr w:type="gramEnd"/>
    </w:p>
    <w:p w:rsidR="000E1D27" w:rsidRPr="00044784" w:rsidRDefault="000E1D27" w:rsidP="000E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8)в статье 30: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1 дополнить абзацем вторым следующего содержания: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«Срок полномочий депутата Совета поселения – 5 лет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rPr>
          <w:rFonts w:eastAsiaTheme="minorHAnsi"/>
          <w:lang w:eastAsia="en-US"/>
        </w:rPr>
        <w:t>б</w:t>
      </w:r>
      <w:proofErr w:type="gramStart"/>
      <w:r w:rsidRPr="00044784">
        <w:rPr>
          <w:rFonts w:eastAsiaTheme="minorHAnsi"/>
          <w:lang w:eastAsia="en-US"/>
        </w:rPr>
        <w:t>)</w:t>
      </w:r>
      <w:r w:rsidRPr="00044784">
        <w:t>п</w:t>
      </w:r>
      <w:proofErr w:type="gramEnd"/>
      <w:r w:rsidRPr="00044784">
        <w:t>ункт 3 части 5 изложить в следующей редакции: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proofErr w:type="gramStart"/>
      <w:r w:rsidRPr="00044784">
        <w:lastRenderedPageBreak/>
        <w:t>«</w:t>
      </w:r>
      <w:r w:rsidRPr="00044784">
        <w:rPr>
          <w:rFonts w:eastAsiaTheme="minorHAnsi"/>
          <w:lang w:eastAsia="en-US"/>
        </w:rPr>
        <w:t xml:space="preserve">3) при угрозе возникновения конфликта интересов - ситуации, при которой личная заинтересованность (прямая или косвенная) депутата Совета поселения, влияет или может повлиять на надлежащее, объективное и беспристрастное осуществление им депутатских полномочий – обязан уведомить </w:t>
      </w:r>
      <w:r w:rsidRPr="00044784">
        <w:t xml:space="preserve">в порядке, определенном Советом поселения, </w:t>
      </w:r>
      <w:r w:rsidRPr="00044784">
        <w:rPr>
          <w:rFonts w:eastAsiaTheme="minorHAnsi"/>
          <w:lang w:eastAsia="en-US"/>
        </w:rPr>
        <w:t>о возникшем конфликте интересов или о возможности его возникновения, как только ему станет об этом известно, и выполнять решение Совета поселения, направленное на</w:t>
      </w:r>
      <w:proofErr w:type="gramEnd"/>
      <w:r w:rsidRPr="00044784">
        <w:rPr>
          <w:rFonts w:eastAsiaTheme="minorHAnsi"/>
          <w:lang w:eastAsia="en-US"/>
        </w:rPr>
        <w:t xml:space="preserve"> предотвращение или урегулирование данного конфликта интересов</w:t>
      </w:r>
      <w:proofErr w:type="gramStart"/>
      <w:r w:rsidRPr="00044784">
        <w:rPr>
          <w:rFonts w:eastAsiaTheme="minorHAnsi"/>
          <w:lang w:eastAsia="en-US"/>
        </w:rPr>
        <w:t>;»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6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2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9)пункт 6 части 1 статьи 33 исключить;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10)</w:t>
      </w:r>
      <w:r w:rsidRPr="0004478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4784">
        <w:rPr>
          <w:rFonts w:ascii="Times New Roman" w:hAnsi="Times New Roman" w:cs="Times New Roman"/>
          <w:sz w:val="28"/>
          <w:szCs w:val="28"/>
        </w:rPr>
        <w:t xml:space="preserve"> статьи 34 слова «по мере необходимости, но» исключить;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11)часть 3 статьи 38 изложить в следующей редакции:</w:t>
      </w:r>
    </w:p>
    <w:p w:rsidR="000E1D27" w:rsidRPr="00044784" w:rsidRDefault="000E1D27" w:rsidP="000E1D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3. В случае досрочного прекращения полномочий Совета поселения, состоящего из депутатов, избранных населением непосредственно, досрочные выборы в Совет поселения проводятся в сроки, установленные федеральным законом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12)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40 дополнить частью 1.1 следующего содержания: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 xml:space="preserve">«1.1.Полномочия депутата Совета поселения прекращаются досрочно в случае несоблюдения ограничений, установленных Федеральным </w:t>
      </w:r>
      <w:hyperlink r:id="rId14" w:history="1">
        <w:r w:rsidRPr="00044784">
          <w:rPr>
            <w:rFonts w:eastAsiaTheme="minorHAnsi"/>
            <w:lang w:eastAsia="en-US"/>
          </w:rPr>
          <w:t>законом</w:t>
        </w:r>
      </w:hyperlink>
      <w:r w:rsidRPr="00044784">
        <w:rPr>
          <w:rFonts w:eastAsiaTheme="minorHAnsi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proofErr w:type="gramStart"/>
      <w:r w:rsidRPr="00044784">
        <w:rPr>
          <w:rFonts w:eastAsiaTheme="minorHAnsi"/>
          <w:lang w:eastAsia="en-US"/>
        </w:rPr>
        <w:t>».;</w:t>
      </w:r>
      <w:proofErr w:type="gramEnd"/>
    </w:p>
    <w:p w:rsidR="000E1D27" w:rsidRPr="00044784" w:rsidRDefault="000E1D27" w:rsidP="000E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13)в статье 41:</w:t>
      </w:r>
    </w:p>
    <w:p w:rsidR="000E1D27" w:rsidRPr="00044784" w:rsidRDefault="000E1D27" w:rsidP="000E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0E1D27" w:rsidRPr="00044784" w:rsidRDefault="000E1D27" w:rsidP="000E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hAnsi="Times New Roman" w:cs="Times New Roman"/>
          <w:bCs/>
          <w:sz w:val="28"/>
          <w:szCs w:val="28"/>
        </w:rPr>
        <w:t>1.Глава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</w:t>
      </w:r>
      <w:proofErr w:type="gramStart"/>
      <w:r w:rsidRPr="00044784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0E1D27" w:rsidRPr="00044784" w:rsidRDefault="000E1D27" w:rsidP="000E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«2.Глава поселения избирается Советом поселения из своего состава и исполняет полномочия его председателя с правом решающего голоса</w:t>
      </w:r>
      <w:proofErr w:type="gramStart"/>
      <w:r w:rsidRPr="00044784">
        <w:rPr>
          <w:rFonts w:eastAsiaTheme="minorHAnsi"/>
          <w:lang w:eastAsia="en-US"/>
        </w:rPr>
        <w:t>.»;</w:t>
      </w:r>
      <w:proofErr w:type="gramEnd"/>
    </w:p>
    <w:p w:rsidR="000E1D27" w:rsidRPr="00044784" w:rsidRDefault="000E1D27" w:rsidP="000E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14)в статье 43:</w:t>
      </w:r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rPr>
          <w:rFonts w:eastAsiaTheme="minorHAnsi"/>
          <w:lang w:eastAsia="en-US"/>
        </w:rPr>
        <w:lastRenderedPageBreak/>
        <w:t>а</w:t>
      </w:r>
      <w:proofErr w:type="gramStart"/>
      <w:r w:rsidRPr="00044784">
        <w:rPr>
          <w:rFonts w:eastAsiaTheme="minorHAnsi"/>
          <w:lang w:eastAsia="en-US"/>
        </w:rPr>
        <w:t>)ч</w:t>
      </w:r>
      <w:proofErr w:type="gramEnd"/>
      <w:r w:rsidRPr="00044784">
        <w:rPr>
          <w:rFonts w:eastAsiaTheme="minorHAnsi"/>
          <w:lang w:eastAsia="en-US"/>
        </w:rPr>
        <w:t xml:space="preserve">асть 1 </w:t>
      </w:r>
      <w:r w:rsidRPr="00044784">
        <w:t>изложить в следующей редакции:</w:t>
      </w:r>
    </w:p>
    <w:p w:rsidR="000E1D27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 xml:space="preserve"> </w:t>
      </w:r>
      <w:r w:rsidRPr="00044784">
        <w:t>«</w:t>
      </w:r>
      <w:r w:rsidRPr="00044784">
        <w:rPr>
          <w:rFonts w:eastAsiaTheme="minorHAnsi"/>
          <w:lang w:eastAsia="en-US"/>
        </w:rPr>
        <w:t>1. Глава поселения осуществляет свои полномочия на постоянной основе на условиях срочного трудового договора, который от имени Совета поселения подписывается старейшим по возрасту депутатом Совета поселения.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Срок полномочий Главы поселения – 5 лет</w:t>
      </w:r>
      <w:proofErr w:type="gramStart"/>
      <w:r w:rsidRPr="00044784">
        <w:rPr>
          <w:rFonts w:eastAsiaTheme="minorHAnsi"/>
          <w:lang w:eastAsia="en-US"/>
        </w:rPr>
        <w:t>.»;</w:t>
      </w:r>
      <w:proofErr w:type="gramEnd"/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б)</w:t>
      </w:r>
      <w:r w:rsidRPr="00044784">
        <w:t xml:space="preserve"> </w:t>
      </w:r>
      <w:hyperlink r:id="rId15" w:history="1">
        <w:r w:rsidRPr="00044784">
          <w:rPr>
            <w:rFonts w:eastAsiaTheme="minorHAnsi"/>
            <w:lang w:eastAsia="en-US"/>
          </w:rPr>
          <w:t>часть 5</w:t>
        </w:r>
      </w:hyperlink>
      <w:r w:rsidRPr="00044784">
        <w:rPr>
          <w:rFonts w:eastAsiaTheme="minorHAnsi"/>
          <w:lang w:eastAsia="en-US"/>
        </w:rPr>
        <w:t xml:space="preserve"> изложить в следующей редакции: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1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 открывать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15)в статье 44: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)п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4 части 1 изложить в следующей редакции: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«4)издаёт в пределах своих полномочий правовые акты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2 исключить;</w:t>
      </w:r>
    </w:p>
    <w:p w:rsidR="000E1D27" w:rsidRPr="00044784" w:rsidRDefault="000E1D27" w:rsidP="000E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16) в статье 45: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а</w:t>
      </w:r>
      <w:proofErr w:type="gramStart"/>
      <w:r w:rsidRPr="00044784">
        <w:rPr>
          <w:rFonts w:eastAsiaTheme="minorHAnsi"/>
          <w:lang w:eastAsia="en-US"/>
        </w:rPr>
        <w:t>)ч</w:t>
      </w:r>
      <w:proofErr w:type="gramEnd"/>
      <w:r w:rsidRPr="00044784">
        <w:rPr>
          <w:rFonts w:eastAsiaTheme="minorHAnsi"/>
          <w:lang w:eastAsia="en-US"/>
        </w:rPr>
        <w:t>асть 5 дополнить абзацем вторым следующего содержания: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заместителя Главы поселения –  пять лет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б)</w:t>
      </w:r>
      <w:r w:rsidRPr="00044784">
        <w:t xml:space="preserve"> дополнить </w:t>
      </w:r>
      <w:hyperlink r:id="rId20" w:history="1">
        <w:r w:rsidRPr="00044784">
          <w:rPr>
            <w:rFonts w:eastAsiaTheme="minorHAnsi"/>
            <w:lang w:eastAsia="en-US"/>
          </w:rPr>
          <w:t>частью 8</w:t>
        </w:r>
      </w:hyperlink>
      <w:r w:rsidRPr="00044784">
        <w:rPr>
          <w:rFonts w:eastAsiaTheme="minorHAnsi"/>
          <w:lang w:eastAsia="en-US"/>
        </w:rPr>
        <w:t xml:space="preserve"> следующего содержания: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«8.Заместитель Главы поселения должен соблюдать ограничения, запреты, исполнять обязанности, которые установлены Федеральным </w:t>
      </w:r>
      <w:hyperlink r:id="rId2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заместителя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2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17)</w:t>
      </w:r>
      <w:r w:rsidRPr="00044784">
        <w:rPr>
          <w:rFonts w:ascii="Times New Roman" w:hAnsi="Times New Roman" w:cs="Times New Roman"/>
          <w:sz w:val="28"/>
          <w:szCs w:val="28"/>
        </w:rPr>
        <w:t>в статье 47:</w:t>
      </w:r>
    </w:p>
    <w:p w:rsidR="000E1D27" w:rsidRPr="00044784" w:rsidRDefault="000E1D27" w:rsidP="000E1D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асть 3 изложить в следующей редакции:</w:t>
      </w:r>
    </w:p>
    <w:p w:rsidR="000E1D27" w:rsidRPr="00044784" w:rsidRDefault="000E1D27" w:rsidP="000E1D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lastRenderedPageBreak/>
        <w:t>«3.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Исполнительный комитет поселения подотчетен и подконтролен Совету поселения, Главе поселения и жителям поселения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ополнить частью 4 следующего содержания: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4.Исполнительный комитет поселения обладает правами юридического лица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асти 4 – 5 считать соответственно частями 5-6;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18)в статье 49: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изложить в следующей редакции: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 «- разрабатывает, утверждает</w:t>
      </w:r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784">
        <w:rPr>
          <w:rFonts w:ascii="Times New Roman" w:hAnsi="Times New Roman" w:cs="Times New Roman"/>
          <w:sz w:val="28"/>
          <w:szCs w:val="28"/>
        </w:rPr>
        <w:t>и реализует программы</w:t>
      </w:r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 </w:t>
      </w:r>
      <w:hyperlink r:id="rId25" w:history="1">
        <w:r w:rsidRPr="00044784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044784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0447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девятым и десятым следующего содержания: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осуществление дорожной деятельности в отношении автомобильных дорог местного значения в границах населенных пунктов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4: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третий изложить в следующей редакции: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пятым и шестым следующего содержания: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создание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абзацы пятый-одиннадцатый считать соответственно абзацами седьмым-тринадцатым;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пункта 5 изложить в следующей редакции: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</w:t>
      </w:r>
      <w:hyperlink r:id="rId2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2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абзацем пятнадцатым следующего содержания: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«-осуществляет мероприятия в сфере профилактики правонарушений, предусмотренных Федеральным </w:t>
      </w:r>
      <w:hyperlink r:id="rId2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19)наименование главы </w:t>
      </w:r>
      <w:r w:rsidRPr="000447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D27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«Глава VI. 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 ПОСЕЛЕНИЯ</w:t>
      </w:r>
      <w:r w:rsidRPr="00044784">
        <w:rPr>
          <w:rFonts w:ascii="Times New Roman" w:hAnsi="Times New Roman" w:cs="Times New Roman"/>
          <w:sz w:val="28"/>
          <w:szCs w:val="28"/>
        </w:rPr>
        <w:t>. ВЗАИМОДЕЙСТВИЕ ОРГАНОВ МЕСТНОГО САМОУПРАВЛЕНИЯ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20)часть 1 статьи 50 изложить в следующей редакции:</w:t>
      </w:r>
    </w:p>
    <w:p w:rsidR="000E1D27" w:rsidRPr="00044784" w:rsidRDefault="000E1D27" w:rsidP="000E1D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hAnsi="Times New Roman" w:cs="Times New Roman"/>
          <w:sz w:val="28"/>
          <w:szCs w:val="28"/>
        </w:rPr>
        <w:t>1.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Ревизионная комиссия поселения является постоянно действующим, коллегиальным органом местного самоуправления внешнего муниципального финансового контроля и образуется Советом поселения. Ревизионная комиссия подотчетна и подконтрольна Совету поселения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21)статью 57 изложить в следующей редакции:</w:t>
      </w:r>
    </w:p>
    <w:p w:rsidR="000E1D27" w:rsidRPr="00044784" w:rsidRDefault="000E1D27" w:rsidP="000E1D27">
      <w:pPr>
        <w:pStyle w:val="ConsPlusNormal"/>
        <w:ind w:firstLine="709"/>
        <w:jc w:val="both"/>
        <w:outlineLvl w:val="0"/>
      </w:pPr>
    </w:p>
    <w:p w:rsidR="000E1D27" w:rsidRPr="00044784" w:rsidRDefault="000E1D27" w:rsidP="000E1D27">
      <w:pPr>
        <w:pStyle w:val="ConsPlusNormal"/>
        <w:ind w:firstLine="709"/>
        <w:jc w:val="both"/>
        <w:outlineLvl w:val="0"/>
      </w:pPr>
      <w:r w:rsidRPr="00044784">
        <w:t>«Статья 57. Социальные и иные гарантии деятельности Главы поселения и его заместителя, депутатов Совета поселения, иных должностных лиц поселения</w:t>
      </w:r>
    </w:p>
    <w:p w:rsidR="000E1D27" w:rsidRPr="00044784" w:rsidRDefault="000E1D27" w:rsidP="000E1D27">
      <w:pPr>
        <w:pStyle w:val="ConsPlusNormal"/>
        <w:ind w:firstLine="709"/>
        <w:jc w:val="both"/>
        <w:outlineLvl w:val="0"/>
      </w:pP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t xml:space="preserve"> </w:t>
      </w:r>
      <w:proofErr w:type="gramStart"/>
      <w:r w:rsidRPr="00044784">
        <w:t>1.</w:t>
      </w:r>
      <w:r w:rsidRPr="00044784">
        <w:rPr>
          <w:rFonts w:eastAsiaTheme="minorHAnsi"/>
          <w:lang w:eastAsia="en-US"/>
        </w:rPr>
        <w:t xml:space="preserve">Социальные и иные гарантии, предоставляемые Главе </w:t>
      </w:r>
      <w:r w:rsidRPr="00044784">
        <w:t>поселения</w:t>
      </w:r>
      <w:r w:rsidRPr="00044784">
        <w:rPr>
          <w:rFonts w:eastAsiaTheme="minorHAnsi"/>
          <w:lang w:eastAsia="en-US"/>
        </w:rPr>
        <w:t xml:space="preserve"> и его заместителю, депутатам Совета </w:t>
      </w:r>
      <w:r w:rsidRPr="00044784">
        <w:t>поселения</w:t>
      </w:r>
      <w:r w:rsidRPr="00044784">
        <w:rPr>
          <w:rFonts w:eastAsiaTheme="minorHAnsi"/>
          <w:lang w:eastAsia="en-US"/>
        </w:rPr>
        <w:t xml:space="preserve">, иным должностным лицам поселения, определяются </w:t>
      </w:r>
      <w:hyperlink r:id="rId28" w:history="1">
        <w:r w:rsidRPr="00044784">
          <w:rPr>
            <w:rFonts w:eastAsiaTheme="minorHAnsi"/>
            <w:lang w:eastAsia="en-US"/>
          </w:rPr>
          <w:t>Законом</w:t>
        </w:r>
      </w:hyperlink>
      <w:r w:rsidRPr="00044784">
        <w:rPr>
          <w:rFonts w:eastAsiaTheme="minorHAnsi"/>
          <w:lang w:eastAsia="en-US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настоящим Уставом и решениями Совета поселения.</w:t>
      </w:r>
      <w:proofErr w:type="gramEnd"/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rPr>
          <w:rFonts w:eastAsiaTheme="minorHAnsi"/>
          <w:lang w:eastAsia="en-US"/>
        </w:rPr>
        <w:t>2.</w:t>
      </w:r>
      <w:r w:rsidRPr="00044784">
        <w:t xml:space="preserve"> Лицу, замещающему муниципальную должность на постоянной основе, гарантируются:</w:t>
      </w:r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t>1) условия работы, обеспечивающие исполнение должностных полномочий, в соответствии с муниципальными правовыми актами;</w:t>
      </w:r>
    </w:p>
    <w:p w:rsidR="000E1D27" w:rsidRPr="00044784" w:rsidRDefault="000E1D27" w:rsidP="000E1D27">
      <w:pPr>
        <w:pStyle w:val="ConsPlusNormal"/>
        <w:ind w:firstLine="709"/>
        <w:jc w:val="both"/>
      </w:pPr>
      <w:proofErr w:type="gramStart"/>
      <w:r w:rsidRPr="00044784">
        <w:t>2) право на прием в первоочередном порядке должностными лицами органов местного самоуправления, предприятий, учреждений и организаций независимо от форм собственности, полностью или частично финансируемых за счет средств местного бюджета, бюджета Республики Татарстан либо имеющих льготы по уплате налогов и обязательных платежей, либо имеющих в качестве учредителей органы местного самоуправления и (или) органы государственной власти Республики Татарстан и расположенных на территории</w:t>
      </w:r>
      <w:proofErr w:type="gramEnd"/>
      <w:r w:rsidRPr="00044784">
        <w:t xml:space="preserve"> поселения, в соответствии с законодательством;</w:t>
      </w:r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t>3) право на беспрепятственный доступ к правовым актам, принятым органами местного самоуправления поселения;</w:t>
      </w:r>
    </w:p>
    <w:p w:rsidR="000E1D27" w:rsidRPr="00044784" w:rsidRDefault="000E1D27" w:rsidP="000E1D27">
      <w:pPr>
        <w:pStyle w:val="ConsPlusNormal"/>
        <w:ind w:firstLine="709"/>
        <w:jc w:val="both"/>
      </w:pPr>
      <w:proofErr w:type="gramStart"/>
      <w:r w:rsidRPr="00044784">
        <w:lastRenderedPageBreak/>
        <w:t>4) право на получение в установленном муниципальными правовыми актами порядке информации и материалов, необходимых для исполнения полномочий по вопросам местного значения, от находящихся на соответствующей территории поселения органов местного самоуправления, а в случаях, предусмотренных федеральным законодательством, - от организаций всех форм собственности, общественных объединений и их должностных лиц;</w:t>
      </w:r>
      <w:proofErr w:type="gramEnd"/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t>5) право на своевременное и в полном объеме получение денежного вознаграждения;</w:t>
      </w:r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t>6)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t>7)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t>8)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прекращения, но наступивших в связи с исполнением им должностных обязанностей;</w:t>
      </w:r>
    </w:p>
    <w:p w:rsidR="000E1D27" w:rsidRPr="00044784" w:rsidRDefault="000E1D27" w:rsidP="000E1D27">
      <w:pPr>
        <w:pStyle w:val="ConsPlusNormal"/>
        <w:ind w:firstLine="709"/>
        <w:jc w:val="both"/>
      </w:pPr>
      <w:proofErr w:type="gramStart"/>
      <w:r w:rsidRPr="00044784">
        <w:t>9) пенсионное обеспечение в порядке и на условиях, установленных Законом Республики Татарстан</w:t>
      </w:r>
      <w:r w:rsidRPr="00044784">
        <w:rPr>
          <w:rFonts w:eastAsiaTheme="minorHAnsi"/>
          <w:lang w:eastAsia="en-US"/>
        </w:rPr>
        <w:t xml:space="preserve">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</w:t>
      </w:r>
      <w:r w:rsidRPr="00044784">
        <w:t>, а также пенсионное обеспечение членов семьи лица, замещающего муниципальную должность, в случае его смерти, наступившей в связи с исполнением им</w:t>
      </w:r>
      <w:proofErr w:type="gramEnd"/>
      <w:r w:rsidRPr="00044784">
        <w:t xml:space="preserve"> должностных полномочий, в соответствии с федеральным законодательством;</w:t>
      </w:r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t>10)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федеральным законодательством и муниципальными правовыми актами;</w:t>
      </w:r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t>11) возмещение расходов, связанных со служебными командировками;</w:t>
      </w:r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t>12) транспортное обслуживание при осуществлении своих полномочий, а также компенсация за использование личного транспорта в служебных целях в зависимости от замещаемой должности в порядке, установленном муниципальными правовыми актами.</w:t>
      </w:r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t xml:space="preserve">3. Лицу, замещающему муниципальную должность на непостоянной основе, предоставляются гарантии, предусмотренные </w:t>
      </w:r>
      <w:hyperlink w:anchor="Par5" w:history="1">
        <w:r w:rsidRPr="00044784">
          <w:t>пунктами 1</w:t>
        </w:r>
      </w:hyperlink>
      <w:r w:rsidRPr="00044784">
        <w:t xml:space="preserve"> - </w:t>
      </w:r>
      <w:hyperlink w:anchor="Par8" w:history="1">
        <w:r w:rsidRPr="00044784">
          <w:t>4</w:t>
        </w:r>
      </w:hyperlink>
      <w:r w:rsidRPr="00044784">
        <w:t xml:space="preserve"> и </w:t>
      </w:r>
      <w:hyperlink w:anchor="Par14" w:history="1">
        <w:r w:rsidRPr="00044784">
          <w:t>10 части 2</w:t>
        </w:r>
      </w:hyperlink>
      <w:r w:rsidRPr="00044784">
        <w:t xml:space="preserve"> настоящей статьи, а также гарантируется компенсация расходов, связанных с замещением им муниципальной должности, в том числе расходов, связанных со служебными командировками в связи с замещением </w:t>
      </w:r>
      <w:r w:rsidRPr="00044784">
        <w:lastRenderedPageBreak/>
        <w:t>муниципальной должности, в порядке, установленном муниципальными правовыми актами.</w:t>
      </w:r>
    </w:p>
    <w:p w:rsidR="000E1D27" w:rsidRPr="00044784" w:rsidRDefault="000E1D27" w:rsidP="000E1D27">
      <w:pPr>
        <w:pStyle w:val="ConsPlusNormal"/>
        <w:ind w:firstLine="709"/>
        <w:jc w:val="both"/>
      </w:pPr>
      <w:r w:rsidRPr="00044784">
        <w:t>4.Гарантии осуществления полномочий лицам, замещающим муниципальные должности, финансируются за счет средств местного бюджета</w:t>
      </w:r>
      <w:proofErr w:type="gramStart"/>
      <w:r w:rsidRPr="00044784">
        <w:t>.»;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22)в статье 65: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3 части 1 слова «</w:t>
      </w:r>
      <w:r w:rsidRPr="00044784">
        <w:rPr>
          <w:rFonts w:ascii="Times New Roman" w:hAnsi="Times New Roman" w:cs="Times New Roman"/>
          <w:sz w:val="28"/>
          <w:szCs w:val="28"/>
        </w:rPr>
        <w:t>нормативные и иные» исключить;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дополнить частью 6 следующего содержания: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«6.Муниципальные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Татарстан</w:t>
      </w:r>
      <w:proofErr w:type="gramStart"/>
      <w:r w:rsidRPr="00044784">
        <w:rPr>
          <w:rFonts w:eastAsiaTheme="minorHAnsi"/>
          <w:lang w:eastAsia="en-US"/>
        </w:rPr>
        <w:t>.»;</w:t>
      </w:r>
      <w:proofErr w:type="gramEnd"/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23)в статье 68: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а</w:t>
      </w:r>
      <w:proofErr w:type="gramStart"/>
      <w:r w:rsidRPr="00044784">
        <w:rPr>
          <w:rFonts w:eastAsiaTheme="minorHAnsi"/>
          <w:lang w:eastAsia="en-US"/>
        </w:rPr>
        <w:t>)в</w:t>
      </w:r>
      <w:proofErr w:type="gramEnd"/>
      <w:r w:rsidRPr="00044784">
        <w:rPr>
          <w:rFonts w:eastAsiaTheme="minorHAnsi"/>
          <w:lang w:eastAsia="en-US"/>
        </w:rPr>
        <w:t xml:space="preserve"> части 1 слова «Прокурором района» заменить словом «прокурором»;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б</w:t>
      </w:r>
      <w:proofErr w:type="gramStart"/>
      <w:r w:rsidRPr="00044784">
        <w:rPr>
          <w:rFonts w:eastAsiaTheme="minorHAnsi"/>
          <w:lang w:eastAsia="en-US"/>
        </w:rPr>
        <w:t>)в</w:t>
      </w:r>
      <w:proofErr w:type="gramEnd"/>
      <w:r w:rsidRPr="00044784">
        <w:rPr>
          <w:rFonts w:eastAsiaTheme="minorHAnsi"/>
          <w:lang w:eastAsia="en-US"/>
        </w:rPr>
        <w:t xml:space="preserve"> части 2 после слов «</w:t>
      </w:r>
      <w:r w:rsidRPr="00044784">
        <w:t>вправе вносить» дополнить словами «в Совет поселения и органы, обладающие правом законодательной инициативы, соответствующего и нижестоящего уровней»;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 xml:space="preserve"> в</w:t>
      </w:r>
      <w:proofErr w:type="gramStart"/>
      <w:r w:rsidRPr="00044784">
        <w:rPr>
          <w:rFonts w:eastAsiaTheme="minorHAnsi"/>
          <w:lang w:eastAsia="en-US"/>
        </w:rPr>
        <w:t>)д</w:t>
      </w:r>
      <w:proofErr w:type="gramEnd"/>
      <w:r w:rsidRPr="00044784">
        <w:rPr>
          <w:rFonts w:eastAsiaTheme="minorHAnsi"/>
          <w:lang w:eastAsia="en-US"/>
        </w:rPr>
        <w:t>ополнить частью 4 следующего содержания: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«4.</w:t>
      </w:r>
      <w:r w:rsidRPr="00044784">
        <w:t xml:space="preserve"> </w:t>
      </w:r>
      <w:proofErr w:type="gramStart"/>
      <w:r w:rsidRPr="00044784">
        <w:rPr>
          <w:rFonts w:eastAsiaTheme="minorHAnsi"/>
          <w:lang w:eastAsia="en-US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(должностными лицами органов местного самоуправления) в порядке, установленном муниципальными нормативными правовыми актами в соответствии с законом Республики Татарстан, за исключением проектов нормативных правовых актов Совета поселения, устанавливающих, изменяющих, приостанавливающих</w:t>
      </w:r>
      <w:proofErr w:type="gramEnd"/>
      <w:r w:rsidRPr="00044784">
        <w:rPr>
          <w:rFonts w:eastAsiaTheme="minorHAnsi"/>
          <w:lang w:eastAsia="en-US"/>
        </w:rPr>
        <w:t>, отменяющих местные налоги и сборы, а также проектов нормативных правовых актов Совета поселения, регулирующих бюджетные правоотношения.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24)</w:t>
      </w:r>
      <w:hyperlink r:id="rId2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статью 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69 </w:t>
      </w:r>
      <w:hyperlink r:id="rId30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2.1 следующего содержания: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«2.1. Голос Главы поселения учитывается при принятии решений Совета поселения как голос депутата Совета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25)статью 70 изложить в следующей редакции: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«Статья 70. Правовые акты Главы поселения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поселения в пределах своих полномочий, установленных законодательством, настоящим Уставом и решениями Совета поселения, издает постановления и распоряжения по вопросам организации деятельности Совета поселения, а также по иным вопросам, отнесенным к его компетенции настоящим Уставом в соответствии с Федеральным </w:t>
      </w:r>
      <w:hyperlink r:id="rId3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 и другими федеральными законами.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 2. 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Глава поселения в пределах своих полномочий, установленных федеральными законами, законами Республики Татарстан, настоящим Уставом, решениями Совета поселения, издает постановления Исполнительного комитета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Татарстан, а также распоряжения Исполнительного комитета поселения по вопросам организации работы Исполнительного комитета поселения.»;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26)в статье 71: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 третьем части 1 слова «</w:t>
      </w:r>
      <w:r w:rsidRPr="00044784">
        <w:rPr>
          <w:rFonts w:ascii="Times New Roman" w:hAnsi="Times New Roman" w:cs="Times New Roman"/>
          <w:sz w:val="28"/>
          <w:szCs w:val="28"/>
        </w:rPr>
        <w:t>внесений изменений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«внесении изменений и дополнений»;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б</w:t>
      </w:r>
      <w:proofErr w:type="gramStart"/>
      <w:r w:rsidRPr="00044784">
        <w:rPr>
          <w:rFonts w:eastAsiaTheme="minorHAnsi"/>
          <w:lang w:eastAsia="en-US"/>
        </w:rPr>
        <w:t>)ч</w:t>
      </w:r>
      <w:proofErr w:type="gramEnd"/>
      <w:r w:rsidRPr="00044784">
        <w:rPr>
          <w:rFonts w:eastAsiaTheme="minorHAnsi"/>
          <w:lang w:eastAsia="en-US"/>
        </w:rPr>
        <w:t>асть 8 изложить в следующей редакции: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«8. При опубликовании (обнародовании) указываются реквизиты муниципального правового акта.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Официальное опубликование муниципальных правовых актов осуществляется посредством: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-размещения (опубликования) текста правового акта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: http://pravo.tatarstan.ru;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-опубликования текста правового акта в печатных средствах массовой информации, учрежденных органами местного самоуправления поселения либо иных печатных средствах массовой информации, распространяемых на территории поселения и определённых решением Совета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официальным.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Обнародование муниципальных правовых актов осуществляется посредством:</w:t>
      </w:r>
    </w:p>
    <w:p w:rsidR="000E1D27" w:rsidRPr="00044784" w:rsidRDefault="000E1D27" w:rsidP="000E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- размещения текста правового акта на специальных информационных стендах на территории населенных пунктов поселения. Количество </w:t>
      </w:r>
      <w:r w:rsidRPr="00044784">
        <w:rPr>
          <w:rFonts w:ascii="Times New Roman" w:hAnsi="Times New Roman" w:cs="Times New Roman"/>
          <w:sz w:val="28"/>
          <w:szCs w:val="28"/>
        </w:rPr>
        <w:lastRenderedPageBreak/>
        <w:t>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0E1D27" w:rsidRPr="00B113FF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-размещения текста правового акта на официальном сайте района на Портале муниципальных образований Республики Татарстан в </w:t>
      </w:r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информационно-телекоммуникационной сети Интернет по </w:t>
      </w:r>
      <w:proofErr w:type="spellStart"/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32" w:history="1">
        <w:r w:rsidRPr="00B113FF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http://ribnaya-sloboda.tatarstan.ru.»</w:t>
        </w:r>
      </w:hyperlink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1D27" w:rsidRPr="00B113FF" w:rsidRDefault="000E1D27" w:rsidP="000E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D27" w:rsidRPr="00044784" w:rsidRDefault="000E1D27" w:rsidP="000E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FF">
        <w:rPr>
          <w:rFonts w:ascii="Times New Roman" w:hAnsi="Times New Roman" w:cs="Times New Roman"/>
          <w:sz w:val="28"/>
          <w:szCs w:val="28"/>
        </w:rPr>
        <w:t>27)часть 1 статьи 74 изложить в следующей</w:t>
      </w:r>
      <w:r w:rsidRPr="0004478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E1D27" w:rsidRPr="00044784" w:rsidRDefault="000E1D27" w:rsidP="000E1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поселения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28)ч</w:t>
      </w:r>
      <w:r w:rsidRPr="00044784">
        <w:rPr>
          <w:rFonts w:ascii="Times New Roman" w:hAnsi="Times New Roman" w:cs="Times New Roman"/>
          <w:sz w:val="28"/>
          <w:szCs w:val="28"/>
        </w:rPr>
        <w:t>асть 1 статьи 78 изложить в следующей редакции:</w:t>
      </w:r>
    </w:p>
    <w:p w:rsidR="000E1D27" w:rsidRPr="00044784" w:rsidRDefault="000E1D27" w:rsidP="000E1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1. Поселение имеет собственный бюджет (местный бюджет).</w:t>
      </w:r>
      <w:r w:rsidRPr="00044784">
        <w:rPr>
          <w:rFonts w:ascii="Times New Roman" w:hAnsi="Times New Roman" w:cs="Times New Roman"/>
          <w:sz w:val="28"/>
          <w:szCs w:val="28"/>
        </w:rPr>
        <w:t>»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29)в </w:t>
      </w:r>
      <w:hyperlink r:id="rId3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части 2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79 слова «затрат на их денежное содержание» заменить словами «расходов на оплату их труда»;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30)часть 9 статьи 84 изложить в следующей редакции: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«9.Решением об исполнении бюджета поселения утверждается отчет об исполнении бюджета поселения за отчетный финансовый год с указанием общего объёма доходов, расходов и дефицита (</w:t>
      </w:r>
      <w:proofErr w:type="spellStart"/>
      <w:r w:rsidRPr="00044784">
        <w:rPr>
          <w:rFonts w:eastAsiaTheme="minorHAnsi"/>
          <w:lang w:eastAsia="en-US"/>
        </w:rPr>
        <w:t>профицита</w:t>
      </w:r>
      <w:proofErr w:type="spellEnd"/>
      <w:r w:rsidRPr="00044784">
        <w:rPr>
          <w:rFonts w:eastAsiaTheme="minorHAnsi"/>
          <w:lang w:eastAsia="en-US"/>
        </w:rPr>
        <w:t xml:space="preserve">) бюджета поселения. </w:t>
      </w:r>
    </w:p>
    <w:p w:rsidR="000E1D27" w:rsidRPr="00044784" w:rsidRDefault="000E1D27" w:rsidP="000E1D2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784">
        <w:rPr>
          <w:rFonts w:eastAsiaTheme="minorHAnsi"/>
          <w:lang w:eastAsia="en-US"/>
        </w:rPr>
        <w:t>Отдельными приложениями к решению Совета поселения об исполнении бюджета поселения за отчетный финансовый год утверждаются показатели: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доходов бюджета поселения по кодам классификации доходов бюджетов;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ведомственной структуре расходов бюджета поселения;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разделам и подразделам классификации расходов бюджетов;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источников финансирования дефицита бюджета поселения по кодам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классификации источников финансирования дефицита бюджетов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об исполнении бюджета поселения также утверждаются иные показатели, установленные Бюджетным </w:t>
      </w:r>
      <w:hyperlink r:id="rId3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принятыми в соответствии с ним Бюджетным </w:t>
      </w:r>
      <w:hyperlink r:id="rId3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Татарстан, законом Республики Татарстан, муниципальным правовым актом Совета поселения для решения об исполнении бюджета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2.Утвердить  прилагаемую новую редакцию положений Уст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ава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Бетьковское</w:t>
      </w:r>
      <w:proofErr w:type="spell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Рыбно-Слободского муниципального района Республики Татарстан.</w:t>
      </w:r>
    </w:p>
    <w:p w:rsidR="000E1D27" w:rsidRPr="00271009" w:rsidRDefault="000E1D27" w:rsidP="000E1D2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09">
        <w:rPr>
          <w:rFonts w:ascii="Times New Roman" w:hAnsi="Times New Roman" w:cs="Times New Roman"/>
          <w:sz w:val="28"/>
          <w:szCs w:val="28"/>
        </w:rPr>
        <w:lastRenderedPageBreak/>
        <w:t>3.Настоящее решение вступает в силу с момента официального опубликования, за исключением пунктов, которые в соответствии с федеральным законодательством имеют иные сроки вступления в силу.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4.Направить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0E1D27" w:rsidRPr="00376A4D" w:rsidRDefault="000E1D27" w:rsidP="000E1D27">
      <w:pPr>
        <w:ind w:firstLine="709"/>
        <w:jc w:val="both"/>
        <w:rPr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Настоящее решение разместить </w:t>
      </w:r>
      <w:r w:rsidRPr="00044784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Бетьковского</w:t>
      </w:r>
      <w:proofErr w:type="spellEnd"/>
      <w:r w:rsidRPr="00044784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етьки</w:t>
      </w:r>
      <w:proofErr w:type="spellEnd"/>
      <w:r>
        <w:rPr>
          <w:rFonts w:ascii="Times New Roman" w:hAnsi="Times New Roman"/>
          <w:sz w:val="28"/>
          <w:szCs w:val="28"/>
        </w:rPr>
        <w:t xml:space="preserve"> ул. Ленина д.4, </w:t>
      </w:r>
      <w:proofErr w:type="spellStart"/>
      <w:r>
        <w:rPr>
          <w:rFonts w:ascii="Times New Roman" w:hAnsi="Times New Roman"/>
          <w:sz w:val="28"/>
          <w:szCs w:val="28"/>
        </w:rPr>
        <w:t>с.Янчиково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ул.40 лет Победы д. 23, д. Малый </w:t>
      </w:r>
      <w:proofErr w:type="spellStart"/>
      <w:r>
        <w:rPr>
          <w:rFonts w:ascii="Times New Roman" w:hAnsi="Times New Roman"/>
          <w:sz w:val="28"/>
          <w:szCs w:val="28"/>
        </w:rPr>
        <w:t>Атмас</w:t>
      </w:r>
      <w:proofErr w:type="spellEnd"/>
      <w:r>
        <w:rPr>
          <w:rFonts w:ascii="Times New Roman" w:hAnsi="Times New Roman"/>
          <w:sz w:val="28"/>
          <w:szCs w:val="28"/>
        </w:rPr>
        <w:t xml:space="preserve">, ул.Гагарина д.9б </w:t>
      </w:r>
      <w:r w:rsidRPr="00044784">
        <w:rPr>
          <w:rFonts w:ascii="Times New Roman" w:hAnsi="Times New Roman" w:cs="Times New Roman"/>
          <w:sz w:val="28"/>
          <w:szCs w:val="28"/>
        </w:rPr>
        <w:t xml:space="preserve">,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36" w:history="1">
        <w:r w:rsidRPr="00F05881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http://ribnaya-sloboda.tatarstan.ru</w:t>
        </w:r>
      </w:hyperlink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>: http://pravo.tatarstan.ru после государственной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регистрации.</w:t>
      </w:r>
    </w:p>
    <w:p w:rsidR="000E1D27" w:rsidRPr="00044784" w:rsidRDefault="000E1D27" w:rsidP="000E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E1D27" w:rsidRDefault="000E1D27" w:rsidP="000E1D27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D27" w:rsidRPr="00044784" w:rsidRDefault="000E1D27" w:rsidP="000E1D27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E1D27" w:rsidRPr="00044784" w:rsidRDefault="000E1D27" w:rsidP="000E1D27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Бетьковского</w:t>
      </w:r>
      <w:proofErr w:type="spellEnd"/>
      <w:r w:rsidRPr="000447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1D27" w:rsidRPr="00044784" w:rsidRDefault="000E1D27" w:rsidP="000E1D27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0E1D27" w:rsidRPr="00044784" w:rsidRDefault="000E1D27" w:rsidP="000E1D27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E1D27" w:rsidRPr="00044784" w:rsidRDefault="000E1D27" w:rsidP="000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Ф.М.Динмухаметов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47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D27" w:rsidRDefault="000E1D27" w:rsidP="000E1D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D27" w:rsidRDefault="000E1D27" w:rsidP="000E1D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D27" w:rsidRDefault="000E1D27" w:rsidP="000E1D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D27" w:rsidRDefault="000E1D27" w:rsidP="000E1D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D27" w:rsidRDefault="000E1D27" w:rsidP="000E1D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D27" w:rsidRDefault="000E1D27" w:rsidP="000E1D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D27" w:rsidRDefault="000E1D27" w:rsidP="000E1D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D27" w:rsidRDefault="000E1D27" w:rsidP="000E1D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D27" w:rsidRDefault="000E1D27" w:rsidP="000E1D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D27" w:rsidRDefault="000E1D27" w:rsidP="000E1D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D27" w:rsidRDefault="000E1D27" w:rsidP="000E1D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7E" w:rsidRDefault="00056C7E"/>
    <w:sectPr w:rsidR="00056C7E" w:rsidSect="00AF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D27"/>
    <w:rsid w:val="00056C7E"/>
    <w:rsid w:val="000E1D27"/>
    <w:rsid w:val="006F01A0"/>
    <w:rsid w:val="009D7D62"/>
    <w:rsid w:val="00AF48C5"/>
    <w:rsid w:val="00FB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27"/>
    <w:rPr>
      <w:color w:val="0000FF"/>
      <w:u w:val="single"/>
    </w:rPr>
  </w:style>
  <w:style w:type="paragraph" w:customStyle="1" w:styleId="ConsPlusNormal">
    <w:name w:val="ConsPlusNormal"/>
    <w:rsid w:val="000E1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0E1D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1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D098179602F2FC4A0B760D5E28B260BB6FB00CCB7902E68D8689A33905K" TargetMode="External"/><Relationship Id="rId13" Type="http://schemas.openxmlformats.org/officeDocument/2006/relationships/hyperlink" Target="consultantplus://offline/ref=854C0A65590F878AB609CA29984D70163DB97619687CF751057A1883C9F673R" TargetMode="External"/><Relationship Id="rId18" Type="http://schemas.openxmlformats.org/officeDocument/2006/relationships/hyperlink" Target="consultantplus://offline/ref=854C0A65590F878AB609CA29984D70163DB9771F6679F751057A1883C9F673R" TargetMode="External"/><Relationship Id="rId26" Type="http://schemas.openxmlformats.org/officeDocument/2006/relationships/hyperlink" Target="consultantplus://offline/ref=1E44D098179602F2FC4A1765105E28B260B361BD0DC27902E68D8689A3954B92869B8E88F980E80C3F0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4C0A65590F878AB609CA29984D70163DB9761A637BF751057A1883C9F673R" TargetMode="External"/><Relationship Id="rId34" Type="http://schemas.openxmlformats.org/officeDocument/2006/relationships/hyperlink" Target="consultantplus://offline/ref=01586D4B2C59AAF8E9E3A2AD6B81750991A380815F01E76B6DB0FDAEA6m1h9K" TargetMode="External"/><Relationship Id="rId7" Type="http://schemas.openxmlformats.org/officeDocument/2006/relationships/hyperlink" Target="consultantplus://offline/ref=19B05C185385367D5569C4477CDFBCE8E44EA5DA4F285D56B42F80A4B1885D5069B5A803566F64875468E9GFj0G" TargetMode="External"/><Relationship Id="rId12" Type="http://schemas.openxmlformats.org/officeDocument/2006/relationships/hyperlink" Target="consultantplus://offline/ref=854C0A65590F878AB609CA29984D70163DB9771F6679F751057A1883C9F673R" TargetMode="External"/><Relationship Id="rId17" Type="http://schemas.openxmlformats.org/officeDocument/2006/relationships/hyperlink" Target="consultantplus://offline/ref=854C0A65590F878AB609CA29984D70163DB9761A637BF751057A1883C9F673R" TargetMode="External"/><Relationship Id="rId25" Type="http://schemas.openxmlformats.org/officeDocument/2006/relationships/hyperlink" Target="consultantplus://offline/ref=BB6F0C6FCB71A0E0C9342EA566457AC27ACCA7BC63DD273664DFEB17715843EBEA9BA0A4F4745DBEU8U5O" TargetMode="External"/><Relationship Id="rId33" Type="http://schemas.openxmlformats.org/officeDocument/2006/relationships/hyperlink" Target="consultantplus://offline/ref=2E8087DE07C43C7B1C6CAF31B92157A58E46B3AA6F481BBAAFAE70C1AB4D7873998C2FAC39EBH9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4C0A65590F878AB609CA29984D70163DB9761A637BF751057A1883C9F673R" TargetMode="External"/><Relationship Id="rId20" Type="http://schemas.openxmlformats.org/officeDocument/2006/relationships/hyperlink" Target="consultantplus://offline/ref=854C0A65590F878AB609CA29984D70163DB9781C6275F751057A1883C96333D57C667C81C4FD7AR" TargetMode="External"/><Relationship Id="rId29" Type="http://schemas.openxmlformats.org/officeDocument/2006/relationships/hyperlink" Target="consultantplus://offline/ref=3BB117D09AB1E5EC15ABCC5273A59B1A083BB04C80A6CBE3A59B0650FB475E7B7E0446FCBC02A93DD80B13q4N7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499F117A379C852CCA9EC23D535F4517F1F72D313A1DB370E9E08F858E35856686700D151F843C8h0G" TargetMode="External"/><Relationship Id="rId11" Type="http://schemas.openxmlformats.org/officeDocument/2006/relationships/hyperlink" Target="consultantplus://offline/ref=854C0A65590F878AB609CA29984D70163DB9761A637BF751057A1883C9F673R" TargetMode="External"/><Relationship Id="rId24" Type="http://schemas.openxmlformats.org/officeDocument/2006/relationships/hyperlink" Target="consultantplus://offline/ref=854C0A65590F878AB609CA29984D70163DB97619687CF751057A1883C9F673R" TargetMode="External"/><Relationship Id="rId32" Type="http://schemas.openxmlformats.org/officeDocument/2006/relationships/hyperlink" Target="http://ribnaya-sloboda.tatarstan.ru.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18A22116F5D35630889098A704A15B99316A0B8C9351EB4756EF9CBB7EFE3AAAB68993586D38541673B5619V3S2S" TargetMode="External"/><Relationship Id="rId15" Type="http://schemas.openxmlformats.org/officeDocument/2006/relationships/hyperlink" Target="consultantplus://offline/ref=854C0A65590F878AB609CA29984D70163DB9781C6275F751057A1883C96333D57C667C81C4FD7AR" TargetMode="External"/><Relationship Id="rId23" Type="http://schemas.openxmlformats.org/officeDocument/2006/relationships/hyperlink" Target="consultantplus://offline/ref=854C0A65590F878AB609CA29984D70163DB9771F6679F751057A1883C9F673R" TargetMode="External"/><Relationship Id="rId28" Type="http://schemas.openxmlformats.org/officeDocument/2006/relationships/hyperlink" Target="consultantplus://offline/ref=399A0E1AA192931CF7833F0D9E56042E5ED05045F55E8F2A6A276C76743EEA7BkFl9S" TargetMode="External"/><Relationship Id="rId36" Type="http://schemas.openxmlformats.org/officeDocument/2006/relationships/hyperlink" Target="http://ribnaya-sloboda.tatarstan.ru" TargetMode="External"/><Relationship Id="rId10" Type="http://schemas.openxmlformats.org/officeDocument/2006/relationships/hyperlink" Target="consultantplus://offline/ref=854C0A65590F878AB609CA29984D70163DB9761A637BF751057A1883C9F673R" TargetMode="External"/><Relationship Id="rId19" Type="http://schemas.openxmlformats.org/officeDocument/2006/relationships/hyperlink" Target="consultantplus://offline/ref=854C0A65590F878AB609CA29984D70163DB97619687CF751057A1883C9F673R" TargetMode="External"/><Relationship Id="rId31" Type="http://schemas.openxmlformats.org/officeDocument/2006/relationships/hyperlink" Target="consultantplus://offline/ref=D7888970514D75A1EAD14FB7ECC378B13B47E47062F24628B5D018DD83s2qCT" TargetMode="External"/><Relationship Id="rId4" Type="http://schemas.openxmlformats.org/officeDocument/2006/relationships/hyperlink" Target="consultantplus://offline/ref=7DF54DB516977BC54804E24788E2291E11667349F469B66C5FBE3421D17B17C7BF9EB3D42AC82BkAc0H" TargetMode="External"/><Relationship Id="rId9" Type="http://schemas.openxmlformats.org/officeDocument/2006/relationships/hyperlink" Target="consultantplus://offline/ref=854C0A65590F878AB609CA29984D70163DB9781C6275F751057A1883C96333D57C667C81C4FD7AR" TargetMode="External"/><Relationship Id="rId14" Type="http://schemas.openxmlformats.org/officeDocument/2006/relationships/hyperlink" Target="consultantplus://offline/ref=813743D23368E40451B53E3A6FA73DE3258CD039636D457C7AB595234Bc6EFH" TargetMode="External"/><Relationship Id="rId22" Type="http://schemas.openxmlformats.org/officeDocument/2006/relationships/hyperlink" Target="consultantplus://offline/ref=854C0A65590F878AB609CA29984D70163DB9761A637BF751057A1883C9F673R" TargetMode="External"/><Relationship Id="rId27" Type="http://schemas.openxmlformats.org/officeDocument/2006/relationships/hyperlink" Target="consultantplus://offline/ref=1E44D098179602F2FC4A0B760D5E28B260BB6FB00CCB7902E68D8689A33905K" TargetMode="External"/><Relationship Id="rId30" Type="http://schemas.openxmlformats.org/officeDocument/2006/relationships/hyperlink" Target="consultantplus://offline/ref=3BB117D09AB1E5EC15ABCC5273A59B1A083BB04C80A6CBE3A59B0650FB475E7B7E0446FCBC02A93DD80B13q4N7T" TargetMode="External"/><Relationship Id="rId35" Type="http://schemas.openxmlformats.org/officeDocument/2006/relationships/hyperlink" Target="consultantplus://offline/ref=01586D4B2C59AAF8E9E3BCA07DED280290A8DE8C5809E83934E7FBF9F949552530m8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4323</Words>
  <Characters>24645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2017-01-12T05:06:00Z</dcterms:created>
  <dcterms:modified xsi:type="dcterms:W3CDTF">2017-01-12T06:47:00Z</dcterms:modified>
</cp:coreProperties>
</file>