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-304800</wp:posOffset>
            </wp:positionV>
            <wp:extent cx="800100" cy="923925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076DE">
        <w:rPr>
          <w:rFonts w:ascii="Segoe UI" w:hAnsi="Segoe UI"/>
          <w:b/>
          <w:sz w:val="32"/>
          <w:szCs w:val="32"/>
        </w:rPr>
        <w:t>1</w:t>
      </w:r>
      <w:r w:rsidR="00B00DC7">
        <w:rPr>
          <w:rFonts w:ascii="Segoe UI" w:hAnsi="Segoe UI"/>
          <w:b/>
          <w:sz w:val="32"/>
          <w:szCs w:val="32"/>
        </w:rPr>
        <w:t>6</w:t>
      </w:r>
      <w:proofErr w:type="gramEnd"/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87095" w:rsidRPr="00587095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87095" w:rsidRPr="00587095">
        <w:rPr>
          <w:sz w:val="32"/>
          <w:szCs w:val="32"/>
        </w:rPr>
        <w:fldChar w:fldCharType="separate"/>
      </w:r>
      <w:r w:rsidR="00306CCF" w:rsidRPr="00306CCF">
        <w:rPr>
          <w:rFonts w:ascii="Segoe UI" w:hAnsi="Segoe UI"/>
          <w:b/>
          <w:noProof/>
          <w:vanish/>
          <w:sz w:val="32"/>
          <w:szCs w:val="32"/>
        </w:rPr>
        <w:t>1</w:t>
      </w:r>
      <w:r w:rsidR="00587095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7171FE" w:rsidRPr="00EC3836">
        <w:rPr>
          <w:rFonts w:ascii="Segoe UI" w:hAnsi="Segoe UI"/>
          <w:b/>
          <w:sz w:val="32"/>
          <w:szCs w:val="32"/>
        </w:rPr>
        <w:t>.</w:t>
      </w:r>
      <w:r w:rsidR="004B6C25" w:rsidRPr="00EC3836">
        <w:rPr>
          <w:rFonts w:ascii="Segoe UI" w:hAnsi="Segoe UI"/>
          <w:b/>
          <w:sz w:val="32"/>
          <w:szCs w:val="32"/>
        </w:rPr>
        <w:t>1</w:t>
      </w:r>
      <w:r w:rsidR="00AD6A0C">
        <w:rPr>
          <w:rFonts w:ascii="Segoe UI" w:hAnsi="Segoe UI"/>
          <w:b/>
          <w:sz w:val="32"/>
          <w:szCs w:val="32"/>
        </w:rPr>
        <w:t>2</w:t>
      </w:r>
      <w:r w:rsidRPr="00EC3836">
        <w:rPr>
          <w:rFonts w:ascii="Segoe UI" w:hAnsi="Segoe UI"/>
          <w:b/>
          <w:sz w:val="32"/>
          <w:szCs w:val="32"/>
        </w:rPr>
        <w:t>.2025</w:t>
      </w:r>
    </w:p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Segoe UI" w:hAnsi="Segoe UI"/>
          <w:b/>
          <w:sz w:val="32"/>
          <w:szCs w:val="32"/>
        </w:rPr>
        <w:t>Пресс-релиз</w:t>
      </w:r>
    </w:p>
    <w:p w:rsidR="00512708" w:rsidRDefault="00512708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B00DC7" w:rsidRPr="00EE6E17" w:rsidRDefault="00B00DC7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разъяснил </w:t>
      </w:r>
      <w:r w:rsidRPr="00B00DC7">
        <w:rPr>
          <w:rFonts w:ascii="Segoe UI" w:eastAsia="Times New Roman" w:hAnsi="Segoe UI" w:cs="Segoe UI"/>
          <w:b/>
          <w:color w:val="000000"/>
          <w:sz w:val="32"/>
          <w:szCs w:val="32"/>
        </w:rPr>
        <w:t>процедуру изменения местоположения геодезических пунктов</w:t>
      </w:r>
    </w:p>
    <w:p w:rsidR="00EB2665" w:rsidRDefault="00EB2665" w:rsidP="00EE6E1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B00DC7" w:rsidRPr="00B00DC7" w:rsidRDefault="00B00DC7" w:rsidP="00B00DC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6"/>
          <w:szCs w:val="26"/>
        </w:rPr>
      </w:pPr>
      <w:r w:rsidRPr="00B00DC7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Эксперты </w:t>
      </w:r>
      <w:proofErr w:type="spellStart"/>
      <w:r w:rsidRPr="00B00DC7">
        <w:rPr>
          <w:rFonts w:ascii="Segoe UI" w:eastAsia="Times New Roman" w:hAnsi="Segoe UI" w:cs="Segoe UI"/>
          <w:i/>
          <w:color w:val="000000"/>
          <w:sz w:val="26"/>
          <w:szCs w:val="26"/>
        </w:rPr>
        <w:t>Росреестра</w:t>
      </w:r>
      <w:proofErr w:type="spellEnd"/>
      <w:r w:rsidRPr="00B00DC7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Татарстана продолжают отвечать на вопросы, связанные с деятельностью ведомства. </w:t>
      </w:r>
    </w:p>
    <w:p w:rsidR="00B00DC7" w:rsidRDefault="00B00DC7" w:rsidP="00B00DC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6"/>
          <w:szCs w:val="26"/>
        </w:rPr>
      </w:pP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Сегодня разъясним,</w:t>
      </w:r>
      <w:r w:rsidRPr="00B00DC7">
        <w:rPr>
          <w:rFonts w:ascii="Segoe UI" w:eastAsia="Times New Roman" w:hAnsi="Segoe UI" w:cs="Segoe UI"/>
          <w:b/>
          <w:color w:val="000000"/>
          <w:sz w:val="26"/>
          <w:szCs w:val="26"/>
        </w:rPr>
        <w:t xml:space="preserve"> какие меры необходимо предпринять, если на земельном участке, где планируются проводить строительные работы, обнаружен геодезический пункт?</w:t>
      </w:r>
    </w:p>
    <w:p w:rsidR="00B00DC7" w:rsidRPr="00B00DC7" w:rsidRDefault="00B00DC7" w:rsidP="00B00DC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6"/>
          <w:szCs w:val="26"/>
        </w:rPr>
      </w:pPr>
      <w:r w:rsidRPr="00B00DC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Отвечает главный специалист-эксперт отдела государственного земельного надзора, геодезии и картографии </w:t>
      </w:r>
      <w:proofErr w:type="spellStart"/>
      <w:r w:rsidRPr="00B00DC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Радик</w:t>
      </w:r>
      <w:proofErr w:type="spellEnd"/>
      <w:r w:rsidRPr="00B00DC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 </w:t>
      </w:r>
      <w:proofErr w:type="spellStart"/>
      <w:r w:rsidRPr="00B00DC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Хасаншин</w:t>
      </w:r>
      <w:proofErr w:type="spellEnd"/>
      <w:r w:rsidRPr="00B00DC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:</w:t>
      </w:r>
    </w:p>
    <w:p w:rsidR="00B00DC7" w:rsidRPr="00B00DC7" w:rsidRDefault="00B00DC7" w:rsidP="00B00DC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>
        <w:rPr>
          <w:rFonts w:ascii="Segoe UI" w:eastAsia="Times New Roman" w:hAnsi="Segoe UI" w:cs="Segoe UI"/>
          <w:color w:val="000000"/>
          <w:sz w:val="26"/>
          <w:szCs w:val="26"/>
        </w:rPr>
        <w:t>- Е</w:t>
      </w: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сли в зоне планируемых строительных работ обнаружен геодезический пункт</w:t>
      </w:r>
      <w:r>
        <w:rPr>
          <w:rFonts w:ascii="Segoe UI" w:eastAsia="Times New Roman" w:hAnsi="Segoe UI" w:cs="Segoe UI"/>
          <w:color w:val="000000"/>
          <w:sz w:val="26"/>
          <w:szCs w:val="26"/>
        </w:rPr>
        <w:t xml:space="preserve">, </w:t>
      </w: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просто перенести знак на другое место не</w:t>
      </w:r>
      <w:r>
        <w:rPr>
          <w:rFonts w:ascii="Segoe UI" w:eastAsia="Times New Roman" w:hAnsi="Segoe UI" w:cs="Segoe UI"/>
          <w:color w:val="000000"/>
          <w:sz w:val="26"/>
          <w:szCs w:val="26"/>
        </w:rPr>
        <w:t>возможно. З</w:t>
      </w: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 xml:space="preserve">аконодательством предусмотрена </w:t>
      </w:r>
      <w:r>
        <w:rPr>
          <w:rFonts w:ascii="Segoe UI" w:eastAsia="Times New Roman" w:hAnsi="Segoe UI" w:cs="Segoe UI"/>
          <w:color w:val="000000"/>
          <w:sz w:val="26"/>
          <w:szCs w:val="26"/>
        </w:rPr>
        <w:t xml:space="preserve">иная процедура, а именно </w:t>
      </w: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предусмотрена возможность ликвидации существующего пункта с одновременным созданием нового в более подходящем мест</w:t>
      </w:r>
      <w:r>
        <w:rPr>
          <w:rFonts w:ascii="Segoe UI" w:eastAsia="Times New Roman" w:hAnsi="Segoe UI" w:cs="Segoe UI"/>
          <w:color w:val="000000"/>
          <w:sz w:val="26"/>
          <w:szCs w:val="26"/>
        </w:rPr>
        <w:t>е</w:t>
      </w: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.</w:t>
      </w:r>
    </w:p>
    <w:p w:rsidR="00B00DC7" w:rsidRPr="00B00DC7" w:rsidRDefault="00B00DC7" w:rsidP="00B00DC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 xml:space="preserve">Для инициирования этого процесса заинтересованному лицу (застройщику, подрядчику, собственнику земельного участка) необходимо направить в </w:t>
      </w:r>
      <w:proofErr w:type="spellStart"/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6"/>
          <w:szCs w:val="26"/>
        </w:rPr>
        <w:t xml:space="preserve"> Татарстана</w:t>
      </w: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 xml:space="preserve"> обращение с обоснованием необходимости ликвидации. Основаниями могут служить случаи, когда дальнейшая эксплуатация пункта связана с опасностью для жизни людей, нарушением работы жизненно важной инфраструктуры или когда запланированные работы напрямую угрожают сохранности геодезического знака.</w:t>
      </w:r>
    </w:p>
    <w:p w:rsidR="00B00DC7" w:rsidRPr="00B00DC7" w:rsidRDefault="00B00DC7" w:rsidP="00B00DC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После получения положительного решения заинтересованная организация должна обратиться в публично-правовую компанию «</w:t>
      </w:r>
      <w:proofErr w:type="spellStart"/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Роскадастр</w:t>
      </w:r>
      <w:proofErr w:type="spellEnd"/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»</w:t>
      </w:r>
      <w:r w:rsidR="00306CCF">
        <w:rPr>
          <w:rFonts w:ascii="Segoe UI" w:eastAsia="Times New Roman" w:hAnsi="Segoe UI" w:cs="Segoe UI"/>
          <w:color w:val="000000"/>
          <w:sz w:val="26"/>
          <w:szCs w:val="26"/>
        </w:rPr>
        <w:t xml:space="preserve"> по Республике Татарстан</w:t>
      </w: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, которая является единственной уполномоченной структурой на проведение таких работ.</w:t>
      </w:r>
    </w:p>
    <w:p w:rsidR="00B00DC7" w:rsidRPr="00B00DC7" w:rsidRDefault="00B00DC7" w:rsidP="00B00DC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В ликвидации будет отказано, если строительные работы можно провести за пределами установленной охранной зоны пункта, или если речь идет о пункте фундаментальной сети, не несущем угрозы для безопасности.</w:t>
      </w:r>
    </w:p>
    <w:p w:rsidR="00B00DC7" w:rsidRPr="000C3B07" w:rsidRDefault="00B00DC7" w:rsidP="00B00DC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>
        <w:rPr>
          <w:rFonts w:ascii="Segoe UI" w:eastAsia="Times New Roman" w:hAnsi="Segoe UI" w:cs="Segoe UI"/>
          <w:color w:val="000000"/>
          <w:sz w:val="26"/>
          <w:szCs w:val="26"/>
        </w:rPr>
        <w:t>Напоминаем</w:t>
      </w:r>
      <w:r w:rsidRPr="00B00DC7">
        <w:rPr>
          <w:rFonts w:ascii="Segoe UI" w:eastAsia="Times New Roman" w:hAnsi="Segoe UI" w:cs="Segoe UI"/>
          <w:color w:val="000000"/>
          <w:sz w:val="26"/>
          <w:szCs w:val="26"/>
        </w:rPr>
        <w:t>, что в границах охранных зон геодезических пунктов запрещена любая деятельность, которая может привести к их повреждению или уничтожению. Ответственность за сохранность этих объектов, имеющих важное государственное значение для картографии, навигации и геодезии, несут все участники хозяйственной деятельности.</w:t>
      </w: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  <w:lang w:val="en-US"/>
        </w:rPr>
      </w:pPr>
    </w:p>
    <w:p w:rsidR="00982C33" w:rsidRPr="00982C33" w:rsidRDefault="00982C33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  <w:lang w:val="en-US"/>
        </w:rPr>
      </w:pPr>
    </w:p>
    <w:p w:rsidR="00167140" w:rsidRPr="00E40288" w:rsidRDefault="0016714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  <w:r w:rsidRPr="00E40288">
        <w:rPr>
          <w:rFonts w:ascii="Segoe UI" w:hAnsi="Segoe UI"/>
          <w:b/>
          <w:sz w:val="24"/>
          <w:szCs w:val="24"/>
        </w:rPr>
        <w:t>Контакты для СМИ</w:t>
      </w:r>
    </w:p>
    <w:p w:rsidR="00167140" w:rsidRPr="00E40288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Пресс-служба </w:t>
      </w:r>
      <w:proofErr w:type="spellStart"/>
      <w:r w:rsidRPr="00E40288">
        <w:rPr>
          <w:rFonts w:ascii="Segoe UI" w:eastAsia="Times New Roman" w:hAnsi="Segoe UI"/>
          <w:color w:val="000000"/>
          <w:sz w:val="24"/>
          <w:szCs w:val="24"/>
        </w:rPr>
        <w:t>Росреестра</w:t>
      </w:r>
      <w:proofErr w:type="spellEnd"/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 Татарстана</w:t>
      </w:r>
    </w:p>
    <w:p w:rsidR="00167140" w:rsidRPr="00E40288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8 (843) 255-25-10 </w:t>
      </w:r>
    </w:p>
    <w:p w:rsidR="00167140" w:rsidRPr="00E40288" w:rsidRDefault="00587095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hyperlink r:id="rId7" w:tooltip="https://rosreestr.tatarstan.ru" w:history="1">
        <w:r w:rsidR="00167140" w:rsidRPr="00E40288">
          <w:rPr>
            <w:rFonts w:ascii="Segoe UI" w:eastAsia="Times New Roman" w:hAnsi="Segoe UI"/>
            <w:color w:val="000000"/>
            <w:sz w:val="24"/>
            <w:szCs w:val="24"/>
          </w:rPr>
          <w:t>https://rosreestr.tatarstan.ru</w:t>
        </w:r>
      </w:hyperlink>
    </w:p>
    <w:p w:rsidR="00002A30" w:rsidRPr="00E40288" w:rsidRDefault="00587095" w:rsidP="00F33EF4">
      <w:pPr>
        <w:shd w:val="clear" w:color="auto" w:fill="FDFCFB"/>
        <w:spacing w:after="0" w:line="240" w:lineRule="atLeast"/>
        <w:ind w:firstLine="708"/>
        <w:jc w:val="right"/>
        <w:rPr>
          <w:sz w:val="24"/>
          <w:szCs w:val="24"/>
        </w:rPr>
      </w:pPr>
      <w:hyperlink r:id="rId8" w:tooltip="https://t.me/rosreestr_tatarstan" w:history="1">
        <w:r w:rsidR="00167140" w:rsidRPr="00E40288">
          <w:rPr>
            <w:rFonts w:eastAsia="Times New Roman"/>
            <w:color w:val="000000"/>
            <w:sz w:val="24"/>
            <w:szCs w:val="24"/>
          </w:rPr>
          <w:t>https://t.me/rosreestr_tatarstan</w:t>
        </w:r>
      </w:hyperlink>
    </w:p>
    <w:p w:rsidR="004367D6" w:rsidRPr="000C3B07" w:rsidRDefault="004367D6" w:rsidP="00F33EF4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18"/>
          <w:szCs w:val="18"/>
        </w:rPr>
      </w:pPr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https://vk.com/rosreestr16                                                                                                 </w:t>
      </w:r>
    </w:p>
    <w:sectPr w:rsidR="004367D6" w:rsidRPr="000C3B07" w:rsidSect="00B00D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02A30"/>
    <w:rsid w:val="0001173E"/>
    <w:rsid w:val="0001365D"/>
    <w:rsid w:val="000200E7"/>
    <w:rsid w:val="00021428"/>
    <w:rsid w:val="00030A8D"/>
    <w:rsid w:val="00061CB4"/>
    <w:rsid w:val="00064355"/>
    <w:rsid w:val="00067458"/>
    <w:rsid w:val="00071601"/>
    <w:rsid w:val="00072137"/>
    <w:rsid w:val="00074A1C"/>
    <w:rsid w:val="0007578C"/>
    <w:rsid w:val="00080446"/>
    <w:rsid w:val="00085372"/>
    <w:rsid w:val="00085ED5"/>
    <w:rsid w:val="00093A52"/>
    <w:rsid w:val="000A34AD"/>
    <w:rsid w:val="000C094B"/>
    <w:rsid w:val="000C3B07"/>
    <w:rsid w:val="000D1C1D"/>
    <w:rsid w:val="000D5EA1"/>
    <w:rsid w:val="000E21C9"/>
    <w:rsid w:val="000E78E1"/>
    <w:rsid w:val="000F4C6D"/>
    <w:rsid w:val="0010777B"/>
    <w:rsid w:val="001148B2"/>
    <w:rsid w:val="001179A0"/>
    <w:rsid w:val="00117E78"/>
    <w:rsid w:val="00126030"/>
    <w:rsid w:val="001269A0"/>
    <w:rsid w:val="00132C48"/>
    <w:rsid w:val="00132EAC"/>
    <w:rsid w:val="00134D94"/>
    <w:rsid w:val="001374CC"/>
    <w:rsid w:val="00154BAE"/>
    <w:rsid w:val="001626C8"/>
    <w:rsid w:val="00167140"/>
    <w:rsid w:val="0016748D"/>
    <w:rsid w:val="00170A47"/>
    <w:rsid w:val="001754B7"/>
    <w:rsid w:val="001845B4"/>
    <w:rsid w:val="00184877"/>
    <w:rsid w:val="00185D25"/>
    <w:rsid w:val="00186973"/>
    <w:rsid w:val="0019061C"/>
    <w:rsid w:val="00193AD0"/>
    <w:rsid w:val="00194CD0"/>
    <w:rsid w:val="001A3D58"/>
    <w:rsid w:val="001A6280"/>
    <w:rsid w:val="001B4007"/>
    <w:rsid w:val="001B6E90"/>
    <w:rsid w:val="001C2FE6"/>
    <w:rsid w:val="001C3F16"/>
    <w:rsid w:val="00204B6C"/>
    <w:rsid w:val="00204BB6"/>
    <w:rsid w:val="0021089E"/>
    <w:rsid w:val="00210C48"/>
    <w:rsid w:val="00217852"/>
    <w:rsid w:val="00227DEC"/>
    <w:rsid w:val="00235AA2"/>
    <w:rsid w:val="0024340A"/>
    <w:rsid w:val="0028084B"/>
    <w:rsid w:val="00281CF0"/>
    <w:rsid w:val="0029006C"/>
    <w:rsid w:val="002921E7"/>
    <w:rsid w:val="00293DFE"/>
    <w:rsid w:val="002A6298"/>
    <w:rsid w:val="002B21F8"/>
    <w:rsid w:val="002B4BC7"/>
    <w:rsid w:val="002C47FA"/>
    <w:rsid w:val="002C493D"/>
    <w:rsid w:val="002D7E58"/>
    <w:rsid w:val="002E7CC4"/>
    <w:rsid w:val="002E7E49"/>
    <w:rsid w:val="002F1ACE"/>
    <w:rsid w:val="002F5C8A"/>
    <w:rsid w:val="003022F2"/>
    <w:rsid w:val="00306CCF"/>
    <w:rsid w:val="00324484"/>
    <w:rsid w:val="003303E5"/>
    <w:rsid w:val="00330B44"/>
    <w:rsid w:val="00331FD3"/>
    <w:rsid w:val="00342861"/>
    <w:rsid w:val="00344B71"/>
    <w:rsid w:val="00346AC2"/>
    <w:rsid w:val="0035766A"/>
    <w:rsid w:val="0036092D"/>
    <w:rsid w:val="00366B60"/>
    <w:rsid w:val="00376DE3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C4741"/>
    <w:rsid w:val="003D7FD6"/>
    <w:rsid w:val="003E75D2"/>
    <w:rsid w:val="003F6E78"/>
    <w:rsid w:val="00401D4C"/>
    <w:rsid w:val="00403CC7"/>
    <w:rsid w:val="00405056"/>
    <w:rsid w:val="00405E87"/>
    <w:rsid w:val="00410E1B"/>
    <w:rsid w:val="00426F0E"/>
    <w:rsid w:val="00433524"/>
    <w:rsid w:val="004367D6"/>
    <w:rsid w:val="004424F5"/>
    <w:rsid w:val="00443EF8"/>
    <w:rsid w:val="0044498C"/>
    <w:rsid w:val="00455FD7"/>
    <w:rsid w:val="0045690D"/>
    <w:rsid w:val="00457245"/>
    <w:rsid w:val="004637DF"/>
    <w:rsid w:val="00467186"/>
    <w:rsid w:val="00467666"/>
    <w:rsid w:val="004679C9"/>
    <w:rsid w:val="00470178"/>
    <w:rsid w:val="00475D03"/>
    <w:rsid w:val="00495F25"/>
    <w:rsid w:val="004974D5"/>
    <w:rsid w:val="004A12F2"/>
    <w:rsid w:val="004A2D32"/>
    <w:rsid w:val="004B4606"/>
    <w:rsid w:val="004B606E"/>
    <w:rsid w:val="004B6C25"/>
    <w:rsid w:val="004C2A86"/>
    <w:rsid w:val="004C72F0"/>
    <w:rsid w:val="004E0D75"/>
    <w:rsid w:val="004E3D71"/>
    <w:rsid w:val="004E7B90"/>
    <w:rsid w:val="004F2E4C"/>
    <w:rsid w:val="004F458E"/>
    <w:rsid w:val="004F5088"/>
    <w:rsid w:val="0050340D"/>
    <w:rsid w:val="00506DEB"/>
    <w:rsid w:val="00512708"/>
    <w:rsid w:val="00512959"/>
    <w:rsid w:val="00512F89"/>
    <w:rsid w:val="00526776"/>
    <w:rsid w:val="00526E3A"/>
    <w:rsid w:val="00536291"/>
    <w:rsid w:val="00537D59"/>
    <w:rsid w:val="00545312"/>
    <w:rsid w:val="00552352"/>
    <w:rsid w:val="00553EC2"/>
    <w:rsid w:val="00557C99"/>
    <w:rsid w:val="00563E2E"/>
    <w:rsid w:val="005677DA"/>
    <w:rsid w:val="005742BC"/>
    <w:rsid w:val="00583BCD"/>
    <w:rsid w:val="00584257"/>
    <w:rsid w:val="00586683"/>
    <w:rsid w:val="00587095"/>
    <w:rsid w:val="005900B6"/>
    <w:rsid w:val="0059170F"/>
    <w:rsid w:val="00593C63"/>
    <w:rsid w:val="00593E39"/>
    <w:rsid w:val="00594607"/>
    <w:rsid w:val="00597A4D"/>
    <w:rsid w:val="005A46C3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4C09"/>
    <w:rsid w:val="00601094"/>
    <w:rsid w:val="00615D13"/>
    <w:rsid w:val="00616F9B"/>
    <w:rsid w:val="00626449"/>
    <w:rsid w:val="0062794B"/>
    <w:rsid w:val="00630DF6"/>
    <w:rsid w:val="00631080"/>
    <w:rsid w:val="0064438F"/>
    <w:rsid w:val="006447BA"/>
    <w:rsid w:val="00647485"/>
    <w:rsid w:val="00650CCE"/>
    <w:rsid w:val="00654176"/>
    <w:rsid w:val="00654BA2"/>
    <w:rsid w:val="00661FCC"/>
    <w:rsid w:val="006675A0"/>
    <w:rsid w:val="00675901"/>
    <w:rsid w:val="00676EC1"/>
    <w:rsid w:val="0069315C"/>
    <w:rsid w:val="00695B1E"/>
    <w:rsid w:val="006A4B8F"/>
    <w:rsid w:val="006B5BCC"/>
    <w:rsid w:val="006B71A0"/>
    <w:rsid w:val="006D5BDF"/>
    <w:rsid w:val="006E0B1C"/>
    <w:rsid w:val="006E41D2"/>
    <w:rsid w:val="006F4020"/>
    <w:rsid w:val="006F5632"/>
    <w:rsid w:val="006F62FE"/>
    <w:rsid w:val="00701BB5"/>
    <w:rsid w:val="007041B9"/>
    <w:rsid w:val="007076DE"/>
    <w:rsid w:val="00713E5D"/>
    <w:rsid w:val="00716DD7"/>
    <w:rsid w:val="007171FE"/>
    <w:rsid w:val="0072507A"/>
    <w:rsid w:val="00733422"/>
    <w:rsid w:val="007410A6"/>
    <w:rsid w:val="00745A48"/>
    <w:rsid w:val="00755DAA"/>
    <w:rsid w:val="00755E89"/>
    <w:rsid w:val="00757410"/>
    <w:rsid w:val="00773E27"/>
    <w:rsid w:val="00777E62"/>
    <w:rsid w:val="00783DB9"/>
    <w:rsid w:val="007851FC"/>
    <w:rsid w:val="007874C7"/>
    <w:rsid w:val="007A13E4"/>
    <w:rsid w:val="007A2D61"/>
    <w:rsid w:val="007B0998"/>
    <w:rsid w:val="007B43EE"/>
    <w:rsid w:val="007D2C47"/>
    <w:rsid w:val="007D327E"/>
    <w:rsid w:val="007E4AB2"/>
    <w:rsid w:val="007E6C02"/>
    <w:rsid w:val="007E71EE"/>
    <w:rsid w:val="007F09B3"/>
    <w:rsid w:val="007F0A6D"/>
    <w:rsid w:val="007F4407"/>
    <w:rsid w:val="00831173"/>
    <w:rsid w:val="008342B5"/>
    <w:rsid w:val="008544B8"/>
    <w:rsid w:val="00855767"/>
    <w:rsid w:val="00861417"/>
    <w:rsid w:val="00862064"/>
    <w:rsid w:val="00865FA5"/>
    <w:rsid w:val="008726B9"/>
    <w:rsid w:val="00883931"/>
    <w:rsid w:val="00883A49"/>
    <w:rsid w:val="0088449A"/>
    <w:rsid w:val="008A3C24"/>
    <w:rsid w:val="008A79FB"/>
    <w:rsid w:val="008B24FB"/>
    <w:rsid w:val="008B38A0"/>
    <w:rsid w:val="008C0FD4"/>
    <w:rsid w:val="008C36D9"/>
    <w:rsid w:val="008C5241"/>
    <w:rsid w:val="008E0450"/>
    <w:rsid w:val="008E0629"/>
    <w:rsid w:val="008F5621"/>
    <w:rsid w:val="008F590E"/>
    <w:rsid w:val="008F5EA6"/>
    <w:rsid w:val="00903975"/>
    <w:rsid w:val="009261F8"/>
    <w:rsid w:val="00933833"/>
    <w:rsid w:val="009345FE"/>
    <w:rsid w:val="009362EC"/>
    <w:rsid w:val="00936DF6"/>
    <w:rsid w:val="009409D2"/>
    <w:rsid w:val="00946830"/>
    <w:rsid w:val="00950A90"/>
    <w:rsid w:val="00951569"/>
    <w:rsid w:val="00954572"/>
    <w:rsid w:val="00972AE3"/>
    <w:rsid w:val="00972C47"/>
    <w:rsid w:val="00972F51"/>
    <w:rsid w:val="00980C36"/>
    <w:rsid w:val="00982C33"/>
    <w:rsid w:val="00982ED7"/>
    <w:rsid w:val="009870D7"/>
    <w:rsid w:val="009A18A0"/>
    <w:rsid w:val="009A7F21"/>
    <w:rsid w:val="009B024D"/>
    <w:rsid w:val="009C348C"/>
    <w:rsid w:val="009C62D2"/>
    <w:rsid w:val="009C6A22"/>
    <w:rsid w:val="009E1F55"/>
    <w:rsid w:val="009E33DB"/>
    <w:rsid w:val="009E36B5"/>
    <w:rsid w:val="009E3BB1"/>
    <w:rsid w:val="009F4661"/>
    <w:rsid w:val="00A14715"/>
    <w:rsid w:val="00A3483D"/>
    <w:rsid w:val="00A370AA"/>
    <w:rsid w:val="00A37A81"/>
    <w:rsid w:val="00A52733"/>
    <w:rsid w:val="00A52B66"/>
    <w:rsid w:val="00A56280"/>
    <w:rsid w:val="00A6329D"/>
    <w:rsid w:val="00A64AF6"/>
    <w:rsid w:val="00A67E43"/>
    <w:rsid w:val="00A77305"/>
    <w:rsid w:val="00A80DA0"/>
    <w:rsid w:val="00A87B47"/>
    <w:rsid w:val="00A92C2F"/>
    <w:rsid w:val="00A93964"/>
    <w:rsid w:val="00A94D2D"/>
    <w:rsid w:val="00A951DD"/>
    <w:rsid w:val="00A96B2A"/>
    <w:rsid w:val="00AA1D87"/>
    <w:rsid w:val="00AA5D5E"/>
    <w:rsid w:val="00AA63CC"/>
    <w:rsid w:val="00AB4700"/>
    <w:rsid w:val="00AB7E62"/>
    <w:rsid w:val="00AC387D"/>
    <w:rsid w:val="00AC4670"/>
    <w:rsid w:val="00AD6A0C"/>
    <w:rsid w:val="00AE1E89"/>
    <w:rsid w:val="00AE5705"/>
    <w:rsid w:val="00AE6AA3"/>
    <w:rsid w:val="00AF0D74"/>
    <w:rsid w:val="00B00528"/>
    <w:rsid w:val="00B00DC7"/>
    <w:rsid w:val="00B10BF7"/>
    <w:rsid w:val="00B13CD2"/>
    <w:rsid w:val="00B20DEB"/>
    <w:rsid w:val="00B215C6"/>
    <w:rsid w:val="00B253B1"/>
    <w:rsid w:val="00B3093C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1E4B"/>
    <w:rsid w:val="00B9509C"/>
    <w:rsid w:val="00BB0B59"/>
    <w:rsid w:val="00BB1CC9"/>
    <w:rsid w:val="00BC0FA3"/>
    <w:rsid w:val="00BC2C0A"/>
    <w:rsid w:val="00BC2E26"/>
    <w:rsid w:val="00BE2869"/>
    <w:rsid w:val="00BE3A9D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45A4C"/>
    <w:rsid w:val="00C51089"/>
    <w:rsid w:val="00C60F78"/>
    <w:rsid w:val="00C70DD8"/>
    <w:rsid w:val="00C72AB2"/>
    <w:rsid w:val="00C81612"/>
    <w:rsid w:val="00C847D3"/>
    <w:rsid w:val="00C97711"/>
    <w:rsid w:val="00C97912"/>
    <w:rsid w:val="00CB58D5"/>
    <w:rsid w:val="00CC0C51"/>
    <w:rsid w:val="00CD38D7"/>
    <w:rsid w:val="00CF5FFD"/>
    <w:rsid w:val="00D14EF5"/>
    <w:rsid w:val="00D31DA8"/>
    <w:rsid w:val="00D34291"/>
    <w:rsid w:val="00D348DF"/>
    <w:rsid w:val="00D355A1"/>
    <w:rsid w:val="00D46C01"/>
    <w:rsid w:val="00D676D8"/>
    <w:rsid w:val="00D812DA"/>
    <w:rsid w:val="00D81D8F"/>
    <w:rsid w:val="00D8552D"/>
    <w:rsid w:val="00D857D8"/>
    <w:rsid w:val="00D93F30"/>
    <w:rsid w:val="00D959FD"/>
    <w:rsid w:val="00D967A7"/>
    <w:rsid w:val="00D972C1"/>
    <w:rsid w:val="00DA7257"/>
    <w:rsid w:val="00DC4642"/>
    <w:rsid w:val="00DC6E11"/>
    <w:rsid w:val="00DD5DBF"/>
    <w:rsid w:val="00DD69C0"/>
    <w:rsid w:val="00DE1D92"/>
    <w:rsid w:val="00DE5BA8"/>
    <w:rsid w:val="00DF22ED"/>
    <w:rsid w:val="00DF6208"/>
    <w:rsid w:val="00E11CE9"/>
    <w:rsid w:val="00E20BE9"/>
    <w:rsid w:val="00E22871"/>
    <w:rsid w:val="00E25EE0"/>
    <w:rsid w:val="00E3008F"/>
    <w:rsid w:val="00E30D7C"/>
    <w:rsid w:val="00E40288"/>
    <w:rsid w:val="00E624A2"/>
    <w:rsid w:val="00E67B40"/>
    <w:rsid w:val="00E72A42"/>
    <w:rsid w:val="00E7453E"/>
    <w:rsid w:val="00E8169D"/>
    <w:rsid w:val="00E9026A"/>
    <w:rsid w:val="00EA3477"/>
    <w:rsid w:val="00EA414B"/>
    <w:rsid w:val="00EB2665"/>
    <w:rsid w:val="00EB4932"/>
    <w:rsid w:val="00EC099E"/>
    <w:rsid w:val="00EC19BE"/>
    <w:rsid w:val="00EC3836"/>
    <w:rsid w:val="00ED0940"/>
    <w:rsid w:val="00ED1AA5"/>
    <w:rsid w:val="00ED39FF"/>
    <w:rsid w:val="00ED3AB7"/>
    <w:rsid w:val="00ED4F41"/>
    <w:rsid w:val="00ED505C"/>
    <w:rsid w:val="00ED6ACA"/>
    <w:rsid w:val="00EE51E3"/>
    <w:rsid w:val="00EE6E17"/>
    <w:rsid w:val="00EF2188"/>
    <w:rsid w:val="00F06F08"/>
    <w:rsid w:val="00F1350D"/>
    <w:rsid w:val="00F14A6D"/>
    <w:rsid w:val="00F22BAB"/>
    <w:rsid w:val="00F2678E"/>
    <w:rsid w:val="00F33502"/>
    <w:rsid w:val="00F33EF4"/>
    <w:rsid w:val="00F34D7F"/>
    <w:rsid w:val="00F421A4"/>
    <w:rsid w:val="00F47E4F"/>
    <w:rsid w:val="00F500DD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2D56"/>
    <w:rsid w:val="00FA5EED"/>
    <w:rsid w:val="00FB25E0"/>
    <w:rsid w:val="00FD699D"/>
    <w:rsid w:val="00FE44A9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16FD-9793-4A32-B426-6224C3F5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176</cp:revision>
  <cp:lastPrinted>2025-12-15T11:52:00Z</cp:lastPrinted>
  <dcterms:created xsi:type="dcterms:W3CDTF">2025-10-02T14:03:00Z</dcterms:created>
  <dcterms:modified xsi:type="dcterms:W3CDTF">2025-12-16T07:14:00Z</dcterms:modified>
</cp:coreProperties>
</file>