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-443865</wp:posOffset>
            </wp:positionV>
            <wp:extent cx="847725" cy="952500"/>
            <wp:effectExtent l="19050" t="0" r="9525" b="0"/>
            <wp:wrapTight wrapText="bothSides">
              <wp:wrapPolygon edited="0">
                <wp:start x="9708" y="0"/>
                <wp:lineTo x="4369" y="2160"/>
                <wp:lineTo x="2912" y="13824"/>
                <wp:lineTo x="-485" y="15984"/>
                <wp:lineTo x="-485" y="17712"/>
                <wp:lineTo x="1942" y="20736"/>
                <wp:lineTo x="1942" y="21168"/>
                <wp:lineTo x="19901" y="21168"/>
                <wp:lineTo x="20387" y="20736"/>
                <wp:lineTo x="21843" y="16848"/>
                <wp:lineTo x="21843" y="16416"/>
                <wp:lineTo x="18445" y="13824"/>
                <wp:lineTo x="19416" y="4752"/>
                <wp:lineTo x="17474" y="2160"/>
                <wp:lineTo x="12135" y="0"/>
                <wp:lineTo x="97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2A5">
        <w:rPr>
          <w:rFonts w:ascii="Segoe UI" w:hAnsi="Segoe UI"/>
          <w:b/>
          <w:sz w:val="32"/>
        </w:rPr>
        <w:t>03</w:t>
      </w:r>
      <w:r w:rsidR="00E80CCC">
        <w:rPr>
          <w:rFonts w:ascii="Segoe UI" w:hAnsi="Segoe UI"/>
          <w:b/>
          <w:sz w:val="32"/>
        </w:rPr>
        <w:t>.1</w:t>
      </w:r>
      <w:r w:rsidR="00D541AD">
        <w:rPr>
          <w:rFonts w:ascii="Segoe UI" w:hAnsi="Segoe UI"/>
          <w:b/>
          <w:sz w:val="32"/>
        </w:rPr>
        <w:t>2</w:t>
      </w:r>
      <w:r w:rsidR="00E80CCC">
        <w:rPr>
          <w:rFonts w:ascii="Segoe UI" w:hAnsi="Segoe UI"/>
          <w:b/>
          <w:sz w:val="32"/>
        </w:rPr>
        <w:t>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30F0A" w:rsidRDefault="00830F0A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62DBE" w:rsidRDefault="00D541AD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зарегистрировал</w:t>
      </w:r>
      <w:r w:rsidR="00EF2E7C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более </w:t>
      </w:r>
    </w:p>
    <w:p w:rsidR="00D541AD" w:rsidRDefault="00D541AD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D541AD">
        <w:rPr>
          <w:rFonts w:ascii="Segoe UI" w:eastAsia="Times New Roman" w:hAnsi="Segoe UI" w:cs="Times New Roman"/>
          <w:b/>
          <w:color w:val="000000"/>
          <w:sz w:val="32"/>
          <w:szCs w:val="32"/>
        </w:rPr>
        <w:t>4,4</w:t>
      </w:r>
      <w:r w:rsidR="009A768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EF2E7C">
        <w:rPr>
          <w:rFonts w:ascii="Segoe UI" w:eastAsia="Times New Roman" w:hAnsi="Segoe UI" w:cs="Times New Roman"/>
          <w:b/>
          <w:color w:val="000000"/>
          <w:sz w:val="32"/>
          <w:szCs w:val="32"/>
        </w:rPr>
        <w:t>тысяч</w:t>
      </w:r>
      <w:r w:rsidRPr="00D541A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сельских ипотек с 2020 года</w:t>
      </w:r>
    </w:p>
    <w:p w:rsidR="00D541AD" w:rsidRDefault="00D541AD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данному показателю Республика Татарстан в тройке лидеров в </w:t>
      </w:r>
      <w:r w:rsidR="009163EA" w:rsidRPr="00D541A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D541AD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Приволжском федеральном округе</w:t>
      </w:r>
    </w:p>
    <w:p w:rsid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начала действия программы (январь 2020 года) </w:t>
      </w:r>
      <w:proofErr w:type="spellStart"/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зарегистрировано </w:t>
      </w:r>
      <w:r w:rsidR="00EF2E7C" w:rsidRPr="00EA72A5">
        <w:rPr>
          <w:rFonts w:ascii="Segoe UI" w:eastAsia="Times New Roman" w:hAnsi="Segoe UI" w:cs="Times New Roman"/>
          <w:b/>
          <w:color w:val="000000"/>
          <w:sz w:val="24"/>
          <w:szCs w:val="24"/>
        </w:rPr>
        <w:t>4 436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ипотек</w:t>
      </w:r>
      <w:r w:rsidR="00830F0A">
        <w:rPr>
          <w:rFonts w:ascii="Segoe UI" w:eastAsia="Times New Roman" w:hAnsi="Segoe UI" w:cs="Times New Roman"/>
          <w:color w:val="000000"/>
          <w:sz w:val="24"/>
          <w:szCs w:val="24"/>
        </w:rPr>
        <w:t>. Н</w:t>
      </w: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аибольшее количество регистрационных действий в рамках программы приходится на договоры купли-продажи, на основании которых зарегистрировано </w:t>
      </w:r>
      <w:r w:rsidR="00EF2E7C" w:rsidRPr="00EA72A5">
        <w:rPr>
          <w:rFonts w:ascii="Segoe UI" w:eastAsia="Times New Roman" w:hAnsi="Segoe UI" w:cs="Times New Roman"/>
          <w:b/>
          <w:color w:val="000000"/>
          <w:sz w:val="24"/>
          <w:szCs w:val="24"/>
        </w:rPr>
        <w:t>3 980</w:t>
      </w:r>
      <w:r w:rsidR="00162DB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 собственности; н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>а основании</w:t>
      </w:r>
      <w:r w:rsidR="00EF2E7C" w:rsidRPr="00EF2E7C">
        <w:t xml:space="preserve"> </w:t>
      </w:r>
      <w:r w:rsidR="00EF2E7C" w:rsidRPr="00EF2E7C">
        <w:rPr>
          <w:rFonts w:ascii="Segoe UI" w:eastAsia="Times New Roman" w:hAnsi="Segoe UI" w:cs="Times New Roman"/>
          <w:color w:val="000000"/>
          <w:sz w:val="24"/>
          <w:szCs w:val="24"/>
        </w:rPr>
        <w:t>договоров участия в долевом строительстве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30F0A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30F0A" w:rsidRPr="00EA72A5">
        <w:rPr>
          <w:rFonts w:ascii="Segoe UI" w:eastAsia="Times New Roman" w:hAnsi="Segoe UI" w:cs="Times New Roman"/>
          <w:b/>
          <w:color w:val="000000"/>
          <w:sz w:val="24"/>
          <w:szCs w:val="24"/>
        </w:rPr>
        <w:t>338.</w:t>
      </w:r>
      <w:r w:rsidR="00830F0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830F0A" w:rsidRDefault="00830F0A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«В текущем году нашим ведомством зарегистрировано </w:t>
      </w:r>
      <w:r w:rsidRPr="00EA72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1464</w:t>
      </w:r>
      <w:r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сельских ипотек. </w:t>
      </w:r>
      <w:r w:rsidR="00D541AD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Наиболее востребованной программа</w:t>
      </w:r>
      <w:r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по-прежнему </w:t>
      </w:r>
      <w:r w:rsidR="00D541AD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остается в</w:t>
      </w:r>
      <w:r w:rsidR="00863ED2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="00863ED2">
        <w:rPr>
          <w:rFonts w:ascii="Segoe UI" w:eastAsia="Times New Roman" w:hAnsi="Segoe UI" w:cs="Times New Roman"/>
          <w:i/>
          <w:color w:val="000000"/>
          <w:sz w:val="24"/>
          <w:szCs w:val="24"/>
        </w:rPr>
        <w:t>Высокогор</w:t>
      </w:r>
      <w:r w:rsidR="00EF2E7C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ском</w:t>
      </w:r>
      <w:proofErr w:type="spellEnd"/>
      <w:r w:rsidR="00EF2E7C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proofErr w:type="spellStart"/>
      <w:r w:rsidR="00EF2E7C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Лаишевском</w:t>
      </w:r>
      <w:proofErr w:type="spellEnd"/>
      <w:r w:rsidR="00EF2E7C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</w:t>
      </w:r>
      <w:proofErr w:type="spellStart"/>
      <w:r w:rsidR="00EF2E7C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Пестречинском</w:t>
      </w:r>
      <w:proofErr w:type="spellEnd"/>
      <w:r w:rsidR="00D541AD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районах республики</w:t>
      </w:r>
      <w:r w:rsidR="00863ED2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отметила </w:t>
      </w:r>
      <w:r w:rsidRPr="00830F0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Pr="00830F0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Pr="00830F0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по Республике Татарстан Лилия </w:t>
      </w:r>
      <w:proofErr w:type="spellStart"/>
      <w:r w:rsidRPr="00830F0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Pr="00830F0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заявил Председатель Правительства РФ Михаил </w:t>
      </w:r>
      <w:proofErr w:type="spellStart"/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Мишустин</w:t>
      </w:r>
      <w:proofErr w:type="spellEnd"/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, выступая в октябре 2024 года на пленарном заседании агропромышленной выставки «Золотая осень», сельской ипотекой по ставке до 3% уже воспользовались свыше 150 тыс. семей. Он подчеркнул важность развития сельских территорий, отметив, что от людей, которые живут за пределами городов, зависят перспективы агропромышленного комплекса России.</w:t>
      </w: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Кроме того, в октябре Премьер-министр РФ подписал распоряжение о поддержании льготной ипотеки в сельской местности и льготных кредитов на благоустройство домов. На эти цели будут выделены 6,8 </w:t>
      </w:r>
      <w:proofErr w:type="spellStart"/>
      <w:proofErr w:type="gramStart"/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млрд</w:t>
      </w:r>
      <w:proofErr w:type="spellEnd"/>
      <w:proofErr w:type="gramEnd"/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руб.</w:t>
      </w: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717C01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83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627BC"/>
    <w:rsid w:val="00077664"/>
    <w:rsid w:val="000A6B6C"/>
    <w:rsid w:val="000B601B"/>
    <w:rsid w:val="000B75D9"/>
    <w:rsid w:val="000D50D4"/>
    <w:rsid w:val="00113F3F"/>
    <w:rsid w:val="001512F8"/>
    <w:rsid w:val="00162DBE"/>
    <w:rsid w:val="00163143"/>
    <w:rsid w:val="00183D8B"/>
    <w:rsid w:val="001B19D1"/>
    <w:rsid w:val="001D4498"/>
    <w:rsid w:val="00251E43"/>
    <w:rsid w:val="002A1F44"/>
    <w:rsid w:val="002A2894"/>
    <w:rsid w:val="002C739B"/>
    <w:rsid w:val="00336D97"/>
    <w:rsid w:val="003660CA"/>
    <w:rsid w:val="00395557"/>
    <w:rsid w:val="003E77C4"/>
    <w:rsid w:val="00484089"/>
    <w:rsid w:val="004D0D96"/>
    <w:rsid w:val="00562434"/>
    <w:rsid w:val="005E258D"/>
    <w:rsid w:val="005F6CC0"/>
    <w:rsid w:val="0062355A"/>
    <w:rsid w:val="006654C7"/>
    <w:rsid w:val="00682909"/>
    <w:rsid w:val="006A7C30"/>
    <w:rsid w:val="006C4296"/>
    <w:rsid w:val="00717C01"/>
    <w:rsid w:val="00733F54"/>
    <w:rsid w:val="00745CA4"/>
    <w:rsid w:val="007C25A5"/>
    <w:rsid w:val="007D08D5"/>
    <w:rsid w:val="007F0DA3"/>
    <w:rsid w:val="007F2052"/>
    <w:rsid w:val="007F499C"/>
    <w:rsid w:val="00830F0A"/>
    <w:rsid w:val="00863ED2"/>
    <w:rsid w:val="008825EE"/>
    <w:rsid w:val="0089710F"/>
    <w:rsid w:val="008E061C"/>
    <w:rsid w:val="009111EF"/>
    <w:rsid w:val="009163EA"/>
    <w:rsid w:val="0099622A"/>
    <w:rsid w:val="00997BFE"/>
    <w:rsid w:val="009A768A"/>
    <w:rsid w:val="009B5FD9"/>
    <w:rsid w:val="009B7B58"/>
    <w:rsid w:val="00A238D2"/>
    <w:rsid w:val="00A30660"/>
    <w:rsid w:val="00A629A3"/>
    <w:rsid w:val="00A64611"/>
    <w:rsid w:val="00AA15DE"/>
    <w:rsid w:val="00B20395"/>
    <w:rsid w:val="00B63C2D"/>
    <w:rsid w:val="00B66F15"/>
    <w:rsid w:val="00BB02D7"/>
    <w:rsid w:val="00BD743D"/>
    <w:rsid w:val="00C03A38"/>
    <w:rsid w:val="00C2470C"/>
    <w:rsid w:val="00C916EE"/>
    <w:rsid w:val="00CD4DEF"/>
    <w:rsid w:val="00D13689"/>
    <w:rsid w:val="00D47A47"/>
    <w:rsid w:val="00D541AD"/>
    <w:rsid w:val="00DF250E"/>
    <w:rsid w:val="00E80CCC"/>
    <w:rsid w:val="00E90744"/>
    <w:rsid w:val="00E92CF2"/>
    <w:rsid w:val="00EA72A5"/>
    <w:rsid w:val="00EF2E7C"/>
    <w:rsid w:val="00EF392F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D08D-7277-46C4-913C-8086440C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59</cp:revision>
  <cp:lastPrinted>2024-12-02T10:19:00Z</cp:lastPrinted>
  <dcterms:created xsi:type="dcterms:W3CDTF">2024-11-20T09:25:00Z</dcterms:created>
  <dcterms:modified xsi:type="dcterms:W3CDTF">2024-12-03T06:13:00Z</dcterms:modified>
</cp:coreProperties>
</file>