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99" w:rsidRDefault="00A93599" w:rsidP="002A2A41">
      <w:pPr>
        <w:spacing w:after="0" w:line="240" w:lineRule="atLeast"/>
        <w:jc w:val="right"/>
        <w:rPr>
          <w:rFonts w:ascii="Segoe UI" w:hAnsi="Segoe UI" w:cs="Segoe UI"/>
          <w:b/>
          <w:sz w:val="32"/>
          <w:szCs w:val="32"/>
          <w:lang w:eastAsia="sk-SK"/>
        </w:rPr>
      </w:pPr>
      <w:bookmarkStart w:id="0" w:name="_GoBack"/>
      <w:bookmarkEnd w:id="0"/>
      <w:r>
        <w:rPr>
          <w:rFonts w:ascii="Segoe UI" w:hAnsi="Segoe UI" w:cs="Segoe U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-114300</wp:posOffset>
            </wp:positionV>
            <wp:extent cx="628650" cy="714375"/>
            <wp:effectExtent l="0" t="0" r="0" b="0"/>
            <wp:wrapTight wrapText="bothSides">
              <wp:wrapPolygon edited="0">
                <wp:start x="9164" y="0"/>
                <wp:lineTo x="3273" y="2304"/>
                <wp:lineTo x="3273" y="8640"/>
                <wp:lineTo x="7200" y="9216"/>
                <wp:lineTo x="0" y="15552"/>
                <wp:lineTo x="655" y="21312"/>
                <wp:lineTo x="1309" y="21312"/>
                <wp:lineTo x="20291" y="21312"/>
                <wp:lineTo x="21600" y="19008"/>
                <wp:lineTo x="21600" y="16704"/>
                <wp:lineTo x="20291" y="15552"/>
                <wp:lineTo x="14400" y="9216"/>
                <wp:lineTo x="18982" y="8640"/>
                <wp:lineTo x="18327" y="2304"/>
                <wp:lineTo x="12436" y="0"/>
                <wp:lineTo x="9164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F02" w:rsidRPr="00297BED" w:rsidRDefault="00CF204B" w:rsidP="002A2A41">
      <w:pPr>
        <w:spacing w:after="0" w:line="240" w:lineRule="atLeast"/>
        <w:jc w:val="right"/>
        <w:rPr>
          <w:rFonts w:ascii="Segoe UI" w:hAnsi="Segoe UI" w:cs="Segoe UI"/>
          <w:b/>
          <w:sz w:val="32"/>
          <w:szCs w:val="32"/>
          <w:lang w:eastAsia="sk-SK"/>
        </w:rPr>
      </w:pPr>
      <w:r w:rsidRPr="002A2A41">
        <w:rPr>
          <w:rFonts w:ascii="Segoe UI" w:hAnsi="Segoe UI" w:cs="Segoe UI"/>
          <w:b/>
          <w:sz w:val="32"/>
          <w:szCs w:val="32"/>
          <w:lang w:eastAsia="sk-SK"/>
        </w:rPr>
        <w:t>01</w:t>
      </w:r>
      <w:r w:rsidR="00B66F02" w:rsidRPr="00297BED">
        <w:rPr>
          <w:rFonts w:ascii="Segoe UI" w:hAnsi="Segoe UI" w:cs="Segoe UI"/>
          <w:b/>
          <w:sz w:val="32"/>
          <w:szCs w:val="32"/>
          <w:lang w:eastAsia="sk-SK"/>
        </w:rPr>
        <w:t>.</w:t>
      </w:r>
      <w:r w:rsidRPr="002A2A41">
        <w:rPr>
          <w:rFonts w:ascii="Segoe UI" w:hAnsi="Segoe UI" w:cs="Segoe UI"/>
          <w:b/>
          <w:sz w:val="32"/>
          <w:szCs w:val="32"/>
          <w:lang w:eastAsia="sk-SK"/>
        </w:rPr>
        <w:t>1</w:t>
      </w:r>
      <w:r>
        <w:rPr>
          <w:rFonts w:ascii="Segoe UI" w:hAnsi="Segoe UI" w:cs="Segoe UI"/>
          <w:b/>
          <w:sz w:val="32"/>
          <w:szCs w:val="32"/>
          <w:lang w:eastAsia="sk-SK"/>
        </w:rPr>
        <w:t>0</w:t>
      </w:r>
      <w:r w:rsidR="00B66F02" w:rsidRPr="00297BED">
        <w:rPr>
          <w:rFonts w:ascii="Segoe UI" w:hAnsi="Segoe UI" w:cs="Segoe UI"/>
          <w:b/>
          <w:sz w:val="32"/>
          <w:szCs w:val="32"/>
          <w:lang w:eastAsia="sk-SK"/>
        </w:rPr>
        <w:t>.2023</w:t>
      </w:r>
    </w:p>
    <w:p w:rsidR="00B66F02" w:rsidRPr="00297BED" w:rsidRDefault="002A2A41" w:rsidP="002A2A41">
      <w:pPr>
        <w:spacing w:after="0" w:line="240" w:lineRule="atLeast"/>
        <w:jc w:val="right"/>
        <w:rPr>
          <w:b/>
          <w:sz w:val="32"/>
          <w:szCs w:val="32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 xml:space="preserve">   </w:t>
      </w:r>
      <w:r w:rsidR="00B66F02"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A93599" w:rsidRDefault="00A93599" w:rsidP="00B12112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</w:p>
    <w:p w:rsidR="00B66F02" w:rsidRDefault="00B66F02" w:rsidP="00B12112">
      <w:pPr>
        <w:spacing w:after="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Татарстан</w:t>
      </w:r>
      <w:r w:rsidR="00163AC0">
        <w:rPr>
          <w:rFonts w:ascii="Segoe UI" w:hAnsi="Segoe UI" w:cs="Segoe UI"/>
          <w:b/>
          <w:sz w:val="32"/>
          <w:szCs w:val="32"/>
        </w:rPr>
        <w:t xml:space="preserve"> -</w:t>
      </w:r>
      <w:r>
        <w:rPr>
          <w:rFonts w:ascii="Segoe UI" w:hAnsi="Segoe UI" w:cs="Segoe UI"/>
          <w:b/>
          <w:sz w:val="32"/>
          <w:szCs w:val="32"/>
        </w:rPr>
        <w:t xml:space="preserve"> в лидерах по выявлению правообладателей</w:t>
      </w:r>
      <w:r w:rsidR="004C383F">
        <w:rPr>
          <w:rFonts w:ascii="Segoe UI" w:hAnsi="Segoe UI" w:cs="Segoe UI"/>
          <w:b/>
          <w:sz w:val="32"/>
          <w:szCs w:val="32"/>
        </w:rPr>
        <w:t xml:space="preserve"> объектов недвижимости</w:t>
      </w:r>
    </w:p>
    <w:p w:rsidR="008C0AF8" w:rsidRPr="00820E1C" w:rsidRDefault="008C0AF8" w:rsidP="00820E1C">
      <w:pPr>
        <w:jc w:val="both"/>
        <w:rPr>
          <w:rFonts w:ascii="Segoe UI" w:hAnsi="Segoe UI" w:cs="Segoe UI"/>
          <w:i/>
          <w:color w:val="000000"/>
        </w:rPr>
      </w:pPr>
      <w:proofErr w:type="spellStart"/>
      <w:r w:rsidRPr="00820E1C">
        <w:rPr>
          <w:rFonts w:ascii="Segoe UI" w:hAnsi="Segoe UI" w:cs="Segoe UI"/>
          <w:i/>
          <w:color w:val="000000"/>
        </w:rPr>
        <w:t>Росреестр</w:t>
      </w:r>
      <w:proofErr w:type="spellEnd"/>
      <w:r w:rsidR="00B66F02" w:rsidRPr="00820E1C">
        <w:rPr>
          <w:rFonts w:ascii="Segoe UI" w:hAnsi="Segoe UI" w:cs="Segoe UI"/>
          <w:i/>
          <w:color w:val="000000"/>
        </w:rPr>
        <w:t xml:space="preserve"> Татарстана </w:t>
      </w:r>
      <w:r w:rsidR="004C383F" w:rsidRPr="00820E1C">
        <w:rPr>
          <w:rFonts w:ascii="Segoe UI" w:hAnsi="Segoe UI" w:cs="Segoe UI"/>
          <w:i/>
          <w:color w:val="000000"/>
        </w:rPr>
        <w:t>подвел предварительные итоги реализации на территории республики Федерального за</w:t>
      </w:r>
      <w:r w:rsidRPr="00820E1C">
        <w:rPr>
          <w:rFonts w:ascii="Segoe UI" w:hAnsi="Segoe UI" w:cs="Segoe UI"/>
          <w:i/>
          <w:color w:val="000000"/>
        </w:rPr>
        <w:t>ко</w:t>
      </w:r>
      <w:r w:rsidR="004B49D2" w:rsidRPr="00820E1C">
        <w:rPr>
          <w:rFonts w:ascii="Segoe UI" w:hAnsi="Segoe UI" w:cs="Segoe UI"/>
          <w:i/>
          <w:color w:val="000000"/>
        </w:rPr>
        <w:t xml:space="preserve">на </w:t>
      </w:r>
      <w:r w:rsidR="004C383F" w:rsidRPr="00820E1C">
        <w:rPr>
          <w:rFonts w:ascii="Segoe UI" w:hAnsi="Segoe UI" w:cs="Segoe UI"/>
          <w:i/>
          <w:color w:val="000000"/>
        </w:rPr>
        <w:t>№ 518-ФЗ</w:t>
      </w:r>
      <w:r w:rsidR="00163AC0" w:rsidRPr="00820E1C">
        <w:rPr>
          <w:rFonts w:ascii="Segoe UI" w:hAnsi="Segoe UI" w:cs="Segoe UI"/>
          <w:i/>
          <w:color w:val="000000"/>
        </w:rPr>
        <w:t>*</w:t>
      </w:r>
    </w:p>
    <w:p w:rsidR="009B5E05" w:rsidRPr="00820E1C" w:rsidRDefault="009B5E05" w:rsidP="00820E1C">
      <w:pPr>
        <w:jc w:val="both"/>
        <w:rPr>
          <w:rFonts w:ascii="Segoe UI" w:hAnsi="Segoe UI" w:cs="Segoe UI"/>
          <w:color w:val="000000"/>
        </w:rPr>
      </w:pPr>
      <w:r w:rsidRPr="00820E1C">
        <w:rPr>
          <w:rFonts w:ascii="Segoe UI" w:hAnsi="Segoe UI" w:cs="Segoe UI"/>
          <w:color w:val="000000"/>
        </w:rPr>
        <w:t xml:space="preserve">С </w:t>
      </w:r>
      <w:r w:rsidR="00A93599">
        <w:rPr>
          <w:rFonts w:ascii="Segoe UI" w:hAnsi="Segoe UI" w:cs="Segoe UI"/>
          <w:color w:val="000000"/>
        </w:rPr>
        <w:t xml:space="preserve">начала его действия </w:t>
      </w:r>
      <w:r w:rsidR="00A93599" w:rsidRPr="00820E1C">
        <w:rPr>
          <w:rFonts w:ascii="Segoe UI" w:hAnsi="Segoe UI" w:cs="Segoe UI"/>
          <w:color w:val="000000"/>
        </w:rPr>
        <w:t>(</w:t>
      </w:r>
      <w:r w:rsidR="00A93599">
        <w:rPr>
          <w:rFonts w:ascii="Segoe UI" w:hAnsi="Segoe UI" w:cs="Segoe UI"/>
          <w:color w:val="000000"/>
        </w:rPr>
        <w:t xml:space="preserve">с 29.06.2021) </w:t>
      </w:r>
      <w:r w:rsidRPr="00820E1C">
        <w:rPr>
          <w:rFonts w:ascii="Segoe UI" w:hAnsi="Segoe UI" w:cs="Segoe UI"/>
          <w:color w:val="000000"/>
        </w:rPr>
        <w:t>по сентябрь 2023 года</w:t>
      </w:r>
      <w:r w:rsidR="007A4064">
        <w:rPr>
          <w:rFonts w:ascii="Segoe UI" w:hAnsi="Segoe UI" w:cs="Segoe UI"/>
          <w:color w:val="000000"/>
        </w:rPr>
        <w:t xml:space="preserve"> </w:t>
      </w:r>
      <w:r w:rsidRPr="00820E1C">
        <w:rPr>
          <w:rFonts w:ascii="Segoe UI" w:hAnsi="Segoe UI" w:cs="Segoe UI"/>
          <w:color w:val="000000"/>
        </w:rPr>
        <w:t xml:space="preserve">Единый государственный реестр недвижимости (ЕГРН) пополнился данными о выявленных правообладателях в отношении </w:t>
      </w:r>
      <w:r w:rsidR="00CF204B" w:rsidRPr="00820E1C">
        <w:rPr>
          <w:rFonts w:ascii="Segoe UI" w:hAnsi="Segoe UI" w:cs="Segoe UI"/>
          <w:color w:val="000000"/>
        </w:rPr>
        <w:t xml:space="preserve">около </w:t>
      </w:r>
      <w:r w:rsidR="00CF204B" w:rsidRPr="00A93599">
        <w:rPr>
          <w:rFonts w:ascii="Segoe UI" w:hAnsi="Segoe UI" w:cs="Segoe UI"/>
          <w:color w:val="000000"/>
        </w:rPr>
        <w:t>50</w:t>
      </w:r>
      <w:r w:rsidR="00E67145" w:rsidRPr="00A93599">
        <w:rPr>
          <w:rFonts w:ascii="Segoe UI" w:hAnsi="Segoe UI" w:cs="Segoe UI"/>
          <w:color w:val="000000"/>
        </w:rPr>
        <w:t xml:space="preserve"> </w:t>
      </w:r>
      <w:proofErr w:type="spellStart"/>
      <w:proofErr w:type="gramStart"/>
      <w:r w:rsidR="00E67145" w:rsidRPr="00A93599">
        <w:rPr>
          <w:rFonts w:ascii="Segoe UI" w:hAnsi="Segoe UI" w:cs="Segoe UI"/>
          <w:color w:val="000000"/>
        </w:rPr>
        <w:t>тыс</w:t>
      </w:r>
      <w:proofErr w:type="spellEnd"/>
      <w:proofErr w:type="gramEnd"/>
      <w:r w:rsidR="00A93599" w:rsidRPr="00A93599">
        <w:rPr>
          <w:rFonts w:ascii="Segoe UI" w:hAnsi="Segoe UI" w:cs="Segoe UI"/>
          <w:color w:val="000000"/>
        </w:rPr>
        <w:t xml:space="preserve"> объектов недвижимости</w:t>
      </w:r>
      <w:r w:rsidR="00BD7E76">
        <w:rPr>
          <w:rFonts w:ascii="Segoe UI" w:hAnsi="Segoe UI" w:cs="Segoe UI"/>
          <w:color w:val="000000"/>
        </w:rPr>
        <w:t xml:space="preserve">. Зарегистрированы ранее возникшие права – на </w:t>
      </w:r>
      <w:r w:rsidR="00A93599">
        <w:rPr>
          <w:rFonts w:ascii="Segoe UI" w:hAnsi="Segoe UI" w:cs="Segoe UI"/>
          <w:color w:val="000000"/>
        </w:rPr>
        <w:t xml:space="preserve">81 </w:t>
      </w:r>
      <w:proofErr w:type="spellStart"/>
      <w:proofErr w:type="gramStart"/>
      <w:r w:rsidR="00A93599">
        <w:rPr>
          <w:rFonts w:ascii="Segoe UI" w:hAnsi="Segoe UI" w:cs="Segoe UI"/>
          <w:color w:val="000000"/>
        </w:rPr>
        <w:t>тыс</w:t>
      </w:r>
      <w:proofErr w:type="spellEnd"/>
      <w:proofErr w:type="gramEnd"/>
      <w:r w:rsidRPr="00820E1C">
        <w:rPr>
          <w:rFonts w:ascii="Segoe UI" w:hAnsi="Segoe UI" w:cs="Segoe UI"/>
          <w:color w:val="000000"/>
        </w:rPr>
        <w:t xml:space="preserve"> объектов недвижимости</w:t>
      </w:r>
      <w:r w:rsidR="00A93599">
        <w:rPr>
          <w:rFonts w:ascii="Segoe UI" w:hAnsi="Segoe UI" w:cs="Segoe UI"/>
          <w:color w:val="000000"/>
        </w:rPr>
        <w:t xml:space="preserve">. </w:t>
      </w:r>
      <w:r w:rsidRPr="00820E1C">
        <w:rPr>
          <w:rFonts w:ascii="Segoe UI" w:hAnsi="Segoe UI" w:cs="Segoe UI"/>
          <w:color w:val="000000"/>
        </w:rPr>
        <w:t xml:space="preserve"> </w:t>
      </w:r>
    </w:p>
    <w:p w:rsidR="000F1609" w:rsidRPr="00820E1C" w:rsidRDefault="009B5E05" w:rsidP="000F1609">
      <w:pPr>
        <w:jc w:val="both"/>
        <w:rPr>
          <w:rFonts w:ascii="Segoe UI" w:hAnsi="Segoe UI" w:cs="Segoe UI"/>
          <w:color w:val="000000"/>
        </w:rPr>
      </w:pPr>
      <w:r w:rsidRPr="00820E1C">
        <w:rPr>
          <w:rFonts w:ascii="Segoe UI" w:hAnsi="Segoe UI" w:cs="Segoe UI"/>
          <w:color w:val="000000"/>
        </w:rPr>
        <w:t xml:space="preserve">Кроме того, в рамках реализации мероприятий по выявлению правообладателей с кадастрового учета снято </w:t>
      </w:r>
      <w:r w:rsidR="00B12112" w:rsidRPr="00820E1C">
        <w:rPr>
          <w:rFonts w:ascii="Segoe UI" w:hAnsi="Segoe UI" w:cs="Segoe UI"/>
          <w:color w:val="000000"/>
        </w:rPr>
        <w:t xml:space="preserve">более </w:t>
      </w:r>
      <w:r w:rsidR="00D1289F" w:rsidRPr="007A4064">
        <w:rPr>
          <w:rFonts w:ascii="Segoe UI" w:hAnsi="Segoe UI" w:cs="Segoe UI"/>
          <w:b/>
          <w:color w:val="000000"/>
        </w:rPr>
        <w:t>25</w:t>
      </w:r>
      <w:r w:rsidR="00B12112" w:rsidRPr="007A4064">
        <w:rPr>
          <w:rFonts w:ascii="Segoe UI" w:hAnsi="Segoe UI" w:cs="Segoe UI"/>
          <w:b/>
          <w:color w:val="000000"/>
        </w:rPr>
        <w:t>8</w:t>
      </w:r>
      <w:r w:rsidR="00163AC0" w:rsidRPr="007A4064">
        <w:rPr>
          <w:rFonts w:ascii="Segoe UI" w:hAnsi="Segoe UI" w:cs="Segoe UI"/>
          <w:b/>
          <w:color w:val="000000"/>
        </w:rPr>
        <w:t xml:space="preserve"> </w:t>
      </w:r>
      <w:proofErr w:type="spellStart"/>
      <w:proofErr w:type="gramStart"/>
      <w:r w:rsidR="00163AC0" w:rsidRPr="007A4064">
        <w:rPr>
          <w:rFonts w:ascii="Segoe UI" w:hAnsi="Segoe UI" w:cs="Segoe UI"/>
          <w:b/>
          <w:color w:val="000000"/>
        </w:rPr>
        <w:t>тыс</w:t>
      </w:r>
      <w:proofErr w:type="spellEnd"/>
      <w:proofErr w:type="gramEnd"/>
      <w:r w:rsidR="00163AC0" w:rsidRPr="00820E1C">
        <w:rPr>
          <w:rFonts w:ascii="Segoe UI" w:hAnsi="Segoe UI" w:cs="Segoe UI"/>
          <w:color w:val="000000"/>
        </w:rPr>
        <w:t xml:space="preserve"> </w:t>
      </w:r>
      <w:r w:rsidR="00D1289F" w:rsidRPr="00820E1C">
        <w:rPr>
          <w:rFonts w:ascii="Segoe UI" w:hAnsi="Segoe UI" w:cs="Segoe UI"/>
          <w:color w:val="000000"/>
        </w:rPr>
        <w:t xml:space="preserve"> </w:t>
      </w:r>
      <w:r w:rsidRPr="00820E1C">
        <w:rPr>
          <w:rFonts w:ascii="Segoe UI" w:hAnsi="Segoe UI" w:cs="Segoe UI"/>
          <w:color w:val="000000"/>
        </w:rPr>
        <w:t xml:space="preserve">объектов </w:t>
      </w:r>
      <w:r w:rsidR="00D1289F" w:rsidRPr="00820E1C">
        <w:rPr>
          <w:rFonts w:ascii="Segoe UI" w:hAnsi="Segoe UI" w:cs="Segoe UI"/>
          <w:color w:val="000000"/>
        </w:rPr>
        <w:t>недвижимости</w:t>
      </w:r>
      <w:r w:rsidR="00163AC0" w:rsidRPr="00820E1C">
        <w:rPr>
          <w:rFonts w:ascii="Segoe UI" w:hAnsi="Segoe UI" w:cs="Segoe UI"/>
          <w:color w:val="000000"/>
        </w:rPr>
        <w:t xml:space="preserve"> </w:t>
      </w:r>
      <w:r w:rsidR="00D1289F" w:rsidRPr="00820E1C">
        <w:rPr>
          <w:rFonts w:ascii="Segoe UI" w:hAnsi="Segoe UI" w:cs="Segoe UI"/>
          <w:color w:val="000000"/>
        </w:rPr>
        <w:t xml:space="preserve">(из них </w:t>
      </w:r>
      <w:r w:rsidR="00D1289F" w:rsidRPr="007A4064">
        <w:rPr>
          <w:rFonts w:ascii="Segoe UI" w:hAnsi="Segoe UI" w:cs="Segoe UI"/>
          <w:b/>
          <w:color w:val="000000"/>
        </w:rPr>
        <w:t>133</w:t>
      </w:r>
      <w:r w:rsidR="00163AC0" w:rsidRPr="007A4064">
        <w:rPr>
          <w:rFonts w:ascii="Segoe UI" w:hAnsi="Segoe UI" w:cs="Segoe UI"/>
          <w:b/>
          <w:color w:val="000000"/>
        </w:rPr>
        <w:t>,</w:t>
      </w:r>
      <w:r w:rsidR="00B12112" w:rsidRPr="007A4064">
        <w:rPr>
          <w:rFonts w:ascii="Segoe UI" w:hAnsi="Segoe UI" w:cs="Segoe UI"/>
          <w:b/>
          <w:color w:val="000000"/>
        </w:rPr>
        <w:t xml:space="preserve"> 3 </w:t>
      </w:r>
      <w:proofErr w:type="spellStart"/>
      <w:r w:rsidR="00B12112" w:rsidRPr="007A4064">
        <w:rPr>
          <w:rFonts w:ascii="Segoe UI" w:hAnsi="Segoe UI" w:cs="Segoe UI"/>
          <w:b/>
          <w:color w:val="000000"/>
        </w:rPr>
        <w:t>тыс</w:t>
      </w:r>
      <w:proofErr w:type="spellEnd"/>
      <w:r w:rsidR="00163AC0" w:rsidRPr="00820E1C">
        <w:rPr>
          <w:rFonts w:ascii="Segoe UI" w:hAnsi="Segoe UI" w:cs="Segoe UI"/>
          <w:color w:val="000000"/>
        </w:rPr>
        <w:t xml:space="preserve"> - это объекты</w:t>
      </w:r>
      <w:r w:rsidR="00D1289F" w:rsidRPr="00820E1C">
        <w:rPr>
          <w:rFonts w:ascii="Segoe UI" w:hAnsi="Segoe UI" w:cs="Segoe UI"/>
          <w:color w:val="000000"/>
        </w:rPr>
        <w:t xml:space="preserve"> капитального строительства и </w:t>
      </w:r>
      <w:r w:rsidR="00D1289F" w:rsidRPr="007A4064">
        <w:rPr>
          <w:rFonts w:ascii="Segoe UI" w:hAnsi="Segoe UI" w:cs="Segoe UI"/>
          <w:b/>
          <w:color w:val="000000"/>
        </w:rPr>
        <w:t>12</w:t>
      </w:r>
      <w:r w:rsidR="00B12112" w:rsidRPr="007A4064">
        <w:rPr>
          <w:rFonts w:ascii="Segoe UI" w:hAnsi="Segoe UI" w:cs="Segoe UI"/>
          <w:b/>
          <w:color w:val="000000"/>
        </w:rPr>
        <w:t xml:space="preserve">5 </w:t>
      </w:r>
      <w:proofErr w:type="spellStart"/>
      <w:r w:rsidR="00B12112" w:rsidRPr="007A4064">
        <w:rPr>
          <w:rFonts w:ascii="Segoe UI" w:hAnsi="Segoe UI" w:cs="Segoe UI"/>
          <w:b/>
          <w:color w:val="000000"/>
        </w:rPr>
        <w:t>тыс</w:t>
      </w:r>
      <w:proofErr w:type="spellEnd"/>
      <w:r w:rsidR="00B12112" w:rsidRPr="00820E1C">
        <w:rPr>
          <w:rFonts w:ascii="Segoe UI" w:hAnsi="Segoe UI" w:cs="Segoe UI"/>
          <w:color w:val="000000"/>
        </w:rPr>
        <w:t xml:space="preserve"> -  земельные участки</w:t>
      </w:r>
      <w:r w:rsidR="00D1289F" w:rsidRPr="00820E1C">
        <w:rPr>
          <w:rFonts w:ascii="Segoe UI" w:hAnsi="Segoe UI" w:cs="Segoe UI"/>
          <w:color w:val="000000"/>
        </w:rPr>
        <w:t>)</w:t>
      </w:r>
      <w:r w:rsidR="00163AC0" w:rsidRPr="00820E1C">
        <w:rPr>
          <w:rFonts w:ascii="Segoe UI" w:hAnsi="Segoe UI" w:cs="Segoe UI"/>
          <w:color w:val="000000"/>
        </w:rPr>
        <w:t xml:space="preserve">. </w:t>
      </w:r>
      <w:r w:rsidR="000F1609">
        <w:rPr>
          <w:rFonts w:ascii="Segoe UI" w:hAnsi="Segoe UI" w:cs="Segoe UI"/>
          <w:color w:val="000000"/>
        </w:rPr>
        <w:t xml:space="preserve"> </w:t>
      </w:r>
      <w:r w:rsidR="00D829AE" w:rsidRPr="00820E1C">
        <w:rPr>
          <w:rFonts w:ascii="Segoe UI" w:hAnsi="Segoe UI" w:cs="Segoe UI"/>
          <w:color w:val="000000"/>
        </w:rPr>
        <w:t>При этом количество объектов без прав в ЕГРН с н</w:t>
      </w:r>
      <w:r w:rsidR="00CC698A" w:rsidRPr="00820E1C">
        <w:rPr>
          <w:rFonts w:ascii="Segoe UI" w:hAnsi="Segoe UI" w:cs="Segoe UI"/>
          <w:color w:val="000000"/>
        </w:rPr>
        <w:t xml:space="preserve">ачала действия Закона № 518-ФЗ </w:t>
      </w:r>
      <w:r w:rsidR="00D829AE" w:rsidRPr="00820E1C">
        <w:rPr>
          <w:rFonts w:ascii="Segoe UI" w:hAnsi="Segoe UI" w:cs="Segoe UI"/>
          <w:color w:val="000000"/>
        </w:rPr>
        <w:t xml:space="preserve">уменьшилось </w:t>
      </w:r>
      <w:r w:rsidR="00CC698A" w:rsidRPr="00820E1C">
        <w:rPr>
          <w:rFonts w:ascii="Segoe UI" w:hAnsi="Segoe UI" w:cs="Segoe UI"/>
          <w:color w:val="000000"/>
        </w:rPr>
        <w:t xml:space="preserve">почти </w:t>
      </w:r>
      <w:r w:rsidR="00D829AE" w:rsidRPr="00820E1C">
        <w:rPr>
          <w:rFonts w:ascii="Segoe UI" w:hAnsi="Segoe UI" w:cs="Segoe UI"/>
          <w:color w:val="000000"/>
        </w:rPr>
        <w:t xml:space="preserve">на </w:t>
      </w:r>
      <w:r w:rsidR="00CF204B" w:rsidRPr="00110092">
        <w:rPr>
          <w:rFonts w:ascii="Segoe UI" w:hAnsi="Segoe UI" w:cs="Segoe UI"/>
          <w:b/>
          <w:color w:val="000000"/>
        </w:rPr>
        <w:t>63</w:t>
      </w:r>
      <w:r w:rsidR="00CC698A" w:rsidRPr="00110092">
        <w:rPr>
          <w:rFonts w:ascii="Segoe UI" w:hAnsi="Segoe UI" w:cs="Segoe UI"/>
          <w:b/>
          <w:color w:val="000000"/>
        </w:rPr>
        <w:t>%</w:t>
      </w:r>
      <w:r w:rsidR="00CF204B" w:rsidRPr="00820E1C">
        <w:rPr>
          <w:rFonts w:ascii="Segoe UI" w:hAnsi="Segoe UI" w:cs="Segoe UI"/>
          <w:color w:val="000000"/>
        </w:rPr>
        <w:t xml:space="preserve">:  </w:t>
      </w:r>
      <w:r w:rsidR="00B12112" w:rsidRPr="00820E1C">
        <w:rPr>
          <w:rFonts w:ascii="Segoe UI" w:hAnsi="Segoe UI" w:cs="Segoe UI"/>
          <w:color w:val="000000"/>
        </w:rPr>
        <w:t xml:space="preserve">с </w:t>
      </w:r>
      <w:r w:rsidR="00B12112" w:rsidRPr="00110092">
        <w:rPr>
          <w:rFonts w:ascii="Segoe UI" w:hAnsi="Segoe UI" w:cs="Segoe UI"/>
          <w:b/>
          <w:color w:val="000000"/>
        </w:rPr>
        <w:t>689 тысяч до 256</w:t>
      </w:r>
      <w:r w:rsidR="00CF204B" w:rsidRPr="00110092">
        <w:rPr>
          <w:rFonts w:ascii="Segoe UI" w:hAnsi="Segoe UI" w:cs="Segoe UI"/>
          <w:b/>
          <w:color w:val="000000"/>
        </w:rPr>
        <w:t xml:space="preserve"> тыс</w:t>
      </w:r>
      <w:r w:rsidR="00B12112" w:rsidRPr="00110092">
        <w:rPr>
          <w:rFonts w:ascii="Segoe UI" w:hAnsi="Segoe UI" w:cs="Segoe UI"/>
          <w:b/>
          <w:color w:val="000000"/>
        </w:rPr>
        <w:t>яч</w:t>
      </w:r>
      <w:r w:rsidR="00CF204B" w:rsidRPr="00110092">
        <w:rPr>
          <w:rFonts w:ascii="Segoe UI" w:hAnsi="Segoe UI" w:cs="Segoe UI"/>
          <w:b/>
          <w:color w:val="000000"/>
        </w:rPr>
        <w:t>.</w:t>
      </w:r>
      <w:r w:rsidR="00CF204B" w:rsidRPr="00820E1C">
        <w:rPr>
          <w:rFonts w:ascii="Segoe UI" w:hAnsi="Segoe UI" w:cs="Segoe UI"/>
          <w:color w:val="000000"/>
        </w:rPr>
        <w:t xml:space="preserve"> </w:t>
      </w:r>
      <w:r w:rsidR="000F1609" w:rsidRPr="00820E1C">
        <w:rPr>
          <w:rFonts w:ascii="Segoe UI" w:hAnsi="Segoe UI" w:cs="Segoe UI"/>
          <w:color w:val="000000"/>
        </w:rPr>
        <w:t xml:space="preserve">По данным </w:t>
      </w:r>
      <w:proofErr w:type="spellStart"/>
      <w:r w:rsidR="000F1609" w:rsidRPr="00820E1C">
        <w:rPr>
          <w:rFonts w:ascii="Segoe UI" w:hAnsi="Segoe UI" w:cs="Segoe UI"/>
          <w:color w:val="000000"/>
        </w:rPr>
        <w:t>Росреестра</w:t>
      </w:r>
      <w:proofErr w:type="spellEnd"/>
      <w:r w:rsidR="000F1609" w:rsidRPr="00820E1C">
        <w:rPr>
          <w:rFonts w:ascii="Segoe UI" w:hAnsi="Segoe UI" w:cs="Segoe UI"/>
          <w:color w:val="000000"/>
        </w:rPr>
        <w:t xml:space="preserve">, Татарстан входит в число регионов, где активнее всего ведется работа по выявлению правообладателей.  </w:t>
      </w:r>
    </w:p>
    <w:p w:rsidR="008C0AF8" w:rsidRPr="00110092" w:rsidRDefault="008C0AF8" w:rsidP="00820E1C">
      <w:pPr>
        <w:jc w:val="both"/>
        <w:rPr>
          <w:rFonts w:ascii="Segoe UI" w:hAnsi="Segoe UI" w:cs="Segoe UI"/>
          <w:b/>
          <w:i/>
          <w:color w:val="000000"/>
        </w:rPr>
      </w:pPr>
      <w:r w:rsidRPr="00110092">
        <w:rPr>
          <w:rFonts w:ascii="Segoe UI" w:hAnsi="Segoe UI" w:cs="Segoe UI"/>
          <w:i/>
          <w:color w:val="000000"/>
        </w:rPr>
        <w:t>«</w:t>
      </w:r>
      <w:r w:rsidR="00CF204B" w:rsidRPr="00110092">
        <w:rPr>
          <w:rFonts w:ascii="Segoe UI" w:hAnsi="Segoe UI" w:cs="Segoe UI"/>
          <w:i/>
          <w:color w:val="000000"/>
        </w:rPr>
        <w:t>С начала действия закона о выявлении правообладателей на территории Татарстана проведена работа в отношении порядка 433 тысяч объектов недвижимости. Это очень важное направление, поскольку г</w:t>
      </w:r>
      <w:r w:rsidRPr="00110092">
        <w:rPr>
          <w:rFonts w:ascii="Segoe UI" w:hAnsi="Segoe UI" w:cs="Segoe UI"/>
          <w:i/>
          <w:color w:val="000000"/>
        </w:rPr>
        <w:t>осударственная регистрация ранее возникшего права</w:t>
      </w:r>
      <w:r w:rsidR="00CC698A" w:rsidRPr="00110092">
        <w:rPr>
          <w:rFonts w:ascii="Segoe UI" w:hAnsi="Segoe UI" w:cs="Segoe UI"/>
          <w:i/>
          <w:color w:val="000000"/>
        </w:rPr>
        <w:t xml:space="preserve"> обеспечивает защиту</w:t>
      </w:r>
      <w:r w:rsidRPr="00110092">
        <w:rPr>
          <w:rFonts w:ascii="Segoe UI" w:hAnsi="Segoe UI" w:cs="Segoe UI"/>
          <w:i/>
          <w:color w:val="000000"/>
        </w:rPr>
        <w:t xml:space="preserve"> прав</w:t>
      </w:r>
      <w:r w:rsidR="00CC698A" w:rsidRPr="00110092">
        <w:rPr>
          <w:rFonts w:ascii="Segoe UI" w:hAnsi="Segoe UI" w:cs="Segoe UI"/>
          <w:i/>
          <w:color w:val="000000"/>
        </w:rPr>
        <w:t xml:space="preserve"> собственника</w:t>
      </w:r>
      <w:r w:rsidRPr="00110092">
        <w:rPr>
          <w:rFonts w:ascii="Segoe UI" w:hAnsi="Segoe UI" w:cs="Segoe UI"/>
          <w:i/>
          <w:color w:val="000000"/>
        </w:rPr>
        <w:t xml:space="preserve">. При наличии актуальных сведений в ЕГРН пресекаются мошеннические действия в отношении объектов недвижимости. Кроме того, граждане своевременно информируются об установлении охранных зон и иных ограничениях прав, </w:t>
      </w:r>
      <w:r w:rsidR="003D7106" w:rsidRPr="00110092">
        <w:rPr>
          <w:rFonts w:ascii="Segoe UI" w:hAnsi="Segoe UI" w:cs="Segoe UI"/>
          <w:i/>
          <w:color w:val="000000"/>
        </w:rPr>
        <w:t>реализуется</w:t>
      </w:r>
      <w:r w:rsidRPr="00110092">
        <w:rPr>
          <w:rFonts w:ascii="Segoe UI" w:hAnsi="Segoe UI" w:cs="Segoe UI"/>
          <w:i/>
          <w:color w:val="000000"/>
        </w:rPr>
        <w:t xml:space="preserve"> их право на компенсацию </w:t>
      </w:r>
      <w:r w:rsidR="000C5C6C" w:rsidRPr="00110092">
        <w:rPr>
          <w:rFonts w:ascii="Segoe UI" w:hAnsi="Segoe UI" w:cs="Segoe UI"/>
          <w:i/>
          <w:color w:val="000000"/>
        </w:rPr>
        <w:t xml:space="preserve">в случае изъятия объекта для нужд государства», </w:t>
      </w:r>
      <w:r w:rsidR="00CC698A" w:rsidRPr="00110092">
        <w:rPr>
          <w:rFonts w:ascii="Segoe UI" w:hAnsi="Segoe UI" w:cs="Segoe UI"/>
          <w:i/>
          <w:color w:val="000000"/>
        </w:rPr>
        <w:t xml:space="preserve"> – прокомментировал</w:t>
      </w:r>
      <w:r w:rsidR="000C5C6C" w:rsidRPr="00110092">
        <w:rPr>
          <w:rFonts w:ascii="Segoe UI" w:hAnsi="Segoe UI" w:cs="Segoe UI"/>
          <w:i/>
          <w:color w:val="000000"/>
        </w:rPr>
        <w:t xml:space="preserve"> </w:t>
      </w:r>
      <w:r w:rsidR="00F76404">
        <w:rPr>
          <w:rFonts w:ascii="Segoe UI" w:hAnsi="Segoe UI" w:cs="Segoe UI"/>
          <w:b/>
          <w:i/>
          <w:color w:val="000000"/>
        </w:rPr>
        <w:t xml:space="preserve"> руководитель</w:t>
      </w:r>
      <w:r w:rsidR="000C5C6C" w:rsidRPr="00110092">
        <w:rPr>
          <w:rFonts w:ascii="Segoe UI" w:hAnsi="Segoe UI" w:cs="Segoe UI"/>
          <w:b/>
          <w:i/>
          <w:color w:val="000000"/>
        </w:rPr>
        <w:t xml:space="preserve"> </w:t>
      </w:r>
      <w:proofErr w:type="spellStart"/>
      <w:r w:rsidR="000C5C6C" w:rsidRPr="00110092">
        <w:rPr>
          <w:rFonts w:ascii="Segoe UI" w:hAnsi="Segoe UI" w:cs="Segoe UI"/>
          <w:b/>
          <w:i/>
          <w:color w:val="000000"/>
        </w:rPr>
        <w:t>Росреестра</w:t>
      </w:r>
      <w:proofErr w:type="spellEnd"/>
      <w:r w:rsidR="000C5C6C" w:rsidRPr="00110092">
        <w:rPr>
          <w:rFonts w:ascii="Segoe UI" w:hAnsi="Segoe UI" w:cs="Segoe UI"/>
          <w:b/>
          <w:i/>
          <w:color w:val="000000"/>
        </w:rPr>
        <w:t xml:space="preserve"> Татарстана </w:t>
      </w:r>
      <w:r w:rsidR="00F76404">
        <w:rPr>
          <w:rFonts w:ascii="Segoe UI" w:hAnsi="Segoe UI" w:cs="Segoe UI"/>
          <w:b/>
          <w:i/>
          <w:color w:val="000000"/>
        </w:rPr>
        <w:t xml:space="preserve">Азат </w:t>
      </w:r>
      <w:proofErr w:type="spellStart"/>
      <w:r w:rsidR="00F76404">
        <w:rPr>
          <w:rFonts w:ascii="Segoe UI" w:hAnsi="Segoe UI" w:cs="Segoe UI"/>
          <w:b/>
          <w:i/>
          <w:color w:val="000000"/>
        </w:rPr>
        <w:t>Зяббаров</w:t>
      </w:r>
      <w:proofErr w:type="spellEnd"/>
      <w:r w:rsidR="000C5C6C" w:rsidRPr="00110092">
        <w:rPr>
          <w:rFonts w:ascii="Segoe UI" w:hAnsi="Segoe UI" w:cs="Segoe UI"/>
          <w:b/>
          <w:i/>
          <w:color w:val="000000"/>
        </w:rPr>
        <w:t xml:space="preserve">. </w:t>
      </w:r>
    </w:p>
    <w:p w:rsidR="008C0AF8" w:rsidRPr="000F1609" w:rsidRDefault="008C0AF8" w:rsidP="00820E1C">
      <w:pPr>
        <w:jc w:val="both"/>
        <w:rPr>
          <w:rFonts w:ascii="Segoe UI" w:hAnsi="Segoe UI" w:cs="Segoe UI"/>
          <w:b/>
          <w:color w:val="000000"/>
        </w:rPr>
      </w:pPr>
      <w:proofErr w:type="spellStart"/>
      <w:r w:rsidRPr="000F1609">
        <w:rPr>
          <w:rFonts w:ascii="Segoe UI" w:hAnsi="Segoe UI" w:cs="Segoe UI"/>
          <w:b/>
          <w:color w:val="000000"/>
        </w:rPr>
        <w:t>Справочно</w:t>
      </w:r>
      <w:proofErr w:type="spellEnd"/>
      <w:r w:rsidRPr="000F1609">
        <w:rPr>
          <w:rFonts w:ascii="Segoe UI" w:hAnsi="Segoe UI" w:cs="Segoe UI"/>
          <w:b/>
          <w:color w:val="000000"/>
        </w:rPr>
        <w:t>:</w:t>
      </w:r>
    </w:p>
    <w:p w:rsidR="000F1609" w:rsidRDefault="008C0AF8" w:rsidP="00BD7E76">
      <w:pPr>
        <w:jc w:val="both"/>
        <w:rPr>
          <w:rFonts w:ascii="Segoe UI" w:hAnsi="Segoe UI" w:cs="Segoe UI"/>
          <w:b/>
          <w:sz w:val="20"/>
          <w:szCs w:val="20"/>
        </w:rPr>
      </w:pPr>
      <w:r w:rsidRPr="00820E1C">
        <w:rPr>
          <w:rFonts w:ascii="Segoe UI" w:hAnsi="Segoe UI" w:cs="Segoe UI"/>
          <w:color w:val="000000"/>
        </w:rPr>
        <w:t>* Федеральный закон от 30.12.2020 № 518-ФЗ «О внесении изменений в отдельные законодательные акты Российской Федерации» вступил в силу 29 июня 2021.</w:t>
      </w:r>
      <w:r w:rsidR="00820E1C">
        <w:rPr>
          <w:rFonts w:ascii="Segoe UI" w:hAnsi="Segoe UI" w:cs="Segoe UI"/>
          <w:color w:val="000000"/>
        </w:rPr>
        <w:t xml:space="preserve"> </w:t>
      </w:r>
      <w:r w:rsidRPr="00820E1C">
        <w:rPr>
          <w:rFonts w:ascii="Segoe UI" w:hAnsi="Segoe UI" w:cs="Segoe UI"/>
          <w:color w:val="000000"/>
        </w:rPr>
        <w:t>Закон был принят в целях реализации ряда государственных задач и поручений Президента Российской Федерации и Правительства Российской Федерации. Он призван способствовать росту экономического, инвестиционного и градостроительного потенциала субъектов Российской Федерации.</w:t>
      </w:r>
      <w:r w:rsidR="00820E1C">
        <w:rPr>
          <w:rFonts w:ascii="Segoe UI" w:hAnsi="Segoe UI" w:cs="Segoe UI"/>
          <w:color w:val="000000"/>
        </w:rPr>
        <w:t xml:space="preserve"> </w:t>
      </w:r>
      <w:r w:rsidRPr="00820E1C">
        <w:rPr>
          <w:rFonts w:ascii="Segoe UI" w:hAnsi="Segoe UI" w:cs="Segoe UI"/>
          <w:color w:val="000000"/>
        </w:rPr>
        <w:t>Также одним из главных его направлений является наполнение данных Единого государственного реестра недвижимости (ЕГРН) сведениями о правообладателях объектов для налогообложения.</w:t>
      </w:r>
    </w:p>
    <w:p w:rsidR="00B66F02" w:rsidRDefault="00B66F02" w:rsidP="00B66F02">
      <w:pPr>
        <w:spacing w:after="0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B66F02" w:rsidRDefault="00B66F02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sz w:val="20"/>
          <w:szCs w:val="20"/>
        </w:rPr>
        <w:t xml:space="preserve"> Татарстана </w:t>
      </w:r>
    </w:p>
    <w:p w:rsidR="00B66F02" w:rsidRDefault="00B66F02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>
        <w:rPr>
          <w:rFonts w:ascii="Segoe UI" w:hAnsi="Segoe UI" w:cs="Segoe UI"/>
          <w:sz w:val="20"/>
          <w:szCs w:val="20"/>
        </w:rPr>
        <w:t>Галиуллина</w:t>
      </w:r>
      <w:proofErr w:type="spellEnd"/>
      <w:r>
        <w:rPr>
          <w:rFonts w:ascii="Segoe UI" w:hAnsi="Segoe UI" w:cs="Segoe UI"/>
          <w:sz w:val="20"/>
          <w:szCs w:val="20"/>
        </w:rPr>
        <w:t xml:space="preserve"> Галина</w:t>
      </w:r>
    </w:p>
    <w:p w:rsidR="00B66F02" w:rsidRDefault="001B564E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B66F02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B66F02" w:rsidRDefault="00B66F02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https://vk.com/rosreestr16</w:t>
      </w:r>
    </w:p>
    <w:p w:rsidR="00B66F02" w:rsidRDefault="00B66F02" w:rsidP="00B66F02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https://t.me/rosreestr_tatarstan</w:t>
      </w:r>
    </w:p>
    <w:sectPr w:rsidR="00B66F02" w:rsidSect="00820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0AF8"/>
    <w:rsid w:val="00056CE9"/>
    <w:rsid w:val="000C5C6C"/>
    <w:rsid w:val="000F1609"/>
    <w:rsid w:val="00110092"/>
    <w:rsid w:val="00163AC0"/>
    <w:rsid w:val="001678C9"/>
    <w:rsid w:val="001B564E"/>
    <w:rsid w:val="002A2A41"/>
    <w:rsid w:val="003D7106"/>
    <w:rsid w:val="004B1E90"/>
    <w:rsid w:val="004B49D2"/>
    <w:rsid w:val="004C383F"/>
    <w:rsid w:val="005368BC"/>
    <w:rsid w:val="007A4064"/>
    <w:rsid w:val="00820E1C"/>
    <w:rsid w:val="00890D88"/>
    <w:rsid w:val="008C0AF8"/>
    <w:rsid w:val="009B5E05"/>
    <w:rsid w:val="009F7DC5"/>
    <w:rsid w:val="00A93599"/>
    <w:rsid w:val="00B12112"/>
    <w:rsid w:val="00B66F02"/>
    <w:rsid w:val="00BD7E76"/>
    <w:rsid w:val="00C27F73"/>
    <w:rsid w:val="00CC698A"/>
    <w:rsid w:val="00CF204B"/>
    <w:rsid w:val="00D1289F"/>
    <w:rsid w:val="00D829AE"/>
    <w:rsid w:val="00E67145"/>
    <w:rsid w:val="00F76404"/>
    <w:rsid w:val="00FD4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24</cp:revision>
  <cp:lastPrinted>2023-09-29T08:37:00Z</cp:lastPrinted>
  <dcterms:created xsi:type="dcterms:W3CDTF">2023-09-19T12:48:00Z</dcterms:created>
  <dcterms:modified xsi:type="dcterms:W3CDTF">2023-09-29T13:25:00Z</dcterms:modified>
</cp:coreProperties>
</file>