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jc w:val="center"/>
        <w:tblLook w:val="04A0" w:firstRow="1" w:lastRow="0" w:firstColumn="1" w:lastColumn="0" w:noHBand="0" w:noVBand="1"/>
      </w:tblPr>
      <w:tblGrid>
        <w:gridCol w:w="4838"/>
        <w:gridCol w:w="178"/>
        <w:gridCol w:w="4658"/>
        <w:gridCol w:w="499"/>
      </w:tblGrid>
      <w:tr w:rsidR="007259C9" w:rsidTr="003D12FA">
        <w:trPr>
          <w:trHeight w:val="1833"/>
          <w:jc w:val="center"/>
        </w:trPr>
        <w:tc>
          <w:tcPr>
            <w:tcW w:w="5016" w:type="dxa"/>
            <w:gridSpan w:val="2"/>
          </w:tcPr>
          <w:p w:rsidR="007259C9" w:rsidRDefault="007259C9" w:rsidP="00ED0D1E">
            <w:pPr>
              <w:keepNext/>
              <w:tabs>
                <w:tab w:val="center" w:pos="2939"/>
              </w:tabs>
              <w:spacing w:line="276" w:lineRule="auto"/>
              <w:ind w:right="-1"/>
              <w:jc w:val="center"/>
              <w:outlineLvl w:val="0"/>
              <w:rPr>
                <w:sz w:val="20"/>
                <w:szCs w:val="20"/>
                <w:lang w:eastAsia="en-US"/>
              </w:rPr>
            </w:pPr>
            <w:r>
              <w:rPr>
                <w:noProof/>
              </w:rPr>
              <w:drawing>
                <wp:anchor distT="0" distB="0" distL="114300" distR="114300" simplePos="0" relativeHeight="251659264" behindDoc="1" locked="0" layoutInCell="1" allowOverlap="1" wp14:anchorId="21B09582" wp14:editId="0E64582C">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7259C9" w:rsidRDefault="007259C9" w:rsidP="00ED0D1E">
            <w:pPr>
              <w:keepNext/>
              <w:tabs>
                <w:tab w:val="left" w:pos="900"/>
                <w:tab w:val="center" w:pos="2939"/>
              </w:tabs>
              <w:spacing w:line="276" w:lineRule="auto"/>
              <w:ind w:right="-1"/>
              <w:jc w:val="center"/>
              <w:outlineLvl w:val="0"/>
              <w:rPr>
                <w:sz w:val="20"/>
                <w:szCs w:val="20"/>
                <w:lang w:eastAsia="en-US"/>
              </w:rPr>
            </w:pPr>
            <w:r>
              <w:rPr>
                <w:b/>
                <w:sz w:val="20"/>
                <w:szCs w:val="20"/>
                <w:lang w:eastAsia="en-US"/>
              </w:rPr>
              <w:t>РЫБНО-СЛОБОДСКОГО</w:t>
            </w:r>
          </w:p>
          <w:p w:rsidR="007259C9" w:rsidRDefault="007259C9" w:rsidP="00ED0D1E">
            <w:pPr>
              <w:spacing w:line="276" w:lineRule="auto"/>
              <w:ind w:right="-1"/>
              <w:jc w:val="center"/>
              <w:rPr>
                <w:b/>
                <w:sz w:val="20"/>
                <w:szCs w:val="20"/>
                <w:lang w:eastAsia="en-US"/>
              </w:rPr>
            </w:pPr>
            <w:r>
              <w:rPr>
                <w:b/>
                <w:sz w:val="20"/>
                <w:szCs w:val="20"/>
                <w:lang w:eastAsia="en-US"/>
              </w:rPr>
              <w:t>МУНИЦИПАЛЬНОГО РАЙОНА</w:t>
            </w:r>
          </w:p>
          <w:p w:rsidR="007259C9" w:rsidRDefault="007259C9" w:rsidP="00ED0D1E">
            <w:pPr>
              <w:keepNext/>
              <w:spacing w:line="276" w:lineRule="auto"/>
              <w:ind w:right="-1"/>
              <w:jc w:val="center"/>
              <w:outlineLvl w:val="7"/>
              <w:rPr>
                <w:b/>
                <w:sz w:val="20"/>
                <w:szCs w:val="20"/>
                <w:lang w:val="tt-RU" w:eastAsia="en-US"/>
              </w:rPr>
            </w:pPr>
            <w:r>
              <w:rPr>
                <w:b/>
                <w:sz w:val="20"/>
                <w:szCs w:val="20"/>
                <w:lang w:val="tt-RU" w:eastAsia="en-US"/>
              </w:rPr>
              <w:t>РЕСПУБЛИКИ ТАТАРСТАН</w:t>
            </w:r>
          </w:p>
          <w:p w:rsidR="007259C9" w:rsidRDefault="007259C9" w:rsidP="00ED0D1E">
            <w:pPr>
              <w:spacing w:line="276" w:lineRule="auto"/>
              <w:ind w:right="-1"/>
              <w:jc w:val="center"/>
              <w:rPr>
                <w:b/>
                <w:sz w:val="14"/>
                <w:lang w:val="tt-RU" w:eastAsia="en-US"/>
              </w:rPr>
            </w:pPr>
          </w:p>
          <w:p w:rsidR="007259C9" w:rsidRDefault="003D12FA" w:rsidP="00ED0D1E">
            <w:pPr>
              <w:spacing w:line="276" w:lineRule="auto"/>
              <w:ind w:right="-1"/>
              <w:jc w:val="center"/>
              <w:rPr>
                <w:sz w:val="20"/>
                <w:szCs w:val="20"/>
                <w:lang w:val="tt-RU" w:eastAsia="en-US"/>
              </w:rPr>
            </w:pPr>
            <w:r>
              <w:rPr>
                <w:noProof/>
              </w:rPr>
              <mc:AlternateContent>
                <mc:Choice Requires="wps">
                  <w:drawing>
                    <wp:anchor distT="4294967292" distB="4294967292" distL="114300" distR="114300" simplePos="0" relativeHeight="251660288" behindDoc="0" locked="0" layoutInCell="1" allowOverlap="1" wp14:anchorId="0DDD1A80" wp14:editId="764E5FD0">
                      <wp:simplePos x="0" y="0"/>
                      <wp:positionH relativeFrom="column">
                        <wp:posOffset>78105</wp:posOffset>
                      </wp:positionH>
                      <wp:positionV relativeFrom="paragraph">
                        <wp:posOffset>327025</wp:posOffset>
                      </wp:positionV>
                      <wp:extent cx="6096000" cy="0"/>
                      <wp:effectExtent l="0" t="0" r="19050" b="1905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57BA87" id="Прямая соединительная линия 13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5pt,25.75pt" to="486.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" strokeweight="1.75pt"/>
                  </w:pict>
                </mc:Fallback>
              </mc:AlternateContent>
            </w:r>
          </w:p>
        </w:tc>
        <w:tc>
          <w:tcPr>
            <w:tcW w:w="5157" w:type="dxa"/>
            <w:gridSpan w:val="2"/>
          </w:tcPr>
          <w:p w:rsidR="007259C9" w:rsidRDefault="007259C9" w:rsidP="00ED0D1E">
            <w:pPr>
              <w:tabs>
                <w:tab w:val="left" w:pos="459"/>
              </w:tabs>
              <w:spacing w:line="276" w:lineRule="auto"/>
              <w:ind w:right="-1"/>
              <w:jc w:val="center"/>
              <w:rPr>
                <w:b/>
                <w:sz w:val="20"/>
                <w:szCs w:val="20"/>
                <w:lang w:val="tt-RU" w:eastAsia="en-US"/>
              </w:rPr>
            </w:pPr>
            <w:r>
              <w:rPr>
                <w:b/>
                <w:sz w:val="20"/>
                <w:szCs w:val="20"/>
                <w:lang w:val="tt-RU" w:eastAsia="en-US"/>
              </w:rPr>
              <w:t>ТАТАРСТАН РЕСПУБЛИКАСЫ</w:t>
            </w:r>
          </w:p>
          <w:p w:rsidR="007259C9" w:rsidRDefault="007259C9" w:rsidP="00ED0D1E">
            <w:pPr>
              <w:spacing w:line="276" w:lineRule="auto"/>
              <w:ind w:right="-1"/>
              <w:jc w:val="center"/>
              <w:rPr>
                <w:b/>
                <w:sz w:val="20"/>
                <w:szCs w:val="20"/>
                <w:lang w:val="tt-RU" w:eastAsia="en-US"/>
              </w:rPr>
            </w:pPr>
            <w:r>
              <w:rPr>
                <w:b/>
                <w:sz w:val="20"/>
                <w:szCs w:val="20"/>
                <w:lang w:val="tt-RU" w:eastAsia="en-US"/>
              </w:rPr>
              <w:t>БАЛЫК БИСТӘСЕ</w:t>
            </w:r>
          </w:p>
          <w:p w:rsidR="007259C9" w:rsidRDefault="007259C9" w:rsidP="00ED0D1E">
            <w:pPr>
              <w:spacing w:line="276" w:lineRule="auto"/>
              <w:ind w:right="-1"/>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7259C9" w:rsidRDefault="007259C9" w:rsidP="00ED0D1E">
            <w:pPr>
              <w:keepNext/>
              <w:spacing w:line="276" w:lineRule="auto"/>
              <w:ind w:right="-1"/>
              <w:jc w:val="center"/>
              <w:outlineLvl w:val="1"/>
              <w:rPr>
                <w:sz w:val="20"/>
                <w:lang w:val="tt-RU" w:eastAsia="en-US"/>
              </w:rPr>
            </w:pPr>
            <w:r>
              <w:rPr>
                <w:b/>
                <w:sz w:val="20"/>
                <w:lang w:val="tt-RU" w:eastAsia="en-US"/>
              </w:rPr>
              <w:t>БАШКАРМА КОМИТЕТЫ</w:t>
            </w:r>
          </w:p>
          <w:p w:rsidR="007259C9" w:rsidRDefault="007259C9" w:rsidP="00ED0D1E">
            <w:pPr>
              <w:spacing w:line="276" w:lineRule="auto"/>
              <w:ind w:right="-1"/>
              <w:rPr>
                <w:sz w:val="20"/>
                <w:szCs w:val="20"/>
                <w:lang w:val="tt-RU" w:eastAsia="en-US"/>
              </w:rPr>
            </w:pPr>
          </w:p>
        </w:tc>
      </w:tr>
      <w:tr w:rsidR="007259C9" w:rsidTr="003D12FA">
        <w:trPr>
          <w:gridAfter w:val="1"/>
          <w:wAfter w:w="499" w:type="dxa"/>
          <w:trHeight w:val="321"/>
          <w:jc w:val="center"/>
        </w:trPr>
        <w:tc>
          <w:tcPr>
            <w:tcW w:w="4838" w:type="dxa"/>
            <w:hideMark/>
          </w:tcPr>
          <w:p w:rsidR="003D12FA" w:rsidRDefault="003D12FA" w:rsidP="00ED0D1E">
            <w:pPr>
              <w:keepNext/>
              <w:spacing w:line="276" w:lineRule="auto"/>
              <w:ind w:right="-1"/>
              <w:jc w:val="center"/>
              <w:outlineLvl w:val="0"/>
              <w:rPr>
                <w:b/>
                <w:sz w:val="20"/>
                <w:szCs w:val="20"/>
                <w:lang w:eastAsia="en-US"/>
              </w:rPr>
            </w:pPr>
          </w:p>
          <w:p w:rsidR="007259C9" w:rsidRDefault="007259C9" w:rsidP="00ED0D1E">
            <w:pPr>
              <w:keepNext/>
              <w:spacing w:line="276" w:lineRule="auto"/>
              <w:ind w:right="-1"/>
              <w:jc w:val="center"/>
              <w:outlineLvl w:val="0"/>
              <w:rPr>
                <w:sz w:val="20"/>
                <w:szCs w:val="20"/>
                <w:lang w:val="tt-RU" w:eastAsia="en-US"/>
              </w:rPr>
            </w:pPr>
            <w:r>
              <w:rPr>
                <w:b/>
                <w:sz w:val="20"/>
                <w:szCs w:val="20"/>
                <w:lang w:eastAsia="en-US"/>
              </w:rPr>
              <w:t>ПОСТАНОВЛЕНИЕ</w:t>
            </w:r>
          </w:p>
        </w:tc>
        <w:tc>
          <w:tcPr>
            <w:tcW w:w="4836" w:type="dxa"/>
            <w:gridSpan w:val="2"/>
            <w:hideMark/>
          </w:tcPr>
          <w:p w:rsidR="003D12FA" w:rsidRDefault="003D12FA" w:rsidP="00ED0D1E">
            <w:pPr>
              <w:keepNext/>
              <w:spacing w:line="276" w:lineRule="auto"/>
              <w:ind w:right="-1"/>
              <w:jc w:val="center"/>
              <w:outlineLvl w:val="1"/>
              <w:rPr>
                <w:b/>
                <w:sz w:val="20"/>
                <w:lang w:val="tt-RU" w:eastAsia="en-US"/>
              </w:rPr>
            </w:pPr>
          </w:p>
          <w:p w:rsidR="007259C9" w:rsidRDefault="007259C9" w:rsidP="00ED0D1E">
            <w:pPr>
              <w:keepNext/>
              <w:spacing w:line="276" w:lineRule="auto"/>
              <w:ind w:right="-1"/>
              <w:jc w:val="center"/>
              <w:outlineLvl w:val="1"/>
              <w:rPr>
                <w:sz w:val="20"/>
                <w:lang w:val="tt-RU" w:eastAsia="en-US"/>
              </w:rPr>
            </w:pPr>
            <w:r>
              <w:rPr>
                <w:b/>
                <w:sz w:val="20"/>
                <w:lang w:val="tt-RU" w:eastAsia="en-US"/>
              </w:rPr>
              <w:t>КАРАР</w:t>
            </w:r>
          </w:p>
        </w:tc>
      </w:tr>
    </w:tbl>
    <w:p w:rsidR="007259C9" w:rsidRDefault="00514268" w:rsidP="00514268">
      <w:pPr>
        <w:ind w:right="-1"/>
        <w:rPr>
          <w:sz w:val="20"/>
          <w:szCs w:val="20"/>
          <w:lang w:val="tt-RU"/>
        </w:rPr>
      </w:pPr>
      <w:r>
        <w:rPr>
          <w:sz w:val="20"/>
          <w:szCs w:val="20"/>
          <w:lang w:val="tt-RU"/>
        </w:rPr>
        <w:t xml:space="preserve">                                       08.12.2022</w:t>
      </w:r>
      <w:r w:rsidR="007259C9">
        <w:rPr>
          <w:sz w:val="20"/>
          <w:szCs w:val="20"/>
          <w:lang w:val="tt-RU"/>
        </w:rPr>
        <w:t xml:space="preserve">                     </w:t>
      </w:r>
      <w:r>
        <w:rPr>
          <w:sz w:val="20"/>
          <w:szCs w:val="20"/>
          <w:lang w:val="tt-RU"/>
        </w:rPr>
        <w:t xml:space="preserve">   </w:t>
      </w:r>
      <w:r w:rsidR="007259C9">
        <w:rPr>
          <w:sz w:val="20"/>
          <w:szCs w:val="20"/>
          <w:lang w:val="tt-RU"/>
        </w:rPr>
        <w:t xml:space="preserve">  пгт. Рыбная Слобода              </w:t>
      </w:r>
      <w:r>
        <w:rPr>
          <w:sz w:val="20"/>
          <w:szCs w:val="20"/>
          <w:lang w:val="tt-RU"/>
        </w:rPr>
        <w:t xml:space="preserve">  </w:t>
      </w:r>
      <w:r w:rsidR="007259C9">
        <w:rPr>
          <w:sz w:val="20"/>
          <w:szCs w:val="20"/>
          <w:lang w:val="tt-RU"/>
        </w:rPr>
        <w:t xml:space="preserve">  № </w:t>
      </w:r>
      <w:r>
        <w:rPr>
          <w:sz w:val="20"/>
          <w:szCs w:val="20"/>
          <w:lang w:val="tt-RU"/>
        </w:rPr>
        <w:t>371пи</w:t>
      </w:r>
    </w:p>
    <w:p w:rsidR="007259C9" w:rsidRDefault="007259C9" w:rsidP="00ED0D1E">
      <w:pPr>
        <w:ind w:right="-1"/>
        <w:jc w:val="center"/>
      </w:pPr>
    </w:p>
    <w:p w:rsidR="00ED0D1E" w:rsidRDefault="00ED0D1E" w:rsidP="00ED0D1E">
      <w:pPr>
        <w:pStyle w:val="ConsPlusTitle"/>
        <w:widowControl/>
        <w:ind w:right="-1"/>
        <w:jc w:val="both"/>
        <w:rPr>
          <w:rFonts w:ascii="Times New Roman" w:hAnsi="Times New Roman" w:cs="Times New Roman"/>
          <w:b w:val="0"/>
          <w:sz w:val="28"/>
          <w:szCs w:val="28"/>
        </w:rPr>
      </w:pPr>
    </w:p>
    <w:p w:rsidR="00ED0D1E" w:rsidRPr="00D74A32" w:rsidRDefault="00ED0D1E" w:rsidP="00ED0D1E">
      <w:pPr>
        <w:pStyle w:val="ConsPlusTitle"/>
        <w:widowControl/>
        <w:ind w:right="5103"/>
        <w:jc w:val="both"/>
        <w:rPr>
          <w:rFonts w:ascii="Times New Roman" w:hAnsi="Times New Roman" w:cs="Times New Roman"/>
          <w:sz w:val="28"/>
          <w:szCs w:val="28"/>
        </w:rPr>
      </w:pPr>
      <w:r w:rsidRPr="00D74A32">
        <w:rPr>
          <w:rFonts w:ascii="Times New Roman" w:hAnsi="Times New Roman" w:cs="Times New Roman"/>
          <w:b w:val="0"/>
          <w:sz w:val="28"/>
          <w:szCs w:val="28"/>
        </w:rPr>
        <w:t>Об</w:t>
      </w:r>
      <w:r>
        <w:rPr>
          <w:rFonts w:ascii="Times New Roman" w:hAnsi="Times New Roman" w:cs="Times New Roman"/>
          <w:b w:val="0"/>
          <w:sz w:val="28"/>
          <w:szCs w:val="28"/>
        </w:rPr>
        <w:t xml:space="preserve"> утверждении Программы развития </w:t>
      </w:r>
      <w:r w:rsidRPr="00D74A32">
        <w:rPr>
          <w:rFonts w:ascii="Times New Roman" w:hAnsi="Times New Roman" w:cs="Times New Roman"/>
          <w:b w:val="0"/>
          <w:sz w:val="28"/>
          <w:szCs w:val="28"/>
        </w:rPr>
        <w:t>муниципальной службы в Рыбно-Слободском муниципальном рай</w:t>
      </w:r>
      <w:r>
        <w:rPr>
          <w:rFonts w:ascii="Times New Roman" w:hAnsi="Times New Roman" w:cs="Times New Roman"/>
          <w:b w:val="0"/>
          <w:sz w:val="28"/>
          <w:szCs w:val="28"/>
        </w:rPr>
        <w:t>оне Республики Татарстан на 2023 – 2025</w:t>
      </w:r>
      <w:r w:rsidRPr="00D74A32">
        <w:rPr>
          <w:rFonts w:ascii="Times New Roman" w:hAnsi="Times New Roman" w:cs="Times New Roman"/>
          <w:sz w:val="28"/>
          <w:szCs w:val="28"/>
        </w:rPr>
        <w:t xml:space="preserve"> </w:t>
      </w:r>
      <w:r w:rsidRPr="00D74A32">
        <w:rPr>
          <w:rFonts w:ascii="Times New Roman" w:hAnsi="Times New Roman" w:cs="Times New Roman"/>
          <w:b w:val="0"/>
          <w:sz w:val="28"/>
          <w:szCs w:val="28"/>
        </w:rPr>
        <w:t>годы</w:t>
      </w:r>
    </w:p>
    <w:p w:rsidR="00ED0D1E" w:rsidRPr="00D74A32" w:rsidRDefault="00ED0D1E" w:rsidP="00ED0D1E">
      <w:pPr>
        <w:widowControl w:val="0"/>
        <w:autoSpaceDE w:val="0"/>
        <w:autoSpaceDN w:val="0"/>
        <w:adjustRightInd w:val="0"/>
        <w:ind w:right="-1"/>
        <w:jc w:val="both"/>
        <w:rPr>
          <w:sz w:val="28"/>
          <w:szCs w:val="28"/>
        </w:rPr>
      </w:pPr>
    </w:p>
    <w:p w:rsidR="00ED0D1E" w:rsidRDefault="00ED0D1E" w:rsidP="00ED0D1E">
      <w:pPr>
        <w:widowControl w:val="0"/>
        <w:autoSpaceDE w:val="0"/>
        <w:autoSpaceDN w:val="0"/>
        <w:adjustRightInd w:val="0"/>
        <w:ind w:right="-1" w:firstLine="708"/>
        <w:jc w:val="both"/>
        <w:rPr>
          <w:sz w:val="28"/>
          <w:szCs w:val="28"/>
        </w:rPr>
      </w:pPr>
      <w:r w:rsidRPr="00D74A32">
        <w:rPr>
          <w:sz w:val="28"/>
          <w:szCs w:val="28"/>
        </w:rPr>
        <w:t>В соот</w:t>
      </w:r>
      <w:r>
        <w:rPr>
          <w:sz w:val="28"/>
          <w:szCs w:val="28"/>
        </w:rPr>
        <w:t>ветствии с Федеральным законом «</w:t>
      </w:r>
      <w:r w:rsidRPr="00D74A32">
        <w:rPr>
          <w:sz w:val="28"/>
          <w:szCs w:val="28"/>
        </w:rPr>
        <w:t>О муниципально</w:t>
      </w:r>
      <w:r>
        <w:rPr>
          <w:sz w:val="28"/>
          <w:szCs w:val="28"/>
        </w:rPr>
        <w:t>й службе в Российской Федерации»</w:t>
      </w:r>
      <w:r w:rsidRPr="00D74A32">
        <w:rPr>
          <w:sz w:val="28"/>
          <w:szCs w:val="28"/>
        </w:rPr>
        <w:t xml:space="preserve">, Кодексом Республики Татарстан о муниципальной службе, </w:t>
      </w:r>
      <w:r>
        <w:rPr>
          <w:sz w:val="28"/>
          <w:szCs w:val="28"/>
        </w:rPr>
        <w:t xml:space="preserve">постановлением </w:t>
      </w:r>
      <w:r w:rsidRPr="00D74A32">
        <w:rPr>
          <w:sz w:val="28"/>
          <w:szCs w:val="28"/>
        </w:rPr>
        <w:t>Кабинета Министров Республик</w:t>
      </w:r>
      <w:r>
        <w:rPr>
          <w:sz w:val="28"/>
          <w:szCs w:val="28"/>
        </w:rPr>
        <w:t>и Татарстан от 22.11.2013 № 910 «</w:t>
      </w:r>
      <w:r w:rsidRPr="00ED0D1E">
        <w:rPr>
          <w:sz w:val="28"/>
          <w:szCs w:val="28"/>
        </w:rPr>
        <w:t xml:space="preserve">Об утверждении Государственной программы </w:t>
      </w:r>
      <w:r>
        <w:rPr>
          <w:sz w:val="28"/>
          <w:szCs w:val="28"/>
        </w:rPr>
        <w:t>«</w:t>
      </w:r>
      <w:r w:rsidRPr="00ED0D1E">
        <w:rPr>
          <w:sz w:val="28"/>
          <w:szCs w:val="28"/>
        </w:rPr>
        <w:t>Развитие государственной гражданской службы Республики Татарстан и муниципальной службы в Республике Татарстан</w:t>
      </w:r>
      <w:r>
        <w:rPr>
          <w:sz w:val="28"/>
          <w:szCs w:val="28"/>
        </w:rPr>
        <w:t>»</w:t>
      </w:r>
      <w:r w:rsidRPr="00D74A32">
        <w:rPr>
          <w:sz w:val="28"/>
          <w:szCs w:val="28"/>
        </w:rPr>
        <w:t xml:space="preserve"> ПОСТАНОВЛЯЮ:</w:t>
      </w:r>
    </w:p>
    <w:p w:rsidR="00ED0D1E" w:rsidRPr="00D74A32" w:rsidRDefault="00ED0D1E" w:rsidP="00ED0D1E">
      <w:pPr>
        <w:widowControl w:val="0"/>
        <w:autoSpaceDE w:val="0"/>
        <w:autoSpaceDN w:val="0"/>
        <w:adjustRightInd w:val="0"/>
        <w:ind w:right="-1"/>
        <w:jc w:val="both"/>
        <w:rPr>
          <w:sz w:val="28"/>
          <w:szCs w:val="28"/>
        </w:rPr>
      </w:pPr>
    </w:p>
    <w:p w:rsidR="00ED0D1E" w:rsidRDefault="00ED0D1E" w:rsidP="00ED0D1E">
      <w:pPr>
        <w:widowControl w:val="0"/>
        <w:autoSpaceDE w:val="0"/>
        <w:autoSpaceDN w:val="0"/>
        <w:adjustRightInd w:val="0"/>
        <w:ind w:right="-1" w:firstLine="709"/>
        <w:jc w:val="both"/>
        <w:rPr>
          <w:sz w:val="28"/>
          <w:szCs w:val="28"/>
        </w:rPr>
      </w:pPr>
      <w:r w:rsidRPr="00D74A32">
        <w:rPr>
          <w:sz w:val="28"/>
          <w:szCs w:val="28"/>
        </w:rPr>
        <w:t>1. Утвердить прилагаемую Программу развития муниципальной службы в Рыбно-Слободском муниципальном районе</w:t>
      </w:r>
      <w:r>
        <w:rPr>
          <w:sz w:val="28"/>
          <w:szCs w:val="28"/>
        </w:rPr>
        <w:t xml:space="preserve"> Республики Татарстан на 2023</w:t>
      </w:r>
      <w:r w:rsidRPr="00D74A32">
        <w:rPr>
          <w:sz w:val="28"/>
          <w:szCs w:val="28"/>
        </w:rPr>
        <w:t xml:space="preserve"> </w:t>
      </w:r>
      <w:r>
        <w:rPr>
          <w:sz w:val="28"/>
          <w:szCs w:val="28"/>
        </w:rPr>
        <w:t>– 2025 годы (далее – Программа)</w:t>
      </w:r>
      <w:r w:rsidRPr="00D74A32">
        <w:rPr>
          <w:sz w:val="28"/>
          <w:szCs w:val="28"/>
        </w:rPr>
        <w:t>.</w:t>
      </w:r>
    </w:p>
    <w:p w:rsidR="00ED0D1E" w:rsidRPr="000840B4" w:rsidRDefault="00ED0D1E" w:rsidP="00ED0D1E">
      <w:pPr>
        <w:pStyle w:val="ConsPlusNormal"/>
        <w:ind w:right="-1" w:firstLine="709"/>
        <w:jc w:val="both"/>
        <w:rPr>
          <w:rFonts w:ascii="Times New Roman" w:eastAsiaTheme="minorHAnsi" w:hAnsi="Times New Roman" w:cs="Times New Roman"/>
          <w:sz w:val="28"/>
          <w:szCs w:val="28"/>
          <w:lang w:eastAsia="en-US"/>
        </w:rPr>
      </w:pPr>
      <w:r w:rsidRPr="000840B4">
        <w:rPr>
          <w:rFonts w:ascii="Times New Roman" w:eastAsiaTheme="minorHAnsi" w:hAnsi="Times New Roman" w:cs="Times New Roman"/>
          <w:sz w:val="28"/>
          <w:szCs w:val="28"/>
          <w:lang w:eastAsia="en-US"/>
        </w:rPr>
        <w:t xml:space="preserve">2. Рекомендовать руководителям органов местного самоуправления </w:t>
      </w:r>
      <w:r>
        <w:rPr>
          <w:rFonts w:ascii="Times New Roman" w:eastAsiaTheme="minorHAnsi" w:hAnsi="Times New Roman" w:cs="Times New Roman"/>
          <w:sz w:val="28"/>
          <w:szCs w:val="28"/>
          <w:lang w:eastAsia="en-US"/>
        </w:rPr>
        <w:t>Рыбно-Слободского</w:t>
      </w:r>
      <w:r w:rsidRPr="000840B4">
        <w:rPr>
          <w:rFonts w:ascii="Times New Roman" w:eastAsiaTheme="minorHAnsi" w:hAnsi="Times New Roman" w:cs="Times New Roman"/>
          <w:sz w:val="28"/>
          <w:szCs w:val="28"/>
          <w:lang w:eastAsia="en-US"/>
        </w:rPr>
        <w:t xml:space="preserve"> муниципального района</w:t>
      </w:r>
      <w:r>
        <w:rPr>
          <w:rFonts w:ascii="Times New Roman" w:eastAsiaTheme="minorHAnsi" w:hAnsi="Times New Roman" w:cs="Times New Roman"/>
          <w:sz w:val="28"/>
          <w:szCs w:val="28"/>
          <w:lang w:eastAsia="en-US"/>
        </w:rPr>
        <w:t xml:space="preserve"> Республики Татарстан</w:t>
      </w:r>
      <w:r w:rsidRPr="000840B4">
        <w:rPr>
          <w:rFonts w:ascii="Times New Roman" w:eastAsiaTheme="minorHAnsi" w:hAnsi="Times New Roman" w:cs="Times New Roman"/>
          <w:sz w:val="28"/>
          <w:szCs w:val="28"/>
          <w:lang w:eastAsia="en-US"/>
        </w:rPr>
        <w:t xml:space="preserve"> обеспечить своевременность выполнения мероприятий, предусмотренных в рамках утвержденной </w:t>
      </w:r>
      <w:hyperlink w:anchor="P32">
        <w:r w:rsidRPr="000840B4">
          <w:rPr>
            <w:rFonts w:ascii="Times New Roman" w:eastAsiaTheme="minorHAnsi" w:hAnsi="Times New Roman" w:cs="Times New Roman"/>
            <w:sz w:val="28"/>
            <w:szCs w:val="28"/>
            <w:lang w:eastAsia="en-US"/>
          </w:rPr>
          <w:t>Программы</w:t>
        </w:r>
      </w:hyperlink>
      <w:r w:rsidRPr="000840B4">
        <w:rPr>
          <w:rFonts w:ascii="Times New Roman" w:eastAsiaTheme="minorHAnsi" w:hAnsi="Times New Roman" w:cs="Times New Roman"/>
          <w:sz w:val="28"/>
          <w:szCs w:val="28"/>
          <w:lang w:eastAsia="en-US"/>
        </w:rPr>
        <w:t>.</w:t>
      </w:r>
    </w:p>
    <w:p w:rsidR="00ED0D1E" w:rsidRPr="000840B4" w:rsidRDefault="00ED0D1E" w:rsidP="00ED0D1E">
      <w:pPr>
        <w:ind w:right="-1" w:firstLine="709"/>
        <w:jc w:val="both"/>
        <w:rPr>
          <w:sz w:val="28"/>
          <w:szCs w:val="28"/>
        </w:rPr>
      </w:pPr>
      <w:r>
        <w:rPr>
          <w:sz w:val="28"/>
          <w:szCs w:val="28"/>
        </w:rPr>
        <w:t>3</w:t>
      </w:r>
      <w:r w:rsidRPr="000840B4">
        <w:rPr>
          <w:sz w:val="28"/>
          <w:szCs w:val="28"/>
        </w:rPr>
        <w:t>.</w:t>
      </w:r>
      <w:r>
        <w:rPr>
          <w:sz w:val="28"/>
          <w:szCs w:val="28"/>
        </w:rPr>
        <w:t xml:space="preserve"> </w:t>
      </w:r>
      <w:r w:rsidRPr="000840B4">
        <w:rPr>
          <w:sz w:val="28"/>
          <w:szCs w:val="28"/>
        </w:rPr>
        <w:t xml:space="preserve">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8" w:history="1">
        <w:r w:rsidRPr="000840B4">
          <w:rPr>
            <w:sz w:val="28"/>
            <w:szCs w:val="28"/>
          </w:rPr>
          <w:t>http://ribnaya-sloboda.tatarstan.ru</w:t>
        </w:r>
      </w:hyperlink>
      <w:r w:rsidRPr="000840B4">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Pr="000840B4">
          <w:rPr>
            <w:sz w:val="28"/>
            <w:szCs w:val="28"/>
          </w:rPr>
          <w:t>http://pravo.tatarstan.ru</w:t>
        </w:r>
      </w:hyperlink>
      <w:r w:rsidRPr="000840B4">
        <w:rPr>
          <w:sz w:val="28"/>
          <w:szCs w:val="28"/>
        </w:rPr>
        <w:t>.</w:t>
      </w:r>
    </w:p>
    <w:p w:rsidR="00ED0D1E" w:rsidRPr="00D74A32" w:rsidRDefault="00ED0D1E" w:rsidP="00ED0D1E">
      <w:pPr>
        <w:widowControl w:val="0"/>
        <w:autoSpaceDE w:val="0"/>
        <w:autoSpaceDN w:val="0"/>
        <w:adjustRightInd w:val="0"/>
        <w:ind w:right="-1" w:firstLine="709"/>
        <w:jc w:val="both"/>
        <w:rPr>
          <w:sz w:val="28"/>
          <w:szCs w:val="28"/>
        </w:rPr>
      </w:pPr>
      <w:r>
        <w:rPr>
          <w:sz w:val="28"/>
          <w:szCs w:val="28"/>
        </w:rPr>
        <w:t>4</w:t>
      </w:r>
      <w:r w:rsidRPr="00D74A32">
        <w:rPr>
          <w:sz w:val="28"/>
          <w:szCs w:val="28"/>
        </w:rPr>
        <w:t>. Контроль за исполнением настоящего постановления оставляю за собой.</w:t>
      </w:r>
    </w:p>
    <w:p w:rsidR="00ED0D1E" w:rsidRDefault="00ED0D1E" w:rsidP="00ED0D1E">
      <w:pPr>
        <w:widowControl w:val="0"/>
        <w:autoSpaceDE w:val="0"/>
        <w:autoSpaceDN w:val="0"/>
        <w:adjustRightInd w:val="0"/>
        <w:ind w:right="-1"/>
        <w:jc w:val="both"/>
        <w:rPr>
          <w:sz w:val="28"/>
          <w:szCs w:val="28"/>
        </w:rPr>
      </w:pPr>
    </w:p>
    <w:p w:rsidR="00ED0D1E" w:rsidRPr="00D74A32" w:rsidRDefault="00ED0D1E" w:rsidP="00ED0D1E">
      <w:pPr>
        <w:widowControl w:val="0"/>
        <w:autoSpaceDE w:val="0"/>
        <w:autoSpaceDN w:val="0"/>
        <w:adjustRightInd w:val="0"/>
        <w:ind w:right="-1"/>
        <w:jc w:val="both"/>
        <w:rPr>
          <w:sz w:val="28"/>
          <w:szCs w:val="28"/>
        </w:rPr>
      </w:pPr>
    </w:p>
    <w:p w:rsidR="00ED0D1E" w:rsidRPr="00D74A32" w:rsidRDefault="00F810CB" w:rsidP="00ED0D1E">
      <w:pPr>
        <w:widowControl w:val="0"/>
        <w:autoSpaceDE w:val="0"/>
        <w:autoSpaceDN w:val="0"/>
        <w:adjustRightInd w:val="0"/>
        <w:ind w:right="-1"/>
        <w:jc w:val="both"/>
        <w:rPr>
          <w:sz w:val="28"/>
          <w:szCs w:val="28"/>
        </w:rPr>
      </w:pPr>
      <w:proofErr w:type="spellStart"/>
      <w:r>
        <w:rPr>
          <w:sz w:val="28"/>
          <w:szCs w:val="28"/>
        </w:rPr>
        <w:t>И.о</w:t>
      </w:r>
      <w:proofErr w:type="spellEnd"/>
      <w:r>
        <w:rPr>
          <w:sz w:val="28"/>
          <w:szCs w:val="28"/>
        </w:rPr>
        <w:t>. р</w:t>
      </w:r>
      <w:r w:rsidR="00ED0D1E" w:rsidRPr="00D74A32">
        <w:rPr>
          <w:sz w:val="28"/>
          <w:szCs w:val="28"/>
        </w:rPr>
        <w:t>уководител</w:t>
      </w:r>
      <w:r>
        <w:rPr>
          <w:sz w:val="28"/>
          <w:szCs w:val="28"/>
        </w:rPr>
        <w:t>я</w:t>
      </w:r>
      <w:r w:rsidR="00ED0D1E">
        <w:rPr>
          <w:sz w:val="28"/>
          <w:szCs w:val="28"/>
        </w:rPr>
        <w:t xml:space="preserve">                                                  </w:t>
      </w:r>
      <w:r w:rsidR="00ED0D1E">
        <w:rPr>
          <w:sz w:val="28"/>
          <w:szCs w:val="28"/>
        </w:rPr>
        <w:tab/>
      </w:r>
      <w:r w:rsidR="00ED0D1E">
        <w:rPr>
          <w:sz w:val="28"/>
          <w:szCs w:val="28"/>
        </w:rPr>
        <w:tab/>
        <w:t xml:space="preserve">                    Р.Л. Исланов</w:t>
      </w:r>
    </w:p>
    <w:p w:rsidR="00ED0D1E" w:rsidRPr="00D74A32" w:rsidRDefault="00ED0D1E" w:rsidP="00ED0D1E">
      <w:pPr>
        <w:widowControl w:val="0"/>
        <w:autoSpaceDE w:val="0"/>
        <w:autoSpaceDN w:val="0"/>
        <w:adjustRightInd w:val="0"/>
        <w:ind w:right="-1"/>
        <w:jc w:val="both"/>
        <w:rPr>
          <w:sz w:val="28"/>
          <w:szCs w:val="28"/>
        </w:rPr>
      </w:pPr>
    </w:p>
    <w:p w:rsidR="00ED0D1E" w:rsidRPr="00CD2D9C" w:rsidRDefault="00ED0D1E" w:rsidP="00ED0D1E">
      <w:pPr>
        <w:widowControl w:val="0"/>
        <w:autoSpaceDE w:val="0"/>
        <w:autoSpaceDN w:val="0"/>
        <w:adjustRightInd w:val="0"/>
        <w:ind w:right="-1"/>
        <w:jc w:val="both"/>
      </w:pPr>
    </w:p>
    <w:p w:rsidR="00ED0D1E" w:rsidRPr="00CD2D9C" w:rsidRDefault="00ED0D1E" w:rsidP="00ED0D1E">
      <w:pPr>
        <w:widowControl w:val="0"/>
        <w:autoSpaceDE w:val="0"/>
        <w:autoSpaceDN w:val="0"/>
        <w:adjustRightInd w:val="0"/>
        <w:ind w:right="-1"/>
        <w:jc w:val="both"/>
      </w:pPr>
    </w:p>
    <w:p w:rsidR="00ED0D1E" w:rsidRDefault="00ED0D1E" w:rsidP="00ED0D1E">
      <w:pPr>
        <w:widowControl w:val="0"/>
        <w:autoSpaceDE w:val="0"/>
        <w:autoSpaceDN w:val="0"/>
        <w:adjustRightInd w:val="0"/>
        <w:ind w:right="-1"/>
        <w:jc w:val="both"/>
      </w:pPr>
    </w:p>
    <w:p w:rsidR="00ED0D1E" w:rsidRDefault="00ED0D1E" w:rsidP="00ED0D1E">
      <w:pPr>
        <w:widowControl w:val="0"/>
        <w:autoSpaceDE w:val="0"/>
        <w:autoSpaceDN w:val="0"/>
        <w:adjustRightInd w:val="0"/>
        <w:ind w:right="-1"/>
        <w:jc w:val="both"/>
      </w:pPr>
    </w:p>
    <w:p w:rsidR="00ED0D1E" w:rsidRDefault="00ED0D1E" w:rsidP="00ED0D1E">
      <w:pPr>
        <w:widowControl w:val="0"/>
        <w:autoSpaceDE w:val="0"/>
        <w:autoSpaceDN w:val="0"/>
        <w:adjustRightInd w:val="0"/>
        <w:ind w:right="-1"/>
        <w:jc w:val="both"/>
      </w:pPr>
    </w:p>
    <w:p w:rsidR="00ED0D1E" w:rsidRDefault="00ED0D1E" w:rsidP="00ED0D1E">
      <w:pPr>
        <w:widowControl w:val="0"/>
        <w:autoSpaceDE w:val="0"/>
        <w:autoSpaceDN w:val="0"/>
        <w:adjustRightInd w:val="0"/>
        <w:ind w:right="-1"/>
        <w:jc w:val="both"/>
      </w:pPr>
    </w:p>
    <w:p w:rsidR="00ED0D1E" w:rsidRPr="00CD2D9C" w:rsidRDefault="00ED0D1E" w:rsidP="00ED0D1E">
      <w:pPr>
        <w:widowControl w:val="0"/>
        <w:autoSpaceDE w:val="0"/>
        <w:autoSpaceDN w:val="0"/>
        <w:adjustRightInd w:val="0"/>
        <w:ind w:left="6804" w:right="-1"/>
        <w:outlineLvl w:val="0"/>
      </w:pPr>
      <w:bookmarkStart w:id="0" w:name="Par25"/>
      <w:bookmarkEnd w:id="0"/>
      <w:r>
        <w:t>У</w:t>
      </w:r>
      <w:r w:rsidRPr="00CD2D9C">
        <w:t>тверждена</w:t>
      </w:r>
    </w:p>
    <w:p w:rsidR="00ED0D1E" w:rsidRPr="00CD2D9C" w:rsidRDefault="00ED0D1E" w:rsidP="00ED0D1E">
      <w:pPr>
        <w:widowControl w:val="0"/>
        <w:autoSpaceDE w:val="0"/>
        <w:autoSpaceDN w:val="0"/>
        <w:adjustRightInd w:val="0"/>
        <w:ind w:left="6804" w:right="-1"/>
      </w:pPr>
      <w:r>
        <w:t>П</w:t>
      </w:r>
      <w:r w:rsidRPr="00CD2D9C">
        <w:t>остановлением</w:t>
      </w:r>
      <w:r>
        <w:t xml:space="preserve"> Исполнительного комитета</w:t>
      </w:r>
    </w:p>
    <w:p w:rsidR="00ED0D1E" w:rsidRPr="00CD2D9C" w:rsidRDefault="00ED0D1E" w:rsidP="00ED0D1E">
      <w:pPr>
        <w:widowControl w:val="0"/>
        <w:autoSpaceDE w:val="0"/>
        <w:autoSpaceDN w:val="0"/>
        <w:adjustRightInd w:val="0"/>
        <w:ind w:left="6804" w:right="-1"/>
      </w:pPr>
      <w:r>
        <w:t>Рыбно-Слободского муниципального района Республики Татарстан</w:t>
      </w:r>
    </w:p>
    <w:p w:rsidR="00ED0D1E" w:rsidRPr="00CD2D9C" w:rsidRDefault="00ED0D1E" w:rsidP="00ED0D1E">
      <w:pPr>
        <w:widowControl w:val="0"/>
        <w:autoSpaceDE w:val="0"/>
        <w:autoSpaceDN w:val="0"/>
        <w:adjustRightInd w:val="0"/>
        <w:ind w:left="6804" w:right="-1"/>
      </w:pPr>
      <w:bookmarkStart w:id="1" w:name="_GoBack"/>
      <w:r>
        <w:t xml:space="preserve">от </w:t>
      </w:r>
      <w:r w:rsidR="00514268">
        <w:t>08.12.2022</w:t>
      </w:r>
      <w:r>
        <w:t xml:space="preserve"> №</w:t>
      </w:r>
      <w:r w:rsidR="00514268">
        <w:t xml:space="preserve"> 371пи</w:t>
      </w:r>
    </w:p>
    <w:bookmarkEnd w:id="1"/>
    <w:p w:rsidR="00ED0D1E" w:rsidRPr="00CD2D9C" w:rsidRDefault="00ED0D1E" w:rsidP="00ED0D1E">
      <w:pPr>
        <w:widowControl w:val="0"/>
        <w:autoSpaceDE w:val="0"/>
        <w:autoSpaceDN w:val="0"/>
        <w:adjustRightInd w:val="0"/>
        <w:ind w:right="-1"/>
        <w:jc w:val="both"/>
      </w:pPr>
    </w:p>
    <w:p w:rsidR="00ED0D1E" w:rsidRDefault="00ED0D1E" w:rsidP="00ED0D1E">
      <w:pPr>
        <w:widowControl w:val="0"/>
        <w:autoSpaceDE w:val="0"/>
        <w:autoSpaceDN w:val="0"/>
        <w:adjustRightInd w:val="0"/>
        <w:ind w:right="-1"/>
        <w:jc w:val="center"/>
        <w:outlineLvl w:val="1"/>
      </w:pPr>
      <w:bookmarkStart w:id="2" w:name="Par31"/>
      <w:bookmarkStart w:id="3" w:name="Par36"/>
      <w:bookmarkEnd w:id="2"/>
      <w:bookmarkEnd w:id="3"/>
      <w:r>
        <w:t>Программа</w:t>
      </w:r>
      <w:r w:rsidRPr="00CD2D9C">
        <w:t xml:space="preserve"> </w:t>
      </w:r>
      <w:r>
        <w:t>развития</w:t>
      </w:r>
      <w:r w:rsidRPr="00CD2D9C">
        <w:t xml:space="preserve"> </w:t>
      </w:r>
      <w:r>
        <w:t>муниципальной</w:t>
      </w:r>
      <w:r w:rsidRPr="00CD2D9C">
        <w:t xml:space="preserve"> службы</w:t>
      </w:r>
      <w:r>
        <w:t xml:space="preserve"> в Рыбно-Слободском муниципальном районе Республики Татарстан на 2023 - 2025 годы</w:t>
      </w:r>
      <w:r w:rsidRPr="00CD2D9C">
        <w:t xml:space="preserve"> </w:t>
      </w:r>
    </w:p>
    <w:p w:rsidR="00ED0D1E" w:rsidRDefault="00ED0D1E" w:rsidP="00ED0D1E">
      <w:pPr>
        <w:widowControl w:val="0"/>
        <w:autoSpaceDE w:val="0"/>
        <w:autoSpaceDN w:val="0"/>
        <w:adjustRightInd w:val="0"/>
        <w:ind w:right="-1"/>
        <w:jc w:val="center"/>
        <w:outlineLvl w:val="1"/>
      </w:pPr>
    </w:p>
    <w:p w:rsidR="00ED0D1E" w:rsidRPr="00CD2D9C" w:rsidRDefault="00ED0D1E" w:rsidP="00ED0D1E">
      <w:pPr>
        <w:widowControl w:val="0"/>
        <w:autoSpaceDE w:val="0"/>
        <w:autoSpaceDN w:val="0"/>
        <w:adjustRightInd w:val="0"/>
        <w:ind w:right="-1"/>
        <w:jc w:val="center"/>
        <w:outlineLvl w:val="1"/>
      </w:pPr>
      <w:r w:rsidRPr="00CD2D9C">
        <w:t>Паспорт Программы</w:t>
      </w:r>
    </w:p>
    <w:p w:rsidR="00ED0D1E" w:rsidRPr="00CD2D9C" w:rsidRDefault="00ED0D1E" w:rsidP="00ED0D1E">
      <w:pPr>
        <w:widowControl w:val="0"/>
        <w:autoSpaceDE w:val="0"/>
        <w:autoSpaceDN w:val="0"/>
        <w:adjustRightInd w:val="0"/>
        <w:ind w:right="-1"/>
        <w:jc w:val="both"/>
      </w:pPr>
    </w:p>
    <w:tbl>
      <w:tblPr>
        <w:tblW w:w="0" w:type="auto"/>
        <w:tblCellSpacing w:w="5" w:type="nil"/>
        <w:tblLayout w:type="fixed"/>
        <w:tblCellMar>
          <w:left w:w="75" w:type="dxa"/>
          <w:right w:w="75" w:type="dxa"/>
        </w:tblCellMar>
        <w:tblLook w:val="0000" w:firstRow="0" w:lastRow="0" w:firstColumn="0" w:lastColumn="0" w:noHBand="0" w:noVBand="0"/>
      </w:tblPr>
      <w:tblGrid>
        <w:gridCol w:w="2760"/>
        <w:gridCol w:w="7305"/>
      </w:tblGrid>
      <w:tr w:rsidR="00ED0D1E" w:rsidRPr="00CD2D9C" w:rsidTr="008F7377">
        <w:trPr>
          <w:trHeight w:val="800"/>
          <w:tblCellSpacing w:w="5" w:type="nil"/>
        </w:trPr>
        <w:tc>
          <w:tcPr>
            <w:tcW w:w="2760" w:type="dxa"/>
            <w:tcBorders>
              <w:top w:val="single" w:sz="8" w:space="0" w:color="auto"/>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rsidRPr="00CD2D9C">
              <w:t xml:space="preserve">Наименование         </w:t>
            </w:r>
          </w:p>
          <w:p w:rsidR="00ED0D1E" w:rsidRPr="00CD2D9C" w:rsidRDefault="00ED0D1E" w:rsidP="008F7377">
            <w:pPr>
              <w:widowControl w:val="0"/>
              <w:autoSpaceDE w:val="0"/>
              <w:autoSpaceDN w:val="0"/>
              <w:adjustRightInd w:val="0"/>
              <w:ind w:right="-1"/>
              <w:jc w:val="both"/>
            </w:pPr>
            <w:r w:rsidRPr="00CD2D9C">
              <w:t xml:space="preserve">Программы            </w:t>
            </w:r>
          </w:p>
        </w:tc>
        <w:tc>
          <w:tcPr>
            <w:tcW w:w="7305" w:type="dxa"/>
            <w:tcBorders>
              <w:top w:val="single" w:sz="8" w:space="0" w:color="auto"/>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t>Программа</w:t>
            </w:r>
            <w:r w:rsidRPr="00CD2D9C">
              <w:t xml:space="preserve"> </w:t>
            </w:r>
            <w:r>
              <w:t>развития</w:t>
            </w:r>
            <w:r w:rsidRPr="00CD2D9C">
              <w:t xml:space="preserve"> </w:t>
            </w:r>
            <w:r>
              <w:t>муниципальной</w:t>
            </w:r>
            <w:r w:rsidRPr="00CD2D9C">
              <w:t xml:space="preserve"> службы</w:t>
            </w:r>
            <w:r>
              <w:t xml:space="preserve"> в Рыбно-Слободском муниципальном районе Республики Татарстан на 2023 - 2025 годы</w:t>
            </w:r>
            <w:r w:rsidRPr="00CD2D9C">
              <w:t xml:space="preserve"> (далее - Программа) </w:t>
            </w:r>
          </w:p>
        </w:tc>
      </w:tr>
      <w:tr w:rsidR="00ED0D1E" w:rsidRPr="00CD2D9C" w:rsidTr="008F7377">
        <w:trPr>
          <w:trHeight w:val="600"/>
          <w:tblCellSpacing w:w="5" w:type="nil"/>
        </w:trPr>
        <w:tc>
          <w:tcPr>
            <w:tcW w:w="2760"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t>Муниципальный заказчик-</w:t>
            </w:r>
            <w:r w:rsidRPr="00CD2D9C">
              <w:t>координатор Программы</w:t>
            </w:r>
          </w:p>
        </w:tc>
        <w:tc>
          <w:tcPr>
            <w:tcW w:w="7305"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t>Исполнительный комитет Рыбно-Слободского муниципального района Республики Татарстан</w:t>
            </w:r>
            <w:r w:rsidRPr="00CD2D9C">
              <w:t xml:space="preserve">                    </w:t>
            </w:r>
          </w:p>
        </w:tc>
      </w:tr>
      <w:tr w:rsidR="00ED0D1E" w:rsidRPr="00CD2D9C" w:rsidTr="008F7377">
        <w:trPr>
          <w:trHeight w:val="400"/>
          <w:tblCellSpacing w:w="5" w:type="nil"/>
        </w:trPr>
        <w:tc>
          <w:tcPr>
            <w:tcW w:w="2760"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rsidRPr="00CD2D9C">
              <w:t>Основной</w:t>
            </w:r>
            <w:r>
              <w:t xml:space="preserve"> </w:t>
            </w:r>
            <w:r w:rsidRPr="00CD2D9C">
              <w:t>разработчик Программы</w:t>
            </w:r>
          </w:p>
        </w:tc>
        <w:tc>
          <w:tcPr>
            <w:tcW w:w="7305"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t>Исполнительный комитет Рыбно-Слободского муниципального района Республики Татарстан</w:t>
            </w:r>
            <w:r w:rsidRPr="00CD2D9C">
              <w:t xml:space="preserve">                    </w:t>
            </w:r>
          </w:p>
        </w:tc>
      </w:tr>
      <w:tr w:rsidR="00ED0D1E" w:rsidRPr="00CD2D9C" w:rsidTr="008F7377">
        <w:trPr>
          <w:trHeight w:val="1635"/>
          <w:tblCellSpacing w:w="5" w:type="nil"/>
        </w:trPr>
        <w:tc>
          <w:tcPr>
            <w:tcW w:w="2760"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rsidRPr="00CD2D9C">
              <w:t xml:space="preserve">Цели Программы       </w:t>
            </w:r>
          </w:p>
        </w:tc>
        <w:tc>
          <w:tcPr>
            <w:tcW w:w="7305"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t xml:space="preserve">1. </w:t>
            </w:r>
            <w:r w:rsidRPr="00CD2D9C">
              <w:t>Повышение</w:t>
            </w:r>
            <w:r>
              <w:t xml:space="preserve"> </w:t>
            </w:r>
            <w:r w:rsidRPr="00CD2D9C">
              <w:t>эффективности</w:t>
            </w:r>
            <w:r>
              <w:t xml:space="preserve"> </w:t>
            </w:r>
            <w:r w:rsidRPr="00CD2D9C">
              <w:t>исполнения</w:t>
            </w:r>
            <w:r>
              <w:t xml:space="preserve"> </w:t>
            </w:r>
            <w:r w:rsidRPr="00CD2D9C">
              <w:t>Органами</w:t>
            </w:r>
            <w:r>
              <w:t xml:space="preserve"> </w:t>
            </w:r>
            <w:r w:rsidRPr="00CD2D9C">
              <w:t>местного самоуправления в Рыбно</w:t>
            </w:r>
            <w:r>
              <w:t xml:space="preserve">-Слободском муниципальном районе </w:t>
            </w:r>
            <w:r w:rsidRPr="00CD2D9C">
              <w:t>(далее   - органы</w:t>
            </w:r>
            <w:r>
              <w:t xml:space="preserve"> </w:t>
            </w:r>
            <w:r w:rsidRPr="00CD2D9C">
              <w:t>местного</w:t>
            </w:r>
            <w:r>
              <w:t xml:space="preserve"> </w:t>
            </w:r>
            <w:r w:rsidRPr="00CD2D9C">
              <w:t>самоуправления)</w:t>
            </w:r>
            <w:r>
              <w:t xml:space="preserve"> </w:t>
            </w:r>
            <w:r w:rsidRPr="00CD2D9C">
              <w:t>возложенных на них</w:t>
            </w:r>
            <w:r>
              <w:t xml:space="preserve"> </w:t>
            </w:r>
            <w:r w:rsidRPr="00CD2D9C">
              <w:t xml:space="preserve">полномочий.                     </w:t>
            </w:r>
          </w:p>
          <w:p w:rsidR="00ED0D1E" w:rsidRPr="00CD2D9C" w:rsidRDefault="00ED0D1E" w:rsidP="008F7377">
            <w:pPr>
              <w:widowControl w:val="0"/>
              <w:autoSpaceDE w:val="0"/>
              <w:autoSpaceDN w:val="0"/>
              <w:adjustRightInd w:val="0"/>
              <w:ind w:right="-1"/>
              <w:jc w:val="both"/>
            </w:pPr>
            <w:r w:rsidRPr="00CD2D9C">
              <w:t>2.  Внедрение современных технологий в кадровую</w:t>
            </w:r>
            <w:r>
              <w:t xml:space="preserve"> работу на </w:t>
            </w:r>
            <w:r w:rsidRPr="00CD2D9C">
              <w:t>муниципальной</w:t>
            </w:r>
            <w:r>
              <w:t xml:space="preserve"> </w:t>
            </w:r>
            <w:r w:rsidRPr="00CD2D9C">
              <w:t>службе</w:t>
            </w:r>
            <w:r>
              <w:t xml:space="preserve"> </w:t>
            </w:r>
            <w:r w:rsidRPr="00CD2D9C">
              <w:t>в</w:t>
            </w:r>
            <w:r>
              <w:t xml:space="preserve"> Рыбно-Слободском муниципальном районе</w:t>
            </w:r>
            <w:r w:rsidRPr="00CD2D9C">
              <w:t xml:space="preserve"> (далее - муниципальная служба)</w:t>
            </w:r>
          </w:p>
        </w:tc>
      </w:tr>
      <w:tr w:rsidR="00ED0D1E" w:rsidRPr="00CD2D9C" w:rsidTr="008F7377">
        <w:trPr>
          <w:trHeight w:val="5203"/>
          <w:tblCellSpacing w:w="5" w:type="nil"/>
        </w:trPr>
        <w:tc>
          <w:tcPr>
            <w:tcW w:w="2760"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rsidRPr="00CD2D9C">
              <w:t xml:space="preserve">Задачи Программы     </w:t>
            </w:r>
          </w:p>
        </w:tc>
        <w:tc>
          <w:tcPr>
            <w:tcW w:w="7305"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rsidRPr="00CD2D9C">
              <w:t>1.</w:t>
            </w:r>
            <w:r>
              <w:t xml:space="preserve"> </w:t>
            </w:r>
            <w:r w:rsidRPr="00CD2D9C">
              <w:t>Повышение</w:t>
            </w:r>
            <w:r>
              <w:t xml:space="preserve"> </w:t>
            </w:r>
            <w:r w:rsidRPr="00CD2D9C">
              <w:t>результативности</w:t>
            </w:r>
            <w:r>
              <w:t xml:space="preserve"> </w:t>
            </w:r>
            <w:r w:rsidRPr="00CD2D9C">
              <w:t>деятельности</w:t>
            </w:r>
            <w:r>
              <w:t xml:space="preserve"> </w:t>
            </w:r>
            <w:r w:rsidRPr="00CD2D9C">
              <w:t>Органов</w:t>
            </w:r>
            <w:r>
              <w:t xml:space="preserve"> </w:t>
            </w:r>
            <w:r w:rsidRPr="00CD2D9C">
              <w:t>местного</w:t>
            </w:r>
            <w:r>
              <w:t xml:space="preserve"> </w:t>
            </w:r>
            <w:r w:rsidRPr="00CD2D9C">
              <w:t>самоуправления, в</w:t>
            </w:r>
            <w:r>
              <w:t xml:space="preserve"> </w:t>
            </w:r>
            <w:r w:rsidRPr="00CD2D9C">
              <w:t>том</w:t>
            </w:r>
            <w:r>
              <w:t xml:space="preserve"> </w:t>
            </w:r>
            <w:r w:rsidRPr="00CD2D9C">
              <w:t>числе</w:t>
            </w:r>
            <w:r>
              <w:t xml:space="preserve"> </w:t>
            </w:r>
            <w:r w:rsidRPr="00CD2D9C">
              <w:t>через</w:t>
            </w:r>
            <w:r>
              <w:t xml:space="preserve"> </w:t>
            </w:r>
            <w:r w:rsidRPr="00CD2D9C">
              <w:t>совершенствование их</w:t>
            </w:r>
            <w:r>
              <w:t xml:space="preserve"> </w:t>
            </w:r>
            <w:r w:rsidRPr="00CD2D9C">
              <w:t>организационной структуры и</w:t>
            </w:r>
            <w:r>
              <w:t xml:space="preserve"> </w:t>
            </w:r>
            <w:r w:rsidRPr="00CD2D9C">
              <w:t xml:space="preserve">штатной численности.                               </w:t>
            </w:r>
          </w:p>
          <w:p w:rsidR="00ED0D1E" w:rsidRPr="00CD2D9C" w:rsidRDefault="00ED0D1E" w:rsidP="008F7377">
            <w:pPr>
              <w:widowControl w:val="0"/>
              <w:autoSpaceDE w:val="0"/>
              <w:autoSpaceDN w:val="0"/>
              <w:adjustRightInd w:val="0"/>
              <w:ind w:right="-1"/>
              <w:jc w:val="both"/>
            </w:pPr>
            <w:r w:rsidRPr="00CD2D9C">
              <w:t>2.</w:t>
            </w:r>
            <w:r w:rsidR="008F7377">
              <w:t xml:space="preserve"> </w:t>
            </w:r>
            <w:r w:rsidRPr="00CD2D9C">
              <w:t>Внедрение</w:t>
            </w:r>
            <w:r w:rsidR="008F7377">
              <w:t xml:space="preserve"> </w:t>
            </w:r>
            <w:r w:rsidRPr="00CD2D9C">
              <w:t>эффективных</w:t>
            </w:r>
            <w:r w:rsidR="008F7377">
              <w:t xml:space="preserve"> </w:t>
            </w:r>
            <w:r w:rsidRPr="00CD2D9C">
              <w:t>механизмов</w:t>
            </w:r>
            <w:r w:rsidR="008F7377">
              <w:t xml:space="preserve"> </w:t>
            </w:r>
            <w:r w:rsidRPr="00CD2D9C">
              <w:t>подбора,</w:t>
            </w:r>
            <w:r w:rsidR="008F7377" w:rsidRPr="00CD2D9C">
              <w:t xml:space="preserve"> </w:t>
            </w:r>
            <w:r w:rsidRPr="00CD2D9C">
              <w:t xml:space="preserve">комплексной оценки </w:t>
            </w:r>
            <w:r w:rsidR="008F7377" w:rsidRPr="00CD2D9C">
              <w:t>деятельности и продвижения по</w:t>
            </w:r>
            <w:r w:rsidR="008F7377">
              <w:t xml:space="preserve"> </w:t>
            </w:r>
            <w:r>
              <w:t xml:space="preserve">службе </w:t>
            </w:r>
            <w:r w:rsidR="008F7377" w:rsidRPr="00CD2D9C">
              <w:t>муниципальных служащих в</w:t>
            </w:r>
            <w:r>
              <w:t xml:space="preserve"> Рыбно-Слободском муниципальном районе</w:t>
            </w:r>
            <w:r w:rsidR="008F7377">
              <w:t xml:space="preserve"> </w:t>
            </w:r>
            <w:r w:rsidR="008F7377" w:rsidRPr="00CD2D9C">
              <w:t>(</w:t>
            </w:r>
            <w:r w:rsidRPr="00CD2D9C">
              <w:t>далее   -   муниципальные</w:t>
            </w:r>
            <w:r w:rsidR="008F7377">
              <w:t xml:space="preserve"> </w:t>
            </w:r>
            <w:r w:rsidRPr="00CD2D9C">
              <w:t xml:space="preserve">служащие).                                         </w:t>
            </w:r>
          </w:p>
          <w:p w:rsidR="00ED0D1E" w:rsidRPr="00CD2D9C" w:rsidRDefault="00ED0D1E" w:rsidP="008F7377">
            <w:pPr>
              <w:widowControl w:val="0"/>
              <w:autoSpaceDE w:val="0"/>
              <w:autoSpaceDN w:val="0"/>
              <w:adjustRightInd w:val="0"/>
              <w:ind w:right="-1"/>
              <w:jc w:val="both"/>
            </w:pPr>
            <w:r w:rsidRPr="00CD2D9C">
              <w:t>3.</w:t>
            </w:r>
            <w:r w:rsidR="008F7377">
              <w:t xml:space="preserve"> </w:t>
            </w:r>
            <w:r w:rsidR="008F7377" w:rsidRPr="00CD2D9C">
              <w:t>Развитие профессиональной</w:t>
            </w:r>
            <w:r w:rsidR="008F7377">
              <w:t xml:space="preserve"> </w:t>
            </w:r>
            <w:r w:rsidRPr="00CD2D9C">
              <w:t>и</w:t>
            </w:r>
            <w:r w:rsidR="008F7377">
              <w:t xml:space="preserve"> </w:t>
            </w:r>
            <w:r w:rsidRPr="00CD2D9C">
              <w:t>управленческой</w:t>
            </w:r>
            <w:r w:rsidR="008F7377">
              <w:t xml:space="preserve"> к</w:t>
            </w:r>
            <w:r>
              <w:t xml:space="preserve">омпетентности </w:t>
            </w:r>
            <w:r w:rsidRPr="00CD2D9C">
              <w:t>муниципальных служащих, а также лиц, включенных в</w:t>
            </w:r>
            <w:r>
              <w:t xml:space="preserve"> кадровый резерв</w:t>
            </w:r>
            <w:r w:rsidRPr="00CD2D9C">
              <w:t xml:space="preserve">.                                  </w:t>
            </w:r>
          </w:p>
          <w:p w:rsidR="00ED0D1E" w:rsidRPr="00CD2D9C" w:rsidRDefault="00ED0D1E" w:rsidP="008F7377">
            <w:pPr>
              <w:widowControl w:val="0"/>
              <w:autoSpaceDE w:val="0"/>
              <w:autoSpaceDN w:val="0"/>
              <w:adjustRightInd w:val="0"/>
              <w:ind w:right="-1"/>
              <w:jc w:val="both"/>
            </w:pPr>
            <w:r w:rsidRPr="00CD2D9C">
              <w:t>4.  Построение</w:t>
            </w:r>
            <w:r w:rsidR="008F7377">
              <w:t xml:space="preserve"> </w:t>
            </w:r>
            <w:r w:rsidRPr="00CD2D9C">
              <w:t>эффективной</w:t>
            </w:r>
            <w:r w:rsidR="008F7377">
              <w:t xml:space="preserve"> </w:t>
            </w:r>
            <w:r w:rsidRPr="00CD2D9C">
              <w:t>системы</w:t>
            </w:r>
            <w:r w:rsidR="008F7377">
              <w:t xml:space="preserve"> </w:t>
            </w:r>
            <w:r w:rsidRPr="00CD2D9C">
              <w:t>мотивации,</w:t>
            </w:r>
            <w:r w:rsidR="008F7377">
              <w:t xml:space="preserve"> </w:t>
            </w:r>
            <w:r>
              <w:t>стимулирования</w:t>
            </w:r>
            <w:r w:rsidR="008F7377">
              <w:t xml:space="preserve"> </w:t>
            </w:r>
            <w:r>
              <w:t xml:space="preserve">на </w:t>
            </w:r>
            <w:r w:rsidRPr="00CD2D9C">
              <w:t xml:space="preserve">муниципальной службе.                     </w:t>
            </w:r>
          </w:p>
          <w:p w:rsidR="00ED0D1E" w:rsidRPr="00CD2D9C" w:rsidRDefault="00ED0D1E" w:rsidP="008F7377">
            <w:pPr>
              <w:widowControl w:val="0"/>
              <w:autoSpaceDE w:val="0"/>
              <w:autoSpaceDN w:val="0"/>
              <w:adjustRightInd w:val="0"/>
              <w:ind w:right="-1"/>
              <w:jc w:val="both"/>
            </w:pPr>
            <w:r w:rsidRPr="00CD2D9C">
              <w:t xml:space="preserve">5. </w:t>
            </w:r>
            <w:r w:rsidR="008F7377" w:rsidRPr="00CD2D9C">
              <w:t>П</w:t>
            </w:r>
            <w:r w:rsidR="008F7377">
              <w:t>ривлечение и закрепление на</w:t>
            </w:r>
            <w:r>
              <w:t xml:space="preserve"> </w:t>
            </w:r>
            <w:r w:rsidRPr="00CD2D9C">
              <w:t xml:space="preserve">муниципальной </w:t>
            </w:r>
            <w:r w:rsidR="008F7377" w:rsidRPr="00CD2D9C">
              <w:t>службе молодых</w:t>
            </w:r>
            <w:r w:rsidRPr="00CD2D9C">
              <w:t>,</w:t>
            </w:r>
            <w:r>
              <w:t xml:space="preserve"> </w:t>
            </w:r>
            <w:r w:rsidRPr="00CD2D9C">
              <w:t xml:space="preserve">перспективных специалистов.                        </w:t>
            </w:r>
          </w:p>
          <w:p w:rsidR="00ED0D1E" w:rsidRPr="00CD2D9C" w:rsidRDefault="00ED0D1E" w:rsidP="008F7377">
            <w:pPr>
              <w:widowControl w:val="0"/>
              <w:autoSpaceDE w:val="0"/>
              <w:autoSpaceDN w:val="0"/>
              <w:adjustRightInd w:val="0"/>
              <w:ind w:right="-1"/>
              <w:jc w:val="both"/>
            </w:pPr>
            <w:r w:rsidRPr="00CD2D9C">
              <w:t xml:space="preserve">6.  </w:t>
            </w:r>
            <w:r w:rsidR="008F7377" w:rsidRPr="00CD2D9C">
              <w:t>Развитие системы общественного</w:t>
            </w:r>
            <w:r w:rsidR="008F7377">
              <w:t xml:space="preserve"> </w:t>
            </w:r>
            <w:r w:rsidRPr="00CD2D9C">
              <w:t>контроля</w:t>
            </w:r>
            <w:r w:rsidR="008F7377">
              <w:t xml:space="preserve"> </w:t>
            </w:r>
            <w:r w:rsidRPr="00CD2D9C">
              <w:t>и</w:t>
            </w:r>
            <w:r w:rsidR="008F7377">
              <w:t xml:space="preserve"> </w:t>
            </w:r>
            <w:r w:rsidRPr="00CD2D9C">
              <w:t>взаимодействия</w:t>
            </w:r>
            <w:r w:rsidR="008F7377">
              <w:t xml:space="preserve"> </w:t>
            </w:r>
            <w:r w:rsidRPr="00CD2D9C">
              <w:t>с институтами</w:t>
            </w:r>
            <w:r w:rsidR="008F7377">
              <w:t xml:space="preserve"> </w:t>
            </w:r>
            <w:r w:rsidRPr="00CD2D9C">
              <w:t>гражданского общества,</w:t>
            </w:r>
            <w:r w:rsidR="008F7377">
              <w:t xml:space="preserve"> </w:t>
            </w:r>
            <w:r w:rsidRPr="00CD2D9C">
              <w:t>реализация</w:t>
            </w:r>
            <w:r w:rsidR="008F7377">
              <w:t xml:space="preserve"> </w:t>
            </w:r>
            <w:r w:rsidRPr="00CD2D9C">
              <w:t>мер</w:t>
            </w:r>
            <w:r w:rsidR="008F7377">
              <w:t xml:space="preserve"> </w:t>
            </w:r>
            <w:r w:rsidR="008F7377" w:rsidRPr="00CD2D9C">
              <w:t>по противодействию коррупции на</w:t>
            </w:r>
            <w:r w:rsidR="008F7377">
              <w:t xml:space="preserve"> </w:t>
            </w:r>
            <w:r>
              <w:t xml:space="preserve">муниципальной </w:t>
            </w:r>
            <w:r w:rsidRPr="00CD2D9C">
              <w:t xml:space="preserve">службе.                                            </w:t>
            </w:r>
          </w:p>
          <w:p w:rsidR="00ED0D1E" w:rsidRPr="00CD2D9C" w:rsidRDefault="00ED0D1E" w:rsidP="008F7377">
            <w:pPr>
              <w:widowControl w:val="0"/>
              <w:autoSpaceDE w:val="0"/>
              <w:autoSpaceDN w:val="0"/>
              <w:adjustRightInd w:val="0"/>
              <w:ind w:right="-1"/>
              <w:jc w:val="both"/>
            </w:pPr>
            <w:r w:rsidRPr="00CD2D9C">
              <w:t>7.   Нормативное</w:t>
            </w:r>
            <w:r w:rsidR="008F7377">
              <w:t xml:space="preserve"> </w:t>
            </w:r>
            <w:r w:rsidRPr="00CD2D9C">
              <w:t>и методическое</w:t>
            </w:r>
            <w:r w:rsidR="008F7377">
              <w:t xml:space="preserve"> </w:t>
            </w:r>
            <w:r w:rsidRPr="00CD2D9C">
              <w:t>обеспечение</w:t>
            </w:r>
            <w:r w:rsidR="008F7377">
              <w:t xml:space="preserve"> м</w:t>
            </w:r>
            <w:r>
              <w:t xml:space="preserve">униципальной </w:t>
            </w:r>
            <w:r w:rsidR="008F7377" w:rsidRPr="00CD2D9C">
              <w:t>службы</w:t>
            </w:r>
            <w:r w:rsidR="008F7377">
              <w:t>.</w:t>
            </w:r>
            <w:r w:rsidRPr="00CD2D9C">
              <w:t xml:space="preserve"> </w:t>
            </w:r>
          </w:p>
        </w:tc>
      </w:tr>
      <w:tr w:rsidR="00ED0D1E" w:rsidRPr="00CD2D9C" w:rsidTr="008F7377">
        <w:trPr>
          <w:trHeight w:val="400"/>
          <w:tblCellSpacing w:w="5" w:type="nil"/>
        </w:trPr>
        <w:tc>
          <w:tcPr>
            <w:tcW w:w="2760"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rsidRPr="00CD2D9C">
              <w:t>Сроки</w:t>
            </w:r>
            <w:r w:rsidR="008F7377">
              <w:t xml:space="preserve"> </w:t>
            </w:r>
            <w:r w:rsidRPr="00CD2D9C">
              <w:t>реализации</w:t>
            </w:r>
            <w:r w:rsidR="008F7377">
              <w:t xml:space="preserve"> </w:t>
            </w:r>
            <w:r w:rsidRPr="00CD2D9C">
              <w:t xml:space="preserve">Программы            </w:t>
            </w:r>
          </w:p>
        </w:tc>
        <w:tc>
          <w:tcPr>
            <w:tcW w:w="7305" w:type="dxa"/>
            <w:tcBorders>
              <w:left w:val="single" w:sz="8" w:space="0" w:color="auto"/>
              <w:bottom w:val="single" w:sz="8" w:space="0" w:color="auto"/>
              <w:right w:val="single" w:sz="8" w:space="0" w:color="auto"/>
            </w:tcBorders>
          </w:tcPr>
          <w:p w:rsidR="00ED0D1E" w:rsidRPr="00CD2D9C" w:rsidRDefault="00ED0D1E" w:rsidP="008F7377">
            <w:pPr>
              <w:widowControl w:val="0"/>
              <w:autoSpaceDE w:val="0"/>
              <w:autoSpaceDN w:val="0"/>
              <w:adjustRightInd w:val="0"/>
              <w:ind w:right="-1"/>
              <w:jc w:val="both"/>
            </w:pPr>
            <w:r>
              <w:t>2023 - 2025</w:t>
            </w:r>
            <w:r w:rsidR="008F7377">
              <w:t xml:space="preserve"> годы</w:t>
            </w:r>
          </w:p>
        </w:tc>
      </w:tr>
      <w:tr w:rsidR="008F7377" w:rsidRPr="00CD2D9C" w:rsidTr="008F7377">
        <w:trPr>
          <w:trHeight w:val="400"/>
          <w:tblCellSpacing w:w="5" w:type="nil"/>
        </w:trPr>
        <w:tc>
          <w:tcPr>
            <w:tcW w:w="2760" w:type="dxa"/>
            <w:tcBorders>
              <w:left w:val="single" w:sz="8" w:space="0" w:color="auto"/>
              <w:bottom w:val="single" w:sz="8" w:space="0" w:color="auto"/>
              <w:right w:val="single" w:sz="8" w:space="0" w:color="auto"/>
            </w:tcBorders>
          </w:tcPr>
          <w:p w:rsidR="008F7377" w:rsidRPr="00CD2D9C" w:rsidRDefault="008F7377" w:rsidP="008F7377">
            <w:pPr>
              <w:widowControl w:val="0"/>
              <w:autoSpaceDE w:val="0"/>
              <w:autoSpaceDN w:val="0"/>
              <w:adjustRightInd w:val="0"/>
              <w:ind w:right="-1"/>
              <w:jc w:val="both"/>
            </w:pPr>
            <w:r w:rsidRPr="00CD2D9C">
              <w:t>Объемы финансирования</w:t>
            </w:r>
          </w:p>
          <w:p w:rsidR="008F7377" w:rsidRPr="00CD2D9C" w:rsidRDefault="008F7377" w:rsidP="008F7377">
            <w:pPr>
              <w:widowControl w:val="0"/>
              <w:autoSpaceDE w:val="0"/>
              <w:autoSpaceDN w:val="0"/>
              <w:adjustRightInd w:val="0"/>
              <w:ind w:right="-1"/>
              <w:jc w:val="both"/>
            </w:pPr>
            <w:r w:rsidRPr="00CD2D9C">
              <w:t>Программы с разбивкой</w:t>
            </w:r>
            <w:r>
              <w:t xml:space="preserve"> </w:t>
            </w:r>
            <w:r w:rsidRPr="00CD2D9C">
              <w:lastRenderedPageBreak/>
              <w:t>по годам</w:t>
            </w:r>
          </w:p>
        </w:tc>
        <w:tc>
          <w:tcPr>
            <w:tcW w:w="7305" w:type="dxa"/>
            <w:tcBorders>
              <w:left w:val="single" w:sz="8" w:space="0" w:color="auto"/>
              <w:bottom w:val="single" w:sz="8" w:space="0" w:color="auto"/>
              <w:right w:val="single" w:sz="8" w:space="0" w:color="auto"/>
            </w:tcBorders>
          </w:tcPr>
          <w:p w:rsidR="008F7377" w:rsidRPr="000840B4" w:rsidRDefault="008F7377" w:rsidP="008F7377">
            <w:pPr>
              <w:pStyle w:val="ConsPlusNormal"/>
              <w:ind w:right="-1"/>
              <w:jc w:val="both"/>
              <w:rPr>
                <w:rFonts w:ascii="Times New Roman" w:eastAsiaTheme="minorHAnsi" w:hAnsi="Times New Roman" w:cs="Times New Roman"/>
                <w:sz w:val="24"/>
                <w:szCs w:val="24"/>
                <w:lang w:eastAsia="en-US"/>
              </w:rPr>
            </w:pPr>
            <w:r w:rsidRPr="000840B4">
              <w:rPr>
                <w:rFonts w:ascii="Times New Roman" w:eastAsiaTheme="minorHAnsi" w:hAnsi="Times New Roman" w:cs="Times New Roman"/>
                <w:sz w:val="24"/>
                <w:szCs w:val="24"/>
                <w:lang w:eastAsia="en-US"/>
              </w:rPr>
              <w:lastRenderedPageBreak/>
              <w:t>Общий объем финансирования П</w:t>
            </w:r>
            <w:r>
              <w:rPr>
                <w:rFonts w:ascii="Times New Roman" w:eastAsiaTheme="minorHAnsi" w:hAnsi="Times New Roman" w:cs="Times New Roman"/>
                <w:sz w:val="24"/>
                <w:szCs w:val="24"/>
                <w:lang w:eastAsia="en-US"/>
              </w:rPr>
              <w:t>рограммы за счет средств бюджетов Республики Татарстан и</w:t>
            </w:r>
            <w:r w:rsidRPr="000840B4">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Рыбно-Слободского</w:t>
            </w:r>
            <w:r w:rsidRPr="000840B4">
              <w:rPr>
                <w:rFonts w:ascii="Times New Roman" w:eastAsiaTheme="minorHAnsi" w:hAnsi="Times New Roman" w:cs="Times New Roman"/>
                <w:sz w:val="24"/>
                <w:szCs w:val="24"/>
                <w:lang w:eastAsia="en-US"/>
              </w:rPr>
              <w:t xml:space="preserve"> муниципального </w:t>
            </w:r>
            <w:r w:rsidRPr="000840B4">
              <w:rPr>
                <w:rFonts w:ascii="Times New Roman" w:eastAsiaTheme="minorHAnsi" w:hAnsi="Times New Roman" w:cs="Times New Roman"/>
                <w:sz w:val="24"/>
                <w:szCs w:val="24"/>
                <w:lang w:eastAsia="en-US"/>
              </w:rPr>
              <w:lastRenderedPageBreak/>
              <w:t xml:space="preserve">района составляет </w:t>
            </w:r>
            <w:r>
              <w:rPr>
                <w:rFonts w:ascii="Times New Roman" w:eastAsiaTheme="minorHAnsi" w:hAnsi="Times New Roman" w:cs="Times New Roman"/>
                <w:sz w:val="24"/>
                <w:szCs w:val="24"/>
                <w:lang w:eastAsia="en-US"/>
              </w:rPr>
              <w:t>450</w:t>
            </w:r>
            <w:r w:rsidRPr="000840B4">
              <w:rPr>
                <w:rFonts w:ascii="Times New Roman" w:eastAsiaTheme="minorHAnsi" w:hAnsi="Times New Roman" w:cs="Times New Roman"/>
                <w:sz w:val="24"/>
                <w:szCs w:val="24"/>
                <w:lang w:eastAsia="en-US"/>
              </w:rPr>
              <w:t xml:space="preserve"> тыс. руб., в том числе:</w:t>
            </w:r>
          </w:p>
          <w:p w:rsidR="008F7377" w:rsidRPr="000840B4" w:rsidRDefault="008F7377" w:rsidP="008F7377">
            <w:pPr>
              <w:pStyle w:val="ConsPlusNormal"/>
              <w:ind w:right="-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2023 году - 150</w:t>
            </w:r>
            <w:r w:rsidRPr="000840B4">
              <w:rPr>
                <w:rFonts w:ascii="Times New Roman" w:eastAsiaTheme="minorHAnsi" w:hAnsi="Times New Roman" w:cs="Times New Roman"/>
                <w:sz w:val="24"/>
                <w:szCs w:val="24"/>
                <w:lang w:eastAsia="en-US"/>
              </w:rPr>
              <w:t xml:space="preserve"> тыс. руб.;</w:t>
            </w:r>
          </w:p>
          <w:p w:rsidR="008F7377" w:rsidRPr="000840B4" w:rsidRDefault="008F7377" w:rsidP="008F7377">
            <w:pPr>
              <w:pStyle w:val="ConsPlusNormal"/>
              <w:ind w:right="-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2024 году - 150</w:t>
            </w:r>
            <w:r w:rsidRPr="000840B4">
              <w:rPr>
                <w:rFonts w:ascii="Times New Roman" w:eastAsiaTheme="minorHAnsi" w:hAnsi="Times New Roman" w:cs="Times New Roman"/>
                <w:sz w:val="24"/>
                <w:szCs w:val="24"/>
                <w:lang w:eastAsia="en-US"/>
              </w:rPr>
              <w:t xml:space="preserve"> тыс. руб.;</w:t>
            </w:r>
          </w:p>
          <w:p w:rsidR="008F7377" w:rsidRPr="000840B4" w:rsidRDefault="008F7377" w:rsidP="008F7377">
            <w:pPr>
              <w:pStyle w:val="ConsPlusNormal"/>
              <w:ind w:right="-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2025 году - 150</w:t>
            </w:r>
            <w:r w:rsidRPr="000840B4">
              <w:rPr>
                <w:rFonts w:ascii="Times New Roman" w:eastAsiaTheme="minorHAnsi" w:hAnsi="Times New Roman" w:cs="Times New Roman"/>
                <w:sz w:val="24"/>
                <w:szCs w:val="24"/>
                <w:lang w:eastAsia="en-US"/>
              </w:rPr>
              <w:t xml:space="preserve"> тыс. руб.</w:t>
            </w:r>
          </w:p>
          <w:p w:rsidR="008F7377" w:rsidRDefault="008F7377" w:rsidP="008F7377">
            <w:pPr>
              <w:widowControl w:val="0"/>
              <w:autoSpaceDE w:val="0"/>
              <w:autoSpaceDN w:val="0"/>
              <w:adjustRightInd w:val="0"/>
              <w:ind w:right="-1"/>
              <w:jc w:val="both"/>
            </w:pPr>
            <w:r w:rsidRPr="000840B4">
              <w:t>Объемы финансирования Программы носят прогнозный характер и подлежат ежегодной корректировке с учетом формирования</w:t>
            </w:r>
            <w:r>
              <w:t xml:space="preserve"> </w:t>
            </w:r>
            <w:r w:rsidRPr="000840B4">
              <w:t>бюджетов соответствующих уровней на соответствующий год и на плановый период, а также выделения средств из местного и республиканского бюджетов на софинансирование мероприятий Программы</w:t>
            </w:r>
          </w:p>
        </w:tc>
      </w:tr>
      <w:tr w:rsidR="00ED0D1E" w:rsidRPr="00CD2D9C" w:rsidTr="008F7377">
        <w:trPr>
          <w:trHeight w:val="1200"/>
          <w:tblCellSpacing w:w="5" w:type="nil"/>
        </w:trPr>
        <w:tc>
          <w:tcPr>
            <w:tcW w:w="2760" w:type="dxa"/>
            <w:tcBorders>
              <w:left w:val="single" w:sz="8" w:space="0" w:color="auto"/>
              <w:bottom w:val="single" w:sz="8" w:space="0" w:color="auto"/>
              <w:right w:val="single" w:sz="8" w:space="0" w:color="auto"/>
            </w:tcBorders>
          </w:tcPr>
          <w:p w:rsidR="008F7377" w:rsidRPr="00CD2D9C" w:rsidRDefault="008F7377" w:rsidP="008F7377">
            <w:pPr>
              <w:widowControl w:val="0"/>
              <w:autoSpaceDE w:val="0"/>
              <w:autoSpaceDN w:val="0"/>
              <w:adjustRightInd w:val="0"/>
              <w:ind w:right="-1"/>
            </w:pPr>
            <w:r w:rsidRPr="00CD2D9C">
              <w:lastRenderedPageBreak/>
              <w:t>Ожидаемые</w:t>
            </w:r>
            <w:r>
              <w:t xml:space="preserve"> </w:t>
            </w:r>
            <w:r w:rsidRPr="00CD2D9C">
              <w:t>конечные</w:t>
            </w:r>
            <w:r>
              <w:t xml:space="preserve"> </w:t>
            </w:r>
            <w:r w:rsidRPr="00CD2D9C">
              <w:t>результаты</w:t>
            </w:r>
            <w:r>
              <w:t xml:space="preserve"> </w:t>
            </w:r>
            <w:r w:rsidRPr="00CD2D9C">
              <w:t>реализации</w:t>
            </w:r>
            <w:r>
              <w:t xml:space="preserve"> </w:t>
            </w:r>
          </w:p>
          <w:p w:rsidR="00ED0D1E" w:rsidRPr="00CD2D9C" w:rsidRDefault="008F7377" w:rsidP="008F7377">
            <w:pPr>
              <w:widowControl w:val="0"/>
              <w:autoSpaceDE w:val="0"/>
              <w:autoSpaceDN w:val="0"/>
              <w:adjustRightInd w:val="0"/>
              <w:ind w:right="-1"/>
              <w:jc w:val="both"/>
            </w:pPr>
            <w:r w:rsidRPr="00CD2D9C">
              <w:t>Программы</w:t>
            </w:r>
            <w:r w:rsidR="00ED0D1E" w:rsidRPr="00CD2D9C">
              <w:t xml:space="preserve"> </w:t>
            </w:r>
          </w:p>
        </w:tc>
        <w:tc>
          <w:tcPr>
            <w:tcW w:w="7305" w:type="dxa"/>
            <w:tcBorders>
              <w:left w:val="single" w:sz="8" w:space="0" w:color="auto"/>
              <w:bottom w:val="single" w:sz="8" w:space="0" w:color="auto"/>
              <w:right w:val="single" w:sz="8" w:space="0" w:color="auto"/>
            </w:tcBorders>
          </w:tcPr>
          <w:p w:rsidR="008F7377" w:rsidRPr="00CD2D9C" w:rsidRDefault="008F7377" w:rsidP="008F7377">
            <w:pPr>
              <w:widowControl w:val="0"/>
              <w:autoSpaceDE w:val="0"/>
              <w:autoSpaceDN w:val="0"/>
              <w:adjustRightInd w:val="0"/>
              <w:ind w:right="-1"/>
              <w:jc w:val="both"/>
            </w:pPr>
            <w:r w:rsidRPr="00CD2D9C">
              <w:t>Реал</w:t>
            </w:r>
            <w:r>
              <w:t>изация Программы позволит к 2025</w:t>
            </w:r>
            <w:r w:rsidRPr="00CD2D9C">
              <w:t xml:space="preserve"> году:         </w:t>
            </w:r>
          </w:p>
          <w:p w:rsidR="008F7377" w:rsidRPr="00CD2D9C" w:rsidRDefault="008F7377" w:rsidP="008F7377">
            <w:pPr>
              <w:widowControl w:val="0"/>
              <w:autoSpaceDE w:val="0"/>
              <w:autoSpaceDN w:val="0"/>
              <w:adjustRightInd w:val="0"/>
              <w:ind w:right="-1"/>
              <w:jc w:val="both"/>
            </w:pPr>
            <w:r w:rsidRPr="00CD2D9C">
              <w:t>1. Повысить эффективность деятельности аппаратов</w:t>
            </w:r>
            <w:r>
              <w:t xml:space="preserve"> органов    местного </w:t>
            </w:r>
            <w:r w:rsidRPr="00CD2D9C">
              <w:t xml:space="preserve">самоуправления.                                    </w:t>
            </w:r>
          </w:p>
          <w:p w:rsidR="008F7377" w:rsidRPr="00CD2D9C" w:rsidRDefault="008F7377" w:rsidP="008F7377">
            <w:pPr>
              <w:widowControl w:val="0"/>
              <w:autoSpaceDE w:val="0"/>
              <w:autoSpaceDN w:val="0"/>
              <w:adjustRightInd w:val="0"/>
              <w:ind w:right="-1"/>
              <w:jc w:val="both"/>
            </w:pPr>
            <w:r w:rsidRPr="00CD2D9C">
              <w:t>2.</w:t>
            </w:r>
            <w:r>
              <w:t xml:space="preserve"> Определить численность </w:t>
            </w:r>
            <w:r w:rsidRPr="00CD2D9C">
              <w:t>муниципальных</w:t>
            </w:r>
            <w:r>
              <w:t xml:space="preserve"> </w:t>
            </w:r>
            <w:r w:rsidRPr="00CD2D9C">
              <w:t>служащих,</w:t>
            </w:r>
            <w:r>
              <w:t xml:space="preserve"> соответствующих</w:t>
            </w:r>
            <w:r w:rsidRPr="00CD2D9C">
              <w:t xml:space="preserve"> целям   и   задачам   деятельности</w:t>
            </w:r>
            <w:r>
              <w:t xml:space="preserve"> органов     местного </w:t>
            </w:r>
            <w:r w:rsidRPr="00CD2D9C">
              <w:t xml:space="preserve">самоуправления.                                    </w:t>
            </w:r>
          </w:p>
          <w:p w:rsidR="008F7377" w:rsidRPr="00CD2D9C" w:rsidRDefault="008F7377" w:rsidP="008F7377">
            <w:pPr>
              <w:widowControl w:val="0"/>
              <w:autoSpaceDE w:val="0"/>
              <w:autoSpaceDN w:val="0"/>
              <w:adjustRightInd w:val="0"/>
              <w:ind w:right="-1"/>
              <w:jc w:val="both"/>
            </w:pPr>
            <w:r w:rsidRPr="00CD2D9C">
              <w:t>3.</w:t>
            </w:r>
            <w:r>
              <w:t xml:space="preserve"> Актуализировать</w:t>
            </w:r>
            <w:r w:rsidRPr="00CD2D9C">
              <w:t xml:space="preserve"> кадровый</w:t>
            </w:r>
            <w:r>
              <w:t xml:space="preserve"> </w:t>
            </w:r>
            <w:r w:rsidRPr="00CD2D9C">
              <w:t>резерв</w:t>
            </w:r>
            <w:r>
              <w:t xml:space="preserve"> управленческих кадров </w:t>
            </w:r>
            <w:r w:rsidRPr="00CD2D9C">
              <w:t>для замещения</w:t>
            </w:r>
            <w:r>
              <w:t xml:space="preserve"> высших </w:t>
            </w:r>
            <w:r w:rsidRPr="00CD2D9C">
              <w:t>должностей</w:t>
            </w:r>
            <w:r>
              <w:t xml:space="preserve"> муниципальной службы в</w:t>
            </w:r>
            <w:r w:rsidRPr="00CD2D9C">
              <w:t xml:space="preserve"> органах</w:t>
            </w:r>
            <w:r>
              <w:t xml:space="preserve"> местного самоуправления</w:t>
            </w:r>
            <w:r w:rsidRPr="00CD2D9C">
              <w:t xml:space="preserve">.      </w:t>
            </w:r>
          </w:p>
          <w:p w:rsidR="008F7377" w:rsidRPr="00CD2D9C" w:rsidRDefault="008F7377" w:rsidP="008F7377">
            <w:pPr>
              <w:widowControl w:val="0"/>
              <w:autoSpaceDE w:val="0"/>
              <w:autoSpaceDN w:val="0"/>
              <w:adjustRightInd w:val="0"/>
              <w:ind w:right="-1"/>
              <w:jc w:val="both"/>
            </w:pPr>
            <w:r>
              <w:t>4</w:t>
            </w:r>
            <w:r w:rsidRPr="00CD2D9C">
              <w:t>.</w:t>
            </w:r>
            <w:r>
              <w:t xml:space="preserve"> </w:t>
            </w:r>
            <w:r w:rsidRPr="00CD2D9C">
              <w:t>Создать систему</w:t>
            </w:r>
            <w:r>
              <w:t xml:space="preserve"> </w:t>
            </w:r>
            <w:r w:rsidRPr="00CD2D9C">
              <w:t>адаптации</w:t>
            </w:r>
            <w:r>
              <w:t xml:space="preserve"> </w:t>
            </w:r>
            <w:r w:rsidRPr="00CD2D9C">
              <w:t>и</w:t>
            </w:r>
            <w:r>
              <w:t xml:space="preserve"> </w:t>
            </w:r>
            <w:r w:rsidRPr="00CD2D9C">
              <w:t>наставничества</w:t>
            </w:r>
            <w:r>
              <w:t xml:space="preserve"> </w:t>
            </w:r>
            <w:r w:rsidRPr="00CD2D9C">
              <w:t xml:space="preserve">муниципальных служащих.                            </w:t>
            </w:r>
          </w:p>
          <w:p w:rsidR="008F7377" w:rsidRPr="00CD2D9C" w:rsidRDefault="008F7377" w:rsidP="008F7377">
            <w:pPr>
              <w:widowControl w:val="0"/>
              <w:autoSpaceDE w:val="0"/>
              <w:autoSpaceDN w:val="0"/>
              <w:adjustRightInd w:val="0"/>
              <w:ind w:right="-1"/>
              <w:jc w:val="both"/>
            </w:pPr>
            <w:r>
              <w:t>5</w:t>
            </w:r>
            <w:r w:rsidRPr="00CD2D9C">
              <w:t>.</w:t>
            </w:r>
            <w:r>
              <w:t xml:space="preserve"> </w:t>
            </w:r>
            <w:r w:rsidRPr="00CD2D9C">
              <w:t>Разработать</w:t>
            </w:r>
            <w:r>
              <w:t xml:space="preserve"> </w:t>
            </w:r>
            <w:r w:rsidRPr="00CD2D9C">
              <w:t>и</w:t>
            </w:r>
            <w:r>
              <w:t xml:space="preserve"> </w:t>
            </w:r>
            <w:r w:rsidRPr="00CD2D9C">
              <w:t>внедрить</w:t>
            </w:r>
            <w:r>
              <w:t xml:space="preserve"> </w:t>
            </w:r>
            <w:r w:rsidRPr="00CD2D9C">
              <w:t>критерии</w:t>
            </w:r>
            <w:r>
              <w:t xml:space="preserve"> </w:t>
            </w:r>
            <w:r w:rsidRPr="00CD2D9C">
              <w:t>оценки</w:t>
            </w:r>
            <w:r>
              <w:t xml:space="preserve"> </w:t>
            </w:r>
            <w:r w:rsidRPr="00CD2D9C">
              <w:t>эффективности      профессиональной</w:t>
            </w:r>
            <w:r>
              <w:t xml:space="preserve"> </w:t>
            </w:r>
            <w:r w:rsidRPr="00CD2D9C">
              <w:t>служебной</w:t>
            </w:r>
            <w:r>
              <w:t xml:space="preserve"> </w:t>
            </w:r>
            <w:r w:rsidRPr="00CD2D9C">
              <w:t>деятельности</w:t>
            </w:r>
            <w:r>
              <w:t xml:space="preserve"> </w:t>
            </w:r>
            <w:r w:rsidRPr="00CD2D9C">
              <w:t xml:space="preserve">муниципальных служащих.                            </w:t>
            </w:r>
          </w:p>
          <w:p w:rsidR="008F7377" w:rsidRPr="00CD2D9C" w:rsidRDefault="008F7377" w:rsidP="008F7377">
            <w:pPr>
              <w:widowControl w:val="0"/>
              <w:autoSpaceDE w:val="0"/>
              <w:autoSpaceDN w:val="0"/>
              <w:adjustRightInd w:val="0"/>
              <w:ind w:right="-1"/>
              <w:jc w:val="both"/>
            </w:pPr>
            <w:r>
              <w:t>6</w:t>
            </w:r>
            <w:r w:rsidRPr="00CD2D9C">
              <w:t>.</w:t>
            </w:r>
            <w:r>
              <w:t xml:space="preserve"> </w:t>
            </w:r>
            <w:r w:rsidRPr="00CD2D9C">
              <w:t>Усовершенствовать</w:t>
            </w:r>
            <w:r>
              <w:t xml:space="preserve"> </w:t>
            </w:r>
            <w:r w:rsidRPr="00CD2D9C">
              <w:t>методы</w:t>
            </w:r>
            <w:r>
              <w:t xml:space="preserve"> </w:t>
            </w:r>
            <w:r w:rsidRPr="00CD2D9C">
              <w:t>оценки</w:t>
            </w:r>
            <w:r>
              <w:t xml:space="preserve"> </w:t>
            </w:r>
            <w:r w:rsidRPr="00CD2D9C">
              <w:t>профессиональных</w:t>
            </w:r>
            <w:r>
              <w:t xml:space="preserve"> знаний и   навыков муниципальных служащих </w:t>
            </w:r>
            <w:r w:rsidRPr="00CD2D9C">
              <w:t>(кандидатов)</w:t>
            </w:r>
            <w:r>
              <w:t xml:space="preserve"> </w:t>
            </w:r>
            <w:r w:rsidRPr="00CD2D9C">
              <w:t>при</w:t>
            </w:r>
            <w:r>
              <w:t xml:space="preserve"> </w:t>
            </w:r>
            <w:r w:rsidRPr="00CD2D9C">
              <w:t>проведении конкурсов</w:t>
            </w:r>
            <w:r>
              <w:t xml:space="preserve"> </w:t>
            </w:r>
            <w:r w:rsidRPr="00CD2D9C">
              <w:t>на</w:t>
            </w:r>
            <w:r>
              <w:t xml:space="preserve"> </w:t>
            </w:r>
            <w:r w:rsidRPr="00CD2D9C">
              <w:t>замещение</w:t>
            </w:r>
            <w:r>
              <w:t xml:space="preserve"> вакантных должностей </w:t>
            </w:r>
            <w:r w:rsidRPr="00CD2D9C">
              <w:t>муницип</w:t>
            </w:r>
            <w:r>
              <w:t xml:space="preserve">альной   службы, аттестации, </w:t>
            </w:r>
            <w:r w:rsidRPr="00CD2D9C">
              <w:t>квалификационного эк</w:t>
            </w:r>
            <w:r>
              <w:t xml:space="preserve">замена, формировании кадрового </w:t>
            </w:r>
            <w:r w:rsidRPr="00CD2D9C">
              <w:t xml:space="preserve">резерва.                                           </w:t>
            </w:r>
          </w:p>
          <w:p w:rsidR="008F7377" w:rsidRPr="00CD2D9C" w:rsidRDefault="008F7377" w:rsidP="008F7377">
            <w:pPr>
              <w:widowControl w:val="0"/>
              <w:autoSpaceDE w:val="0"/>
              <w:autoSpaceDN w:val="0"/>
              <w:adjustRightInd w:val="0"/>
              <w:ind w:right="-1"/>
              <w:jc w:val="both"/>
            </w:pPr>
            <w:r>
              <w:t>7</w:t>
            </w:r>
            <w:r w:rsidRPr="00CD2D9C">
              <w:t>.</w:t>
            </w:r>
            <w:r>
              <w:t xml:space="preserve"> </w:t>
            </w:r>
            <w:r w:rsidRPr="00CD2D9C">
              <w:t>Организовать дополнительное</w:t>
            </w:r>
            <w:r>
              <w:t xml:space="preserve"> </w:t>
            </w:r>
            <w:r w:rsidRPr="00CD2D9C">
              <w:t>профессиональное</w:t>
            </w:r>
            <w:r>
              <w:t xml:space="preserve"> </w:t>
            </w:r>
            <w:r w:rsidRPr="00CD2D9C">
              <w:t>образование муниципальных служащих</w:t>
            </w:r>
            <w:r>
              <w:t xml:space="preserve"> с учетом приоритетных </w:t>
            </w:r>
            <w:r w:rsidRPr="00CD2D9C">
              <w:t>направлений    социа</w:t>
            </w:r>
            <w:r>
              <w:t>льно-экономического развития Рыбно-Слободского муниципального района</w:t>
            </w:r>
            <w:r w:rsidRPr="00CD2D9C">
              <w:t xml:space="preserve">.                              </w:t>
            </w:r>
          </w:p>
          <w:p w:rsidR="008F7377" w:rsidRPr="00CD2D9C" w:rsidRDefault="008F7377" w:rsidP="008F7377">
            <w:pPr>
              <w:widowControl w:val="0"/>
              <w:autoSpaceDE w:val="0"/>
              <w:autoSpaceDN w:val="0"/>
              <w:adjustRightInd w:val="0"/>
              <w:ind w:right="-1"/>
              <w:jc w:val="both"/>
            </w:pPr>
            <w:r>
              <w:t>8</w:t>
            </w:r>
            <w:r w:rsidRPr="00CD2D9C">
              <w:t>. Усилить мотивацию муниципальных</w:t>
            </w:r>
            <w:r>
              <w:t xml:space="preserve"> служащих на повышение </w:t>
            </w:r>
            <w:r w:rsidRPr="00CD2D9C">
              <w:t xml:space="preserve">результативности их </w:t>
            </w:r>
            <w:r>
              <w:t xml:space="preserve">профессиональной деятельности и </w:t>
            </w:r>
            <w:r w:rsidRPr="00CD2D9C">
              <w:t>удержание   высококв</w:t>
            </w:r>
            <w:r>
              <w:t xml:space="preserve">алифицированных кадров на муниципальной </w:t>
            </w:r>
            <w:r w:rsidRPr="00CD2D9C">
              <w:t>службе, в</w:t>
            </w:r>
            <w:r>
              <w:t xml:space="preserve"> </w:t>
            </w:r>
            <w:r w:rsidRPr="00CD2D9C">
              <w:t>том числе</w:t>
            </w:r>
            <w:r>
              <w:t xml:space="preserve"> усовершенствовать систему </w:t>
            </w:r>
            <w:r w:rsidRPr="00CD2D9C">
              <w:t>оплаты</w:t>
            </w:r>
            <w:r>
              <w:t xml:space="preserve"> </w:t>
            </w:r>
            <w:r w:rsidRPr="00CD2D9C">
              <w:t>труда</w:t>
            </w:r>
            <w:r>
              <w:t xml:space="preserve"> </w:t>
            </w:r>
            <w:r w:rsidRPr="00CD2D9C">
              <w:t>и</w:t>
            </w:r>
            <w:r>
              <w:t xml:space="preserve"> меры социальной    защиты муниципальных</w:t>
            </w:r>
            <w:r w:rsidRPr="00CD2D9C">
              <w:t xml:space="preserve"> служащ</w:t>
            </w:r>
            <w:r>
              <w:t>их.</w:t>
            </w:r>
          </w:p>
          <w:p w:rsidR="008F7377" w:rsidRPr="00CD2D9C" w:rsidRDefault="008F7377" w:rsidP="008F7377">
            <w:pPr>
              <w:widowControl w:val="0"/>
              <w:autoSpaceDE w:val="0"/>
              <w:autoSpaceDN w:val="0"/>
              <w:adjustRightInd w:val="0"/>
              <w:ind w:right="-1"/>
              <w:jc w:val="both"/>
            </w:pPr>
            <w:r>
              <w:t>9</w:t>
            </w:r>
            <w:r w:rsidRPr="00CD2D9C">
              <w:t>. Привлечь на муниципальную</w:t>
            </w:r>
            <w:r>
              <w:t xml:space="preserve"> </w:t>
            </w:r>
            <w:r w:rsidRPr="00CD2D9C">
              <w:t>сл</w:t>
            </w:r>
            <w:r>
              <w:t xml:space="preserve">ужбу молодых, перспективных </w:t>
            </w:r>
            <w:r w:rsidRPr="00CD2D9C">
              <w:t>специалистов, в</w:t>
            </w:r>
            <w:r>
              <w:t xml:space="preserve"> </w:t>
            </w:r>
            <w:r w:rsidRPr="00CD2D9C">
              <w:t>т</w:t>
            </w:r>
            <w:r>
              <w:t xml:space="preserve">ом числе путем заключения </w:t>
            </w:r>
            <w:r w:rsidRPr="00CD2D9C">
              <w:t>договоров на обучение</w:t>
            </w:r>
            <w:r>
              <w:t xml:space="preserve"> с гражданами Российской </w:t>
            </w:r>
            <w:r w:rsidRPr="00CD2D9C">
              <w:t>Федерации с обязател</w:t>
            </w:r>
            <w:r>
              <w:t>ьством последующего прохождения муниципальной</w:t>
            </w:r>
            <w:r w:rsidRPr="00CD2D9C">
              <w:t xml:space="preserve"> службы, организации</w:t>
            </w:r>
            <w:r>
              <w:t xml:space="preserve"> </w:t>
            </w:r>
            <w:r w:rsidR="00F01E85" w:rsidRPr="00CD2D9C">
              <w:t>практики студентов</w:t>
            </w:r>
            <w:r w:rsidR="00F01E85">
              <w:t xml:space="preserve"> </w:t>
            </w:r>
            <w:r w:rsidRPr="00CD2D9C">
              <w:t>в</w:t>
            </w:r>
            <w:r w:rsidR="00F01E85">
              <w:t xml:space="preserve"> </w:t>
            </w:r>
            <w:r w:rsidRPr="00CD2D9C">
              <w:t xml:space="preserve">органах местного самоуправления.                   </w:t>
            </w:r>
          </w:p>
          <w:p w:rsidR="008F7377" w:rsidRPr="00CD2D9C" w:rsidRDefault="008F7377" w:rsidP="008F7377">
            <w:pPr>
              <w:widowControl w:val="0"/>
              <w:autoSpaceDE w:val="0"/>
              <w:autoSpaceDN w:val="0"/>
              <w:adjustRightInd w:val="0"/>
              <w:ind w:right="-1"/>
              <w:jc w:val="both"/>
            </w:pPr>
            <w:r>
              <w:t>10</w:t>
            </w:r>
            <w:r w:rsidRPr="00CD2D9C">
              <w:t>.</w:t>
            </w:r>
            <w:r w:rsidR="00F01E85">
              <w:t xml:space="preserve"> </w:t>
            </w:r>
            <w:r w:rsidRPr="00CD2D9C">
              <w:t>Повысить</w:t>
            </w:r>
            <w:r w:rsidR="00F01E85">
              <w:t xml:space="preserve"> </w:t>
            </w:r>
            <w:r w:rsidRPr="00CD2D9C">
              <w:t>уровень</w:t>
            </w:r>
            <w:r w:rsidR="00F01E85">
              <w:t xml:space="preserve"> </w:t>
            </w:r>
            <w:r w:rsidRPr="00CD2D9C">
              <w:t>доверия</w:t>
            </w:r>
            <w:r w:rsidR="00F01E85">
              <w:t xml:space="preserve"> </w:t>
            </w:r>
            <w:r w:rsidRPr="00CD2D9C">
              <w:t>граждан к деятельности</w:t>
            </w:r>
            <w:r w:rsidR="00F01E85">
              <w:t xml:space="preserve"> органов </w:t>
            </w:r>
            <w:r>
              <w:t>местного</w:t>
            </w:r>
            <w:r w:rsidR="00F01E85">
              <w:t xml:space="preserve"> </w:t>
            </w:r>
            <w:r w:rsidRPr="00CD2D9C">
              <w:t xml:space="preserve">самоуправления.                                    </w:t>
            </w:r>
          </w:p>
          <w:p w:rsidR="008F7377" w:rsidRPr="00CD2D9C" w:rsidRDefault="008F7377" w:rsidP="008F7377">
            <w:pPr>
              <w:widowControl w:val="0"/>
              <w:autoSpaceDE w:val="0"/>
              <w:autoSpaceDN w:val="0"/>
              <w:adjustRightInd w:val="0"/>
              <w:ind w:right="-1"/>
              <w:jc w:val="both"/>
            </w:pPr>
            <w:r>
              <w:t>11</w:t>
            </w:r>
            <w:r w:rsidRPr="00CD2D9C">
              <w:t xml:space="preserve">. Создать механизмы, </w:t>
            </w:r>
            <w:r w:rsidR="00F01E85" w:rsidRPr="00CD2D9C">
              <w:t>обеспечивающие общественную</w:t>
            </w:r>
            <w:r w:rsidR="00F01E85">
              <w:t xml:space="preserve"> </w:t>
            </w:r>
            <w:r w:rsidRPr="00CD2D9C">
              <w:t xml:space="preserve">оценку </w:t>
            </w:r>
            <w:r w:rsidR="00F01E85" w:rsidRPr="00CD2D9C">
              <w:t>эффективности деятельности муниципальных</w:t>
            </w:r>
            <w:r w:rsidRPr="00CD2D9C">
              <w:t xml:space="preserve"> служащих.     </w:t>
            </w:r>
          </w:p>
          <w:p w:rsidR="008F7377" w:rsidRPr="00CD2D9C" w:rsidRDefault="008F7377" w:rsidP="008F7377">
            <w:pPr>
              <w:widowControl w:val="0"/>
              <w:autoSpaceDE w:val="0"/>
              <w:autoSpaceDN w:val="0"/>
              <w:adjustRightInd w:val="0"/>
              <w:ind w:right="-1"/>
              <w:jc w:val="both"/>
            </w:pPr>
            <w:r>
              <w:t>12</w:t>
            </w:r>
            <w:r w:rsidRPr="00CD2D9C">
              <w:t xml:space="preserve">. Актуализировать </w:t>
            </w:r>
            <w:r w:rsidR="00F01E85" w:rsidRPr="00CD2D9C">
              <w:t>нормативную правовую базу по</w:t>
            </w:r>
            <w:r w:rsidR="00F01E85">
              <w:t xml:space="preserve"> </w:t>
            </w:r>
            <w:r w:rsidR="00F01E85" w:rsidRPr="00CD2D9C">
              <w:t>вопросам муниципальной</w:t>
            </w:r>
            <w:r w:rsidRPr="00CD2D9C">
              <w:t xml:space="preserve"> </w:t>
            </w:r>
            <w:r w:rsidR="00F01E85" w:rsidRPr="00CD2D9C">
              <w:t>службы</w:t>
            </w:r>
            <w:r w:rsidR="00F01E85">
              <w:t>, провести организационную и</w:t>
            </w:r>
            <w:r>
              <w:t xml:space="preserve"> </w:t>
            </w:r>
            <w:r w:rsidRPr="00CD2D9C">
              <w:t xml:space="preserve">методическую работу </w:t>
            </w:r>
            <w:r>
              <w:t xml:space="preserve">по </w:t>
            </w:r>
            <w:r w:rsidR="00F01E85">
              <w:t>совершенствованию кадрового</w:t>
            </w:r>
            <w:r>
              <w:t xml:space="preserve"> </w:t>
            </w:r>
            <w:r w:rsidRPr="00CD2D9C">
              <w:t>обеспечения</w:t>
            </w:r>
            <w:r w:rsidR="00F01E85">
              <w:t xml:space="preserve"> </w:t>
            </w:r>
            <w:r w:rsidRPr="00CD2D9C">
              <w:t>органов</w:t>
            </w:r>
            <w:r w:rsidR="00F01E85">
              <w:t xml:space="preserve"> </w:t>
            </w:r>
            <w:r w:rsidRPr="00CD2D9C">
              <w:t xml:space="preserve">местного самоуправления.                           </w:t>
            </w:r>
          </w:p>
          <w:p w:rsidR="00ED0D1E" w:rsidRPr="00CD2D9C" w:rsidRDefault="008F7377" w:rsidP="00F01E85">
            <w:pPr>
              <w:widowControl w:val="0"/>
              <w:autoSpaceDE w:val="0"/>
              <w:autoSpaceDN w:val="0"/>
              <w:adjustRightInd w:val="0"/>
              <w:ind w:right="-1"/>
              <w:jc w:val="both"/>
            </w:pPr>
            <w:r>
              <w:t>13</w:t>
            </w:r>
            <w:r w:rsidRPr="00CD2D9C">
              <w:t xml:space="preserve">. Внедрить </w:t>
            </w:r>
            <w:r w:rsidR="00F01E85" w:rsidRPr="00CD2D9C">
              <w:t>современные информационные, кадровые</w:t>
            </w:r>
            <w:r w:rsidR="00F01E85">
              <w:t xml:space="preserve"> </w:t>
            </w:r>
            <w:r w:rsidR="00F01E85" w:rsidRPr="00CD2D9C">
              <w:t>техн</w:t>
            </w:r>
            <w:r w:rsidR="00F01E85">
              <w:t xml:space="preserve">ологии в </w:t>
            </w:r>
            <w:r w:rsidR="00F01E85">
              <w:lastRenderedPageBreak/>
              <w:t>систему управления</w:t>
            </w:r>
            <w:r>
              <w:t xml:space="preserve"> муниципальной службой.</w:t>
            </w:r>
          </w:p>
        </w:tc>
      </w:tr>
    </w:tbl>
    <w:p w:rsidR="00ED0D1E" w:rsidRPr="00CD2D9C" w:rsidRDefault="00ED0D1E" w:rsidP="00ED0D1E">
      <w:pPr>
        <w:widowControl w:val="0"/>
        <w:autoSpaceDE w:val="0"/>
        <w:autoSpaceDN w:val="0"/>
        <w:adjustRightInd w:val="0"/>
        <w:ind w:right="-1"/>
        <w:jc w:val="both"/>
      </w:pPr>
    </w:p>
    <w:p w:rsidR="00ED0D1E" w:rsidRPr="00CD2D9C" w:rsidRDefault="00ED0D1E" w:rsidP="00ED0D1E">
      <w:pPr>
        <w:widowControl w:val="0"/>
        <w:autoSpaceDE w:val="0"/>
        <w:autoSpaceDN w:val="0"/>
        <w:adjustRightInd w:val="0"/>
        <w:ind w:right="-1"/>
        <w:jc w:val="center"/>
        <w:outlineLvl w:val="1"/>
      </w:pPr>
      <w:bookmarkStart w:id="4" w:name="Par184"/>
      <w:bookmarkEnd w:id="4"/>
      <w:r w:rsidRPr="00CD2D9C">
        <w:t>I. Характеристика сферы реализации Программы,</w:t>
      </w:r>
    </w:p>
    <w:p w:rsidR="00ED0D1E" w:rsidRPr="00CD2D9C" w:rsidRDefault="00ED0D1E" w:rsidP="00ED0D1E">
      <w:pPr>
        <w:widowControl w:val="0"/>
        <w:autoSpaceDE w:val="0"/>
        <w:autoSpaceDN w:val="0"/>
        <w:adjustRightInd w:val="0"/>
        <w:ind w:right="-1"/>
        <w:jc w:val="center"/>
      </w:pPr>
      <w:r w:rsidRPr="00CD2D9C">
        <w:t>основные проблемы и пути их решения</w:t>
      </w:r>
    </w:p>
    <w:p w:rsidR="00ED0D1E" w:rsidRPr="00CD2D9C" w:rsidRDefault="00ED0D1E" w:rsidP="00ED0D1E">
      <w:pPr>
        <w:widowControl w:val="0"/>
        <w:autoSpaceDE w:val="0"/>
        <w:autoSpaceDN w:val="0"/>
        <w:adjustRightInd w:val="0"/>
        <w:ind w:right="-1"/>
        <w:jc w:val="both"/>
      </w:pPr>
    </w:p>
    <w:p w:rsidR="00ED0D1E" w:rsidRPr="00F85AE4" w:rsidRDefault="00ED0D1E" w:rsidP="00F01E85">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w:t>
      </w:r>
    </w:p>
    <w:p w:rsidR="00ED0D1E" w:rsidRPr="00F85AE4" w:rsidRDefault="00ED0D1E" w:rsidP="00F01E85">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В настоящее время приоритетными направлениями совершенствования системы муниципального управления являются развитие кадрового потенциала муниципальной службы, повышение качества и доступности муниципальных услуг, внедрение новых принципов кадровой политики в сфере муниципальной службы.</w:t>
      </w:r>
    </w:p>
    <w:p w:rsidR="00ED0D1E" w:rsidRPr="00F85AE4" w:rsidRDefault="00ED0D1E" w:rsidP="00F01E85">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 xml:space="preserve">В </w:t>
      </w:r>
      <w:r>
        <w:rPr>
          <w:rFonts w:ascii="Times New Roman" w:eastAsiaTheme="minorHAnsi" w:hAnsi="Times New Roman" w:cs="Times New Roman"/>
          <w:sz w:val="24"/>
          <w:szCs w:val="24"/>
          <w:lang w:eastAsia="en-US"/>
        </w:rPr>
        <w:t>Рыбно-Слободском</w:t>
      </w:r>
      <w:r w:rsidRPr="00F85AE4">
        <w:rPr>
          <w:rFonts w:ascii="Times New Roman" w:eastAsiaTheme="minorHAnsi" w:hAnsi="Times New Roman" w:cs="Times New Roman"/>
          <w:sz w:val="24"/>
          <w:szCs w:val="24"/>
          <w:lang w:eastAsia="en-US"/>
        </w:rPr>
        <w:t xml:space="preserve"> муниципальном районе Республики Татарстан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ED0D1E" w:rsidRPr="00F85AE4" w:rsidRDefault="00ED0D1E" w:rsidP="00F01E85">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 xml:space="preserve">Подбор </w:t>
      </w:r>
      <w:r>
        <w:rPr>
          <w:rFonts w:ascii="Times New Roman" w:eastAsiaTheme="minorHAnsi" w:hAnsi="Times New Roman" w:cs="Times New Roman"/>
          <w:sz w:val="24"/>
          <w:szCs w:val="24"/>
          <w:lang w:eastAsia="en-US"/>
        </w:rPr>
        <w:t>кадров</w:t>
      </w:r>
      <w:r w:rsidRPr="00F85AE4">
        <w:rPr>
          <w:rFonts w:ascii="Times New Roman" w:eastAsiaTheme="minorHAnsi" w:hAnsi="Times New Roman" w:cs="Times New Roman"/>
          <w:sz w:val="24"/>
          <w:szCs w:val="24"/>
          <w:lang w:eastAsia="en-US"/>
        </w:rPr>
        <w:t xml:space="preserve"> на муниципальную службу </w:t>
      </w:r>
      <w:r>
        <w:rPr>
          <w:rFonts w:ascii="Times New Roman" w:eastAsiaTheme="minorHAnsi" w:hAnsi="Times New Roman" w:cs="Times New Roman"/>
          <w:sz w:val="24"/>
          <w:szCs w:val="24"/>
          <w:lang w:eastAsia="en-US"/>
        </w:rPr>
        <w:t>может осуществляться</w:t>
      </w:r>
      <w:r w:rsidRPr="00F85AE4">
        <w:rPr>
          <w:rFonts w:ascii="Times New Roman" w:eastAsiaTheme="minorHAnsi" w:hAnsi="Times New Roman" w:cs="Times New Roman"/>
          <w:sz w:val="24"/>
          <w:szCs w:val="24"/>
          <w:lang w:eastAsia="en-US"/>
        </w:rPr>
        <w:t xml:space="preserve"> через процедуры проведения конкурсов на замещение вакантных до</w:t>
      </w:r>
      <w:r>
        <w:rPr>
          <w:rFonts w:ascii="Times New Roman" w:eastAsiaTheme="minorHAnsi" w:hAnsi="Times New Roman" w:cs="Times New Roman"/>
          <w:sz w:val="24"/>
          <w:szCs w:val="24"/>
          <w:lang w:eastAsia="en-US"/>
        </w:rPr>
        <w:t xml:space="preserve">лжностей муниципальной службы, а также </w:t>
      </w:r>
      <w:r w:rsidRPr="00F85AE4">
        <w:rPr>
          <w:rFonts w:ascii="Times New Roman" w:eastAsiaTheme="minorHAnsi" w:hAnsi="Times New Roman" w:cs="Times New Roman"/>
          <w:sz w:val="24"/>
          <w:szCs w:val="24"/>
          <w:lang w:eastAsia="en-US"/>
        </w:rPr>
        <w:t>из кадрового резерва, обеспечивается участие независимых экспертов и представителей Общественного совета района в аттестационных, конкурсных комиссиях и комиссиях по соблюдению требований к служебному поведению и урегулированию конфликта интересов на муниципальной службе.</w:t>
      </w:r>
    </w:p>
    <w:p w:rsidR="00ED0D1E" w:rsidRPr="00F85AE4" w:rsidRDefault="00ED0D1E" w:rsidP="004C797D">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Проводится постоянный мониторинг исполнения федерального законодательства, законодательства Республики Татарстан, а также муниципальных нормативных правовых актов, регулирующих отношения в сфере муниципальной службы.</w:t>
      </w:r>
    </w:p>
    <w:p w:rsidR="00ED0D1E" w:rsidRPr="00F85AE4" w:rsidRDefault="00ED0D1E" w:rsidP="004C797D">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В настоящее время действует единая система оплаты труда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муниципальных служащих.</w:t>
      </w:r>
    </w:p>
    <w:p w:rsidR="00ED0D1E" w:rsidRPr="00F85AE4" w:rsidRDefault="00ED0D1E" w:rsidP="004C797D">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 xml:space="preserve">Муниципальная служба </w:t>
      </w:r>
      <w:r>
        <w:rPr>
          <w:rFonts w:ascii="Times New Roman" w:eastAsiaTheme="minorHAnsi" w:hAnsi="Times New Roman" w:cs="Times New Roman"/>
          <w:sz w:val="24"/>
          <w:szCs w:val="24"/>
          <w:lang w:eastAsia="en-US"/>
        </w:rPr>
        <w:t>обеспечивает</w:t>
      </w:r>
      <w:r w:rsidRPr="00F85AE4">
        <w:rPr>
          <w:rFonts w:ascii="Times New Roman" w:eastAsiaTheme="minorHAnsi" w:hAnsi="Times New Roman" w:cs="Times New Roman"/>
          <w:sz w:val="24"/>
          <w:szCs w:val="24"/>
          <w:lang w:eastAsia="en-US"/>
        </w:rPr>
        <w:t xml:space="preserve"> реализацию стратегии социально-экономического развития </w:t>
      </w:r>
      <w:r>
        <w:rPr>
          <w:rFonts w:ascii="Times New Roman" w:eastAsiaTheme="minorHAnsi" w:hAnsi="Times New Roman" w:cs="Times New Roman"/>
          <w:sz w:val="24"/>
          <w:szCs w:val="24"/>
          <w:lang w:eastAsia="en-US"/>
        </w:rPr>
        <w:t>Рыбно-Слободского</w:t>
      </w:r>
      <w:r w:rsidRPr="00F85AE4">
        <w:rPr>
          <w:rFonts w:ascii="Times New Roman" w:eastAsiaTheme="minorHAnsi" w:hAnsi="Times New Roman" w:cs="Times New Roman"/>
          <w:sz w:val="24"/>
          <w:szCs w:val="24"/>
          <w:lang w:eastAsia="en-US"/>
        </w:rPr>
        <w:t xml:space="preserve"> муниципального района</w:t>
      </w:r>
      <w:r>
        <w:rPr>
          <w:rFonts w:ascii="Times New Roman" w:eastAsiaTheme="minorHAnsi" w:hAnsi="Times New Roman" w:cs="Times New Roman"/>
          <w:sz w:val="24"/>
          <w:szCs w:val="24"/>
          <w:lang w:eastAsia="en-US"/>
        </w:rPr>
        <w:t xml:space="preserve"> Республики Татарстан</w:t>
      </w:r>
      <w:r w:rsidRPr="00F85AE4">
        <w:rPr>
          <w:rFonts w:ascii="Times New Roman" w:eastAsiaTheme="minorHAnsi" w:hAnsi="Times New Roman" w:cs="Times New Roman"/>
          <w:sz w:val="24"/>
          <w:szCs w:val="24"/>
          <w:lang w:eastAsia="en-US"/>
        </w:rPr>
        <w:t>.</w:t>
      </w:r>
    </w:p>
    <w:p w:rsidR="00ED0D1E" w:rsidRPr="00F85AE4" w:rsidRDefault="00ED0D1E" w:rsidP="004C797D">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ED0D1E" w:rsidRPr="00F85AE4" w:rsidRDefault="00ED0D1E" w:rsidP="004C797D">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В настоящее время сфере муниципальной службы присущи следующие проблемы:</w:t>
      </w:r>
    </w:p>
    <w:p w:rsidR="00ED0D1E" w:rsidRPr="00F85AE4" w:rsidRDefault="00ED0D1E" w:rsidP="004C797D">
      <w:pPr>
        <w:pStyle w:val="ConsPlusNormal"/>
        <w:ind w:right="-1" w:firstLine="709"/>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ED0D1E" w:rsidRPr="00F85AE4" w:rsidRDefault="00ED0D1E" w:rsidP="004C797D">
      <w:pPr>
        <w:pStyle w:val="ConsPlusNormal"/>
        <w:ind w:right="-1" w:firstLine="709"/>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2) низкая эффективность деятельности муниципальных служащих, обусловленная:</w:t>
      </w:r>
    </w:p>
    <w:p w:rsidR="00ED0D1E" w:rsidRPr="00F85AE4" w:rsidRDefault="00ED0D1E" w:rsidP="004C797D">
      <w:pPr>
        <w:pStyle w:val="ConsPlusNormal"/>
        <w:numPr>
          <w:ilvl w:val="0"/>
          <w:numId w:val="14"/>
        </w:numPr>
        <w:tabs>
          <w:tab w:val="left" w:pos="993"/>
        </w:tabs>
        <w:ind w:left="0" w:right="-1" w:firstLine="709"/>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недостатками организационных структур органов местного самоуправления;</w:t>
      </w:r>
    </w:p>
    <w:p w:rsidR="00ED0D1E" w:rsidRPr="00F85AE4" w:rsidRDefault="00ED0D1E" w:rsidP="004C797D">
      <w:pPr>
        <w:pStyle w:val="ConsPlusNormal"/>
        <w:numPr>
          <w:ilvl w:val="0"/>
          <w:numId w:val="14"/>
        </w:numPr>
        <w:tabs>
          <w:tab w:val="left" w:pos="993"/>
        </w:tabs>
        <w:ind w:left="0" w:right="-1" w:firstLine="709"/>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неразвитостью механизмов мотивации муниципальных служащих;</w:t>
      </w:r>
    </w:p>
    <w:p w:rsidR="00ED0D1E" w:rsidRPr="00F85AE4" w:rsidRDefault="00ED0D1E" w:rsidP="004C797D">
      <w:pPr>
        <w:pStyle w:val="ConsPlusNormal"/>
        <w:numPr>
          <w:ilvl w:val="0"/>
          <w:numId w:val="14"/>
        </w:numPr>
        <w:tabs>
          <w:tab w:val="left" w:pos="993"/>
        </w:tabs>
        <w:ind w:left="0" w:right="-1" w:firstLine="709"/>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отсутствием механизмов оценки профессиональной служебной деятельности муниципальных служащих;</w:t>
      </w:r>
    </w:p>
    <w:p w:rsidR="00ED0D1E" w:rsidRPr="00F85AE4" w:rsidRDefault="00ED0D1E" w:rsidP="004C797D">
      <w:pPr>
        <w:pStyle w:val="ConsPlusNormal"/>
        <w:ind w:right="-1" w:firstLine="709"/>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3) снижение имиджа муниципальной службы, в том числе вследствие недостаточной открытости, излишней бюрократизации, наличия проявлений коррупционных факторов;</w:t>
      </w:r>
    </w:p>
    <w:p w:rsidR="00ED0D1E" w:rsidRPr="00F85AE4" w:rsidRDefault="00ED0D1E" w:rsidP="004C797D">
      <w:pPr>
        <w:pStyle w:val="ConsPlusNormal"/>
        <w:ind w:right="-1" w:firstLine="709"/>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4) недостаточная степень внедрения современных информационных технологий.</w:t>
      </w:r>
    </w:p>
    <w:p w:rsidR="00ED0D1E" w:rsidRPr="00F85AE4" w:rsidRDefault="00ED0D1E" w:rsidP="004C797D">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 xml:space="preserve">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w:t>
      </w:r>
      <w:r w:rsidRPr="00F85AE4">
        <w:rPr>
          <w:rFonts w:ascii="Times New Roman" w:eastAsiaTheme="minorHAnsi" w:hAnsi="Times New Roman" w:cs="Times New Roman"/>
          <w:sz w:val="24"/>
          <w:szCs w:val="24"/>
          <w:lang w:eastAsia="en-US"/>
        </w:rPr>
        <w:lastRenderedPageBreak/>
        <w:t>самоуправления.</w:t>
      </w:r>
    </w:p>
    <w:p w:rsidR="00ED0D1E" w:rsidRPr="00F85AE4" w:rsidRDefault="00ED0D1E" w:rsidP="004C797D">
      <w:pPr>
        <w:pStyle w:val="ConsPlusNormal"/>
        <w:ind w:right="-1" w:firstLine="708"/>
        <w:jc w:val="both"/>
        <w:rPr>
          <w:rFonts w:ascii="Times New Roman" w:eastAsiaTheme="minorHAnsi" w:hAnsi="Times New Roman" w:cs="Times New Roman"/>
          <w:sz w:val="24"/>
          <w:szCs w:val="24"/>
          <w:lang w:eastAsia="en-US"/>
        </w:rPr>
      </w:pPr>
      <w:r w:rsidRPr="00F85AE4">
        <w:rPr>
          <w:rFonts w:ascii="Times New Roman" w:eastAsiaTheme="minorHAnsi" w:hAnsi="Times New Roman" w:cs="Times New Roman"/>
          <w:sz w:val="24"/>
          <w:szCs w:val="24"/>
          <w:lang w:eastAsia="en-US"/>
        </w:rPr>
        <w:t>Реализация Программы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ED0D1E" w:rsidRPr="00CD2D9C" w:rsidRDefault="00ED0D1E" w:rsidP="00ED0D1E">
      <w:pPr>
        <w:widowControl w:val="0"/>
        <w:autoSpaceDE w:val="0"/>
        <w:autoSpaceDN w:val="0"/>
        <w:adjustRightInd w:val="0"/>
        <w:ind w:right="-1"/>
        <w:jc w:val="both"/>
      </w:pPr>
    </w:p>
    <w:p w:rsidR="00ED0D1E" w:rsidRPr="00CD2D9C" w:rsidRDefault="00ED0D1E" w:rsidP="00ED0D1E">
      <w:pPr>
        <w:widowControl w:val="0"/>
        <w:autoSpaceDE w:val="0"/>
        <w:autoSpaceDN w:val="0"/>
        <w:adjustRightInd w:val="0"/>
        <w:ind w:right="-1"/>
        <w:jc w:val="center"/>
      </w:pPr>
      <w:bookmarkStart w:id="5" w:name="Par222"/>
      <w:bookmarkEnd w:id="5"/>
      <w:r w:rsidRPr="00CD2D9C">
        <w:t>II. Цели, задачи Программы и перечень</w:t>
      </w:r>
      <w:r>
        <w:t xml:space="preserve"> </w:t>
      </w:r>
      <w:r w:rsidRPr="00CD2D9C">
        <w:t>мероприятий Программы.</w:t>
      </w:r>
    </w:p>
    <w:p w:rsidR="00ED0D1E" w:rsidRPr="00CD2D9C" w:rsidRDefault="00ED0D1E" w:rsidP="00ED0D1E">
      <w:pPr>
        <w:widowControl w:val="0"/>
        <w:autoSpaceDE w:val="0"/>
        <w:autoSpaceDN w:val="0"/>
        <w:adjustRightInd w:val="0"/>
        <w:ind w:right="-1"/>
        <w:jc w:val="center"/>
      </w:pPr>
      <w:r w:rsidRPr="00CD2D9C">
        <w:t>Индикаторы оценки результатов Программы</w:t>
      </w:r>
    </w:p>
    <w:p w:rsidR="00ED0D1E" w:rsidRPr="00CD2D9C" w:rsidRDefault="00ED0D1E" w:rsidP="00ED0D1E">
      <w:pPr>
        <w:widowControl w:val="0"/>
        <w:autoSpaceDE w:val="0"/>
        <w:autoSpaceDN w:val="0"/>
        <w:adjustRightInd w:val="0"/>
        <w:ind w:right="-1"/>
        <w:jc w:val="both"/>
      </w:pPr>
    </w:p>
    <w:p w:rsidR="00ED0D1E" w:rsidRPr="00CD2D9C" w:rsidRDefault="00ED0D1E" w:rsidP="004C797D">
      <w:pPr>
        <w:widowControl w:val="0"/>
        <w:autoSpaceDE w:val="0"/>
        <w:autoSpaceDN w:val="0"/>
        <w:adjustRightInd w:val="0"/>
        <w:ind w:right="-1" w:firstLine="708"/>
        <w:jc w:val="both"/>
      </w:pPr>
      <w:r>
        <w:t>Современная муниципальная служба должна быть открытой, конкурентоспособной и престижной, ориентированной</w:t>
      </w:r>
      <w:r w:rsidRPr="00CD2D9C">
        <w:t xml:space="preserve"> на результативную деятельность муниципальных служащих, а также активно взаимодействовать с институтами гражданского общества.</w:t>
      </w:r>
    </w:p>
    <w:p w:rsidR="00ED0D1E" w:rsidRPr="00CD2D9C" w:rsidRDefault="00ED0D1E" w:rsidP="004C797D">
      <w:pPr>
        <w:widowControl w:val="0"/>
        <w:autoSpaceDE w:val="0"/>
        <w:autoSpaceDN w:val="0"/>
        <w:adjustRightInd w:val="0"/>
        <w:ind w:right="-1" w:firstLine="708"/>
        <w:jc w:val="both"/>
      </w:pPr>
      <w:r w:rsidRPr="00CD2D9C">
        <w:t>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ED0D1E" w:rsidRPr="00CD2D9C" w:rsidRDefault="00ED0D1E" w:rsidP="004C797D">
      <w:pPr>
        <w:widowControl w:val="0"/>
        <w:autoSpaceDE w:val="0"/>
        <w:autoSpaceDN w:val="0"/>
        <w:adjustRightInd w:val="0"/>
        <w:ind w:right="-1" w:firstLine="708"/>
        <w:jc w:val="both"/>
      </w:pPr>
      <w:r w:rsidRPr="00CD2D9C">
        <w:t>Для достижения указанных целей предполагается решение следующих задач:</w:t>
      </w:r>
    </w:p>
    <w:p w:rsidR="00ED0D1E" w:rsidRPr="00CD2D9C" w:rsidRDefault="00ED0D1E" w:rsidP="004C797D">
      <w:pPr>
        <w:widowControl w:val="0"/>
        <w:autoSpaceDE w:val="0"/>
        <w:autoSpaceDN w:val="0"/>
        <w:adjustRightInd w:val="0"/>
        <w:ind w:right="-1" w:firstLine="709"/>
        <w:jc w:val="both"/>
      </w:pPr>
      <w:r w:rsidRPr="00CD2D9C">
        <w:t>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w:t>
      </w:r>
    </w:p>
    <w:p w:rsidR="00ED0D1E" w:rsidRPr="00CD2D9C" w:rsidRDefault="00ED0D1E" w:rsidP="004C797D">
      <w:pPr>
        <w:widowControl w:val="0"/>
        <w:autoSpaceDE w:val="0"/>
        <w:autoSpaceDN w:val="0"/>
        <w:adjustRightInd w:val="0"/>
        <w:ind w:right="-1" w:firstLine="709"/>
        <w:jc w:val="both"/>
      </w:pPr>
      <w:r w:rsidRPr="00CD2D9C">
        <w:t>2. Внедрение эффективных механизмов подбора, комплексной оценки деятельности и продвижения по службе муниципальных служащих.</w:t>
      </w:r>
    </w:p>
    <w:p w:rsidR="00ED0D1E" w:rsidRPr="00CD2D9C" w:rsidRDefault="00ED0D1E" w:rsidP="004C797D">
      <w:pPr>
        <w:widowControl w:val="0"/>
        <w:autoSpaceDE w:val="0"/>
        <w:autoSpaceDN w:val="0"/>
        <w:adjustRightInd w:val="0"/>
        <w:ind w:right="-1" w:firstLine="709"/>
        <w:jc w:val="both"/>
      </w:pPr>
      <w:r w:rsidRPr="00CD2D9C">
        <w:t>3. Развитие профессиональной и управленческой муниципальных служащих, а также лиц, включенных в кадровые резервы.</w:t>
      </w:r>
    </w:p>
    <w:p w:rsidR="00ED0D1E" w:rsidRPr="00CD2D9C" w:rsidRDefault="00ED0D1E" w:rsidP="004C797D">
      <w:pPr>
        <w:widowControl w:val="0"/>
        <w:autoSpaceDE w:val="0"/>
        <w:autoSpaceDN w:val="0"/>
        <w:adjustRightInd w:val="0"/>
        <w:ind w:right="-1" w:firstLine="709"/>
        <w:jc w:val="both"/>
      </w:pPr>
      <w:r w:rsidRPr="00CD2D9C">
        <w:t>4. Построение эффективной систе</w:t>
      </w:r>
      <w:r>
        <w:t>мы мотивации, стимулирования на</w:t>
      </w:r>
      <w:r w:rsidRPr="00CD2D9C">
        <w:t xml:space="preserve"> муниципальной службе.</w:t>
      </w:r>
    </w:p>
    <w:p w:rsidR="00ED0D1E" w:rsidRPr="00CD2D9C" w:rsidRDefault="00ED0D1E" w:rsidP="004C797D">
      <w:pPr>
        <w:widowControl w:val="0"/>
        <w:autoSpaceDE w:val="0"/>
        <w:autoSpaceDN w:val="0"/>
        <w:adjustRightInd w:val="0"/>
        <w:ind w:right="-1" w:firstLine="709"/>
        <w:jc w:val="both"/>
      </w:pPr>
      <w:r w:rsidRPr="00CD2D9C">
        <w:t>5. Привлечение и закрепление на муниципальной службе молодых, перспективных специалистов.</w:t>
      </w:r>
    </w:p>
    <w:p w:rsidR="00ED0D1E" w:rsidRPr="00CD2D9C" w:rsidRDefault="00ED0D1E" w:rsidP="004C797D">
      <w:pPr>
        <w:widowControl w:val="0"/>
        <w:autoSpaceDE w:val="0"/>
        <w:autoSpaceDN w:val="0"/>
        <w:adjustRightInd w:val="0"/>
        <w:ind w:right="-1" w:firstLine="709"/>
        <w:jc w:val="both"/>
      </w:pPr>
      <w:r w:rsidRPr="00CD2D9C">
        <w:t xml:space="preserve">6. Развитие системы общественного контроля и взаимодействия с институтами гражданского общества, реализация мер </w:t>
      </w:r>
      <w:r>
        <w:t>по противодействию коррупции на</w:t>
      </w:r>
      <w:r w:rsidRPr="00CD2D9C">
        <w:t xml:space="preserve"> муниципальной службе.</w:t>
      </w:r>
    </w:p>
    <w:p w:rsidR="00ED0D1E" w:rsidRPr="00CD2D9C" w:rsidRDefault="00ED0D1E" w:rsidP="004C797D">
      <w:pPr>
        <w:widowControl w:val="0"/>
        <w:autoSpaceDE w:val="0"/>
        <w:autoSpaceDN w:val="0"/>
        <w:adjustRightInd w:val="0"/>
        <w:ind w:right="-1" w:firstLine="709"/>
        <w:jc w:val="both"/>
      </w:pPr>
      <w:r w:rsidRPr="00CD2D9C">
        <w:t>7. Нормативное и методическое обеспечение муниципальной службы.</w:t>
      </w:r>
    </w:p>
    <w:p w:rsidR="00ED0D1E" w:rsidRPr="00385843" w:rsidRDefault="00ED0D1E" w:rsidP="004C797D">
      <w:pPr>
        <w:pStyle w:val="ConsPlusNormal"/>
        <w:spacing w:before="200"/>
        <w:ind w:right="-1" w:firstLine="708"/>
        <w:jc w:val="both"/>
        <w:rPr>
          <w:rFonts w:ascii="Times New Roman" w:eastAsiaTheme="minorHAnsi" w:hAnsi="Times New Roman" w:cs="Times New Roman"/>
          <w:sz w:val="24"/>
          <w:szCs w:val="24"/>
          <w:lang w:eastAsia="en-US"/>
        </w:rPr>
      </w:pPr>
      <w:r w:rsidRPr="00385843">
        <w:rPr>
          <w:rFonts w:ascii="Times New Roman" w:eastAsiaTheme="minorHAnsi" w:hAnsi="Times New Roman" w:cs="Times New Roman"/>
          <w:sz w:val="24"/>
          <w:szCs w:val="24"/>
          <w:lang w:eastAsia="en-US"/>
        </w:rPr>
        <w:t xml:space="preserve">Основные мероприятия по развитию муниципальной службы определяются целями и задачами Программы и разработаны с учетом положений Федерального </w:t>
      </w:r>
      <w:hyperlink r:id="rId10">
        <w:r w:rsidRPr="00385843">
          <w:rPr>
            <w:rFonts w:ascii="Times New Roman" w:eastAsiaTheme="minorHAnsi" w:hAnsi="Times New Roman" w:cs="Times New Roman"/>
            <w:sz w:val="24"/>
            <w:szCs w:val="24"/>
            <w:lang w:eastAsia="en-US"/>
          </w:rPr>
          <w:t>закона</w:t>
        </w:r>
      </w:hyperlink>
      <w:r w:rsidRPr="00385843">
        <w:rPr>
          <w:rFonts w:ascii="Times New Roman" w:eastAsiaTheme="minorHAnsi" w:hAnsi="Times New Roman" w:cs="Times New Roman"/>
          <w:sz w:val="24"/>
          <w:szCs w:val="24"/>
          <w:lang w:eastAsia="en-US"/>
        </w:rPr>
        <w:t xml:space="preserve"> от 2 м</w:t>
      </w:r>
      <w:r>
        <w:rPr>
          <w:rFonts w:ascii="Times New Roman" w:eastAsiaTheme="minorHAnsi" w:hAnsi="Times New Roman" w:cs="Times New Roman"/>
          <w:sz w:val="24"/>
          <w:szCs w:val="24"/>
          <w:lang w:eastAsia="en-US"/>
        </w:rPr>
        <w:t>арта 2007 года №25-ФЗ «</w:t>
      </w:r>
      <w:r w:rsidRPr="00385843">
        <w:rPr>
          <w:rFonts w:ascii="Times New Roman" w:eastAsiaTheme="minorHAnsi" w:hAnsi="Times New Roman" w:cs="Times New Roman"/>
          <w:sz w:val="24"/>
          <w:szCs w:val="24"/>
          <w:lang w:eastAsia="en-US"/>
        </w:rPr>
        <w:t>О муниципально</w:t>
      </w:r>
      <w:r>
        <w:rPr>
          <w:rFonts w:ascii="Times New Roman" w:eastAsiaTheme="minorHAnsi" w:hAnsi="Times New Roman" w:cs="Times New Roman"/>
          <w:sz w:val="24"/>
          <w:szCs w:val="24"/>
          <w:lang w:eastAsia="en-US"/>
        </w:rPr>
        <w:t>й службе в Российской Федерации»</w:t>
      </w:r>
      <w:r w:rsidRPr="00385843">
        <w:rPr>
          <w:rFonts w:ascii="Times New Roman" w:eastAsiaTheme="minorHAnsi" w:hAnsi="Times New Roman" w:cs="Times New Roman"/>
          <w:sz w:val="24"/>
          <w:szCs w:val="24"/>
          <w:lang w:eastAsia="en-US"/>
        </w:rPr>
        <w:t xml:space="preserve">, </w:t>
      </w:r>
      <w:hyperlink r:id="rId11">
        <w:r w:rsidRPr="00385843">
          <w:rPr>
            <w:rFonts w:ascii="Times New Roman" w:eastAsiaTheme="minorHAnsi" w:hAnsi="Times New Roman" w:cs="Times New Roman"/>
            <w:sz w:val="24"/>
            <w:szCs w:val="24"/>
            <w:lang w:eastAsia="en-US"/>
          </w:rPr>
          <w:t>Кодекса</w:t>
        </w:r>
      </w:hyperlink>
      <w:r w:rsidRPr="00385843">
        <w:rPr>
          <w:rFonts w:ascii="Times New Roman" w:eastAsiaTheme="minorHAnsi" w:hAnsi="Times New Roman" w:cs="Times New Roman"/>
          <w:sz w:val="24"/>
          <w:szCs w:val="24"/>
          <w:lang w:eastAsia="en-US"/>
        </w:rPr>
        <w:t xml:space="preserve"> Республики Татарстан о муниципальной службе, </w:t>
      </w:r>
      <w:hyperlink r:id="rId12" w:history="1">
        <w:r w:rsidRPr="004D057A">
          <w:rPr>
            <w:rFonts w:ascii="Times New Roman" w:eastAsiaTheme="minorHAnsi" w:hAnsi="Times New Roman" w:cs="Times New Roman"/>
            <w:sz w:val="24"/>
            <w:szCs w:val="24"/>
            <w:lang w:eastAsia="en-US"/>
          </w:rPr>
          <w:t>Указа</w:t>
        </w:r>
      </w:hyperlink>
      <w:r w:rsidRPr="004D057A">
        <w:rPr>
          <w:rFonts w:ascii="Times New Roman" w:eastAsiaTheme="minorHAnsi" w:hAnsi="Times New Roman" w:cs="Times New Roman"/>
          <w:sz w:val="24"/>
          <w:szCs w:val="24"/>
          <w:lang w:eastAsia="en-US"/>
        </w:rPr>
        <w:t xml:space="preserve"> Президента Республики Татарстан от 21.05.2021 №УП-398 «Об основных направлениях развития государственной гражданской службы Республики Татарстан на 2021 - 2023 годы», постановлением  Кабинета Министров Республики Татарстан от 22.11.2013 №910 «</w:t>
      </w:r>
      <w:r w:rsidR="004C797D" w:rsidRPr="004C797D">
        <w:rPr>
          <w:rFonts w:ascii="Times New Roman" w:eastAsiaTheme="minorHAnsi" w:hAnsi="Times New Roman" w:cs="Times New Roman"/>
          <w:sz w:val="24"/>
          <w:szCs w:val="24"/>
          <w:lang w:eastAsia="en-US"/>
        </w:rPr>
        <w:t>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w:t>
      </w:r>
      <w:r w:rsidRPr="004D057A">
        <w:rPr>
          <w:rFonts w:ascii="Times New Roman" w:eastAsiaTheme="minorHAnsi" w:hAnsi="Times New Roman" w:cs="Times New Roman"/>
          <w:sz w:val="24"/>
          <w:szCs w:val="24"/>
          <w:lang w:eastAsia="en-US"/>
        </w:rPr>
        <w:t>»</w:t>
      </w:r>
      <w:r w:rsidRPr="00385843">
        <w:rPr>
          <w:rFonts w:ascii="Times New Roman" w:eastAsiaTheme="minorHAnsi" w:hAnsi="Times New Roman" w:cs="Times New Roman"/>
          <w:sz w:val="24"/>
          <w:szCs w:val="24"/>
          <w:lang w:eastAsia="en-US"/>
        </w:rPr>
        <w:t xml:space="preserve">, </w:t>
      </w:r>
      <w:hyperlink r:id="rId13">
        <w:r w:rsidRPr="00385843">
          <w:rPr>
            <w:rFonts w:ascii="Times New Roman" w:eastAsiaTheme="minorHAnsi" w:hAnsi="Times New Roman" w:cs="Times New Roman"/>
            <w:sz w:val="24"/>
            <w:szCs w:val="24"/>
            <w:lang w:eastAsia="en-US"/>
          </w:rPr>
          <w:t>Устава</w:t>
        </w:r>
      </w:hyperlink>
      <w:r w:rsidRPr="00385843">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Рыбно-Слободского</w:t>
      </w:r>
      <w:r w:rsidRPr="00385843">
        <w:rPr>
          <w:rFonts w:ascii="Times New Roman" w:eastAsiaTheme="minorHAnsi" w:hAnsi="Times New Roman" w:cs="Times New Roman"/>
          <w:sz w:val="24"/>
          <w:szCs w:val="24"/>
          <w:lang w:eastAsia="en-US"/>
        </w:rPr>
        <w:t xml:space="preserve"> муниципального района Республики Татарстан.</w:t>
      </w:r>
    </w:p>
    <w:p w:rsidR="00ED0D1E" w:rsidRPr="00A229E6" w:rsidRDefault="00ED0D1E" w:rsidP="004C797D">
      <w:pPr>
        <w:widowControl w:val="0"/>
        <w:autoSpaceDE w:val="0"/>
        <w:autoSpaceDN w:val="0"/>
        <w:adjustRightInd w:val="0"/>
        <w:ind w:right="-1" w:firstLine="708"/>
        <w:jc w:val="both"/>
      </w:pPr>
      <w:r>
        <w:t>Срок реализации Программы: 2023 - 2025</w:t>
      </w:r>
      <w:r w:rsidRPr="00A229E6">
        <w:t xml:space="preserve"> годы.</w:t>
      </w:r>
    </w:p>
    <w:p w:rsidR="00ED0D1E" w:rsidRPr="00A229E6" w:rsidRDefault="005130D2" w:rsidP="004C797D">
      <w:pPr>
        <w:widowControl w:val="0"/>
        <w:autoSpaceDE w:val="0"/>
        <w:autoSpaceDN w:val="0"/>
        <w:adjustRightInd w:val="0"/>
        <w:ind w:right="-1" w:firstLine="708"/>
        <w:jc w:val="both"/>
      </w:pPr>
      <w:hyperlink w:anchor="Par281" w:history="1">
        <w:r w:rsidR="00ED0D1E" w:rsidRPr="00A229E6">
          <w:t>Мероприятия</w:t>
        </w:r>
      </w:hyperlink>
      <w:r w:rsidR="00ED0D1E" w:rsidRPr="00A229E6">
        <w:t>, реализуемые в рамках полномочий муниципального заказчика - координ</w:t>
      </w:r>
      <w:r w:rsidR="00ED0D1E">
        <w:t xml:space="preserve">атора и исполнителей Программы изложены в приложении </w:t>
      </w:r>
      <w:r w:rsidR="00ED0D1E" w:rsidRPr="00A229E6">
        <w:t>к ней.</w:t>
      </w:r>
    </w:p>
    <w:p w:rsidR="00ED0D1E" w:rsidRPr="00CD2D9C" w:rsidRDefault="00ED0D1E" w:rsidP="00ED0D1E">
      <w:pPr>
        <w:widowControl w:val="0"/>
        <w:autoSpaceDE w:val="0"/>
        <w:autoSpaceDN w:val="0"/>
        <w:adjustRightInd w:val="0"/>
        <w:ind w:right="-1"/>
        <w:jc w:val="both"/>
      </w:pPr>
    </w:p>
    <w:p w:rsidR="00ED0D1E" w:rsidRPr="00CD2D9C" w:rsidRDefault="00ED0D1E" w:rsidP="00ED0D1E">
      <w:pPr>
        <w:widowControl w:val="0"/>
        <w:autoSpaceDE w:val="0"/>
        <w:autoSpaceDN w:val="0"/>
        <w:adjustRightInd w:val="0"/>
        <w:ind w:right="-1"/>
        <w:jc w:val="center"/>
        <w:outlineLvl w:val="1"/>
      </w:pPr>
      <w:bookmarkStart w:id="6" w:name="Par241"/>
      <w:bookmarkEnd w:id="6"/>
      <w:r w:rsidRPr="00CD2D9C">
        <w:t>III. Обоснование ресурсного обеспечения Программы</w:t>
      </w:r>
    </w:p>
    <w:p w:rsidR="00ED0D1E" w:rsidRPr="00CD2D9C" w:rsidRDefault="00ED0D1E" w:rsidP="00ED0D1E">
      <w:pPr>
        <w:widowControl w:val="0"/>
        <w:autoSpaceDE w:val="0"/>
        <w:autoSpaceDN w:val="0"/>
        <w:adjustRightInd w:val="0"/>
        <w:ind w:right="-1"/>
        <w:jc w:val="both"/>
      </w:pPr>
    </w:p>
    <w:p w:rsidR="00ED0D1E" w:rsidRPr="000840B4" w:rsidRDefault="00ED0D1E" w:rsidP="004C797D">
      <w:pPr>
        <w:pStyle w:val="ConsPlusNormal"/>
        <w:ind w:right="-1" w:firstLine="708"/>
        <w:jc w:val="both"/>
        <w:rPr>
          <w:rFonts w:ascii="Times New Roman" w:eastAsiaTheme="minorHAnsi" w:hAnsi="Times New Roman" w:cs="Times New Roman"/>
          <w:sz w:val="24"/>
          <w:szCs w:val="24"/>
          <w:lang w:eastAsia="en-US"/>
        </w:rPr>
      </w:pPr>
      <w:r w:rsidRPr="00CD2D9C">
        <w:rPr>
          <w:rFonts w:ascii="Times New Roman" w:hAnsi="Times New Roman" w:cs="Times New Roman"/>
          <w:sz w:val="24"/>
          <w:szCs w:val="24"/>
        </w:rPr>
        <w:t xml:space="preserve">Мероприятия Программы реализуются </w:t>
      </w:r>
      <w:r>
        <w:rPr>
          <w:rFonts w:ascii="Times New Roman" w:eastAsiaTheme="minorHAnsi" w:hAnsi="Times New Roman" w:cs="Times New Roman"/>
          <w:sz w:val="24"/>
          <w:szCs w:val="24"/>
          <w:lang w:eastAsia="en-US"/>
        </w:rPr>
        <w:t>за счет средств бюджетов Республики Татарстан и</w:t>
      </w:r>
      <w:r w:rsidRPr="000840B4">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Рыбно-Слободского</w:t>
      </w:r>
      <w:r w:rsidRPr="000840B4">
        <w:rPr>
          <w:rFonts w:ascii="Times New Roman" w:eastAsiaTheme="minorHAnsi" w:hAnsi="Times New Roman" w:cs="Times New Roman"/>
          <w:sz w:val="24"/>
          <w:szCs w:val="24"/>
          <w:lang w:eastAsia="en-US"/>
        </w:rPr>
        <w:t xml:space="preserve"> муниципального района</w:t>
      </w:r>
      <w:r>
        <w:rPr>
          <w:rFonts w:ascii="Times New Roman" w:eastAsiaTheme="minorHAnsi" w:hAnsi="Times New Roman" w:cs="Times New Roman"/>
          <w:sz w:val="24"/>
          <w:szCs w:val="24"/>
          <w:lang w:eastAsia="en-US"/>
        </w:rPr>
        <w:t>.</w:t>
      </w:r>
      <w:r w:rsidRPr="004D057A">
        <w:t xml:space="preserve"> </w:t>
      </w:r>
      <w:r>
        <w:t>Объем финансирования Программы составляет</w:t>
      </w:r>
      <w:r w:rsidRPr="000840B4">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450</w:t>
      </w:r>
      <w:r w:rsidRPr="000840B4">
        <w:rPr>
          <w:rFonts w:ascii="Times New Roman" w:eastAsiaTheme="minorHAnsi" w:hAnsi="Times New Roman" w:cs="Times New Roman"/>
          <w:sz w:val="24"/>
          <w:szCs w:val="24"/>
          <w:lang w:eastAsia="en-US"/>
        </w:rPr>
        <w:t xml:space="preserve"> тыс. руб., в том числе:</w:t>
      </w:r>
    </w:p>
    <w:p w:rsidR="00ED0D1E" w:rsidRPr="000840B4" w:rsidRDefault="00ED0D1E" w:rsidP="004C797D">
      <w:pPr>
        <w:pStyle w:val="ConsPlusNormal"/>
        <w:ind w:right="-1"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2023 году - 150</w:t>
      </w:r>
      <w:r w:rsidRPr="000840B4">
        <w:rPr>
          <w:rFonts w:ascii="Times New Roman" w:eastAsiaTheme="minorHAnsi" w:hAnsi="Times New Roman" w:cs="Times New Roman"/>
          <w:sz w:val="24"/>
          <w:szCs w:val="24"/>
          <w:lang w:eastAsia="en-US"/>
        </w:rPr>
        <w:t xml:space="preserve"> тыс. руб.;</w:t>
      </w:r>
    </w:p>
    <w:p w:rsidR="00ED0D1E" w:rsidRPr="000840B4" w:rsidRDefault="00ED0D1E" w:rsidP="004C797D">
      <w:pPr>
        <w:pStyle w:val="ConsPlusNormal"/>
        <w:ind w:right="-1"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2024 году - 150</w:t>
      </w:r>
      <w:r w:rsidRPr="000840B4">
        <w:rPr>
          <w:rFonts w:ascii="Times New Roman" w:eastAsiaTheme="minorHAnsi" w:hAnsi="Times New Roman" w:cs="Times New Roman"/>
          <w:sz w:val="24"/>
          <w:szCs w:val="24"/>
          <w:lang w:eastAsia="en-US"/>
        </w:rPr>
        <w:t xml:space="preserve"> тыс. руб.;</w:t>
      </w:r>
    </w:p>
    <w:p w:rsidR="00ED0D1E" w:rsidRPr="000840B4" w:rsidRDefault="00ED0D1E" w:rsidP="004C797D">
      <w:pPr>
        <w:pStyle w:val="ConsPlusNormal"/>
        <w:ind w:right="-1"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2025 году - 150</w:t>
      </w:r>
      <w:r w:rsidRPr="000840B4">
        <w:rPr>
          <w:rFonts w:ascii="Times New Roman" w:eastAsiaTheme="minorHAnsi" w:hAnsi="Times New Roman" w:cs="Times New Roman"/>
          <w:sz w:val="24"/>
          <w:szCs w:val="24"/>
          <w:lang w:eastAsia="en-US"/>
        </w:rPr>
        <w:t xml:space="preserve"> тыс. руб.</w:t>
      </w:r>
    </w:p>
    <w:p w:rsidR="00ED0D1E" w:rsidRDefault="00ED0D1E" w:rsidP="00ED0D1E">
      <w:pPr>
        <w:pStyle w:val="ConsPlusNormal"/>
        <w:ind w:right="-1"/>
        <w:jc w:val="both"/>
        <w:rPr>
          <w:rFonts w:ascii="Times New Roman" w:eastAsiaTheme="minorHAnsi" w:hAnsi="Times New Roman" w:cs="Times New Roman"/>
          <w:sz w:val="24"/>
          <w:szCs w:val="24"/>
          <w:lang w:eastAsia="en-US"/>
        </w:rPr>
      </w:pPr>
    </w:p>
    <w:p w:rsidR="00ED0D1E" w:rsidRDefault="00ED0D1E" w:rsidP="004C797D">
      <w:pPr>
        <w:pStyle w:val="ConsPlusNormal"/>
        <w:ind w:right="-1" w:firstLine="708"/>
        <w:jc w:val="both"/>
        <w:rPr>
          <w:rFonts w:ascii="Times New Roman" w:eastAsiaTheme="minorHAnsi" w:hAnsi="Times New Roman" w:cs="Times New Roman"/>
          <w:sz w:val="24"/>
          <w:szCs w:val="24"/>
          <w:lang w:eastAsia="en-US"/>
        </w:rPr>
      </w:pPr>
      <w:r w:rsidRPr="004D057A">
        <w:rPr>
          <w:rFonts w:ascii="Times New Roman" w:eastAsiaTheme="minorHAnsi" w:hAnsi="Times New Roman" w:cs="Times New Roman"/>
          <w:sz w:val="24"/>
          <w:szCs w:val="24"/>
          <w:lang w:eastAsia="en-US"/>
        </w:rPr>
        <w:lastRenderedPageBreak/>
        <w:t xml:space="preserve">Мероприятия Программы, осуществляемые в рамках реализации Государственной </w:t>
      </w:r>
      <w:hyperlink r:id="rId14">
        <w:r w:rsidRPr="004D057A">
          <w:rPr>
            <w:rFonts w:ascii="Times New Roman" w:eastAsiaTheme="minorHAnsi" w:hAnsi="Times New Roman" w:cs="Times New Roman"/>
            <w:sz w:val="24"/>
            <w:szCs w:val="24"/>
            <w:lang w:eastAsia="en-US"/>
          </w:rPr>
          <w:t>программы</w:t>
        </w:r>
      </w:hyperlink>
      <w:r w:rsidRPr="004D057A">
        <w:rPr>
          <w:rFonts w:ascii="Times New Roman" w:eastAsiaTheme="minorHAnsi" w:hAnsi="Times New Roman" w:cs="Times New Roman"/>
          <w:sz w:val="24"/>
          <w:szCs w:val="24"/>
          <w:lang w:eastAsia="en-US"/>
        </w:rPr>
        <w:t xml:space="preserve"> </w:t>
      </w:r>
      <w:r w:rsidR="004C797D">
        <w:rPr>
          <w:rFonts w:ascii="Times New Roman" w:eastAsiaTheme="minorHAnsi" w:hAnsi="Times New Roman" w:cs="Times New Roman"/>
          <w:sz w:val="24"/>
          <w:szCs w:val="24"/>
          <w:lang w:eastAsia="en-US"/>
        </w:rPr>
        <w:t>«</w:t>
      </w:r>
      <w:r w:rsidR="004C797D" w:rsidRPr="004C797D">
        <w:rPr>
          <w:rFonts w:ascii="Times New Roman" w:eastAsiaTheme="minorHAnsi" w:hAnsi="Times New Roman" w:cs="Times New Roman"/>
          <w:sz w:val="24"/>
          <w:szCs w:val="24"/>
          <w:lang w:eastAsia="en-US"/>
        </w:rPr>
        <w:t>Развитие государственной гражданской службы Республики Татарстан и муниципальной службы в Республике Татарстан</w:t>
      </w:r>
      <w:r w:rsidR="004C797D">
        <w:rPr>
          <w:rFonts w:ascii="Times New Roman" w:eastAsiaTheme="minorHAnsi" w:hAnsi="Times New Roman" w:cs="Times New Roman"/>
          <w:sz w:val="24"/>
          <w:szCs w:val="24"/>
          <w:lang w:eastAsia="en-US"/>
        </w:rPr>
        <w:t>»</w:t>
      </w:r>
      <w:r w:rsidRPr="004D057A">
        <w:rPr>
          <w:rFonts w:ascii="Times New Roman" w:eastAsiaTheme="minorHAnsi" w:hAnsi="Times New Roman" w:cs="Times New Roman"/>
          <w:sz w:val="24"/>
          <w:szCs w:val="24"/>
          <w:lang w:eastAsia="en-US"/>
        </w:rPr>
        <w:t xml:space="preserve">, финансируются за счет средств бюджета Республики Татарстан в размерах ассигнований, предусмотренных указанной Государственной </w:t>
      </w:r>
      <w:hyperlink r:id="rId15">
        <w:r w:rsidRPr="004D057A">
          <w:rPr>
            <w:rFonts w:ascii="Times New Roman" w:eastAsiaTheme="minorHAnsi" w:hAnsi="Times New Roman" w:cs="Times New Roman"/>
            <w:sz w:val="24"/>
            <w:szCs w:val="24"/>
            <w:lang w:eastAsia="en-US"/>
          </w:rPr>
          <w:t>программой</w:t>
        </w:r>
      </w:hyperlink>
      <w:r w:rsidRPr="004D057A">
        <w:rPr>
          <w:rFonts w:ascii="Times New Roman" w:eastAsiaTheme="minorHAnsi" w:hAnsi="Times New Roman" w:cs="Times New Roman"/>
          <w:sz w:val="24"/>
          <w:szCs w:val="24"/>
          <w:lang w:eastAsia="en-US"/>
        </w:rPr>
        <w:t>.</w:t>
      </w:r>
    </w:p>
    <w:p w:rsidR="00ED0D1E" w:rsidRPr="004D057A" w:rsidRDefault="00ED0D1E" w:rsidP="004C797D">
      <w:pPr>
        <w:pStyle w:val="ConsPlusNormal"/>
        <w:ind w:right="-1" w:firstLine="708"/>
        <w:jc w:val="both"/>
        <w:rPr>
          <w:rFonts w:ascii="Times New Roman" w:eastAsiaTheme="minorHAnsi" w:hAnsi="Times New Roman" w:cs="Times New Roman"/>
          <w:sz w:val="24"/>
          <w:szCs w:val="24"/>
          <w:lang w:eastAsia="en-US"/>
        </w:rPr>
      </w:pPr>
      <w:r w:rsidRPr="004D057A">
        <w:rPr>
          <w:rFonts w:ascii="Times New Roman" w:eastAsiaTheme="minorHAnsi" w:hAnsi="Times New Roman" w:cs="Times New Roman"/>
          <w:sz w:val="24"/>
          <w:szCs w:val="24"/>
          <w:lang w:eastAsia="en-US"/>
        </w:rPr>
        <w:t xml:space="preserve">С учетом возможностей бюджета объемы средств, направляемых на реализацию Программы, уточняются при разработке проекта бюджета </w:t>
      </w:r>
      <w:r>
        <w:rPr>
          <w:rFonts w:ascii="Times New Roman" w:eastAsiaTheme="minorHAnsi" w:hAnsi="Times New Roman" w:cs="Times New Roman"/>
          <w:sz w:val="24"/>
          <w:szCs w:val="24"/>
          <w:lang w:eastAsia="en-US"/>
        </w:rPr>
        <w:t>Рыбно-Слободского</w:t>
      </w:r>
      <w:r w:rsidRPr="004D057A">
        <w:rPr>
          <w:rFonts w:ascii="Times New Roman" w:eastAsiaTheme="minorHAnsi" w:hAnsi="Times New Roman" w:cs="Times New Roman"/>
          <w:sz w:val="24"/>
          <w:szCs w:val="24"/>
          <w:lang w:eastAsia="en-US"/>
        </w:rPr>
        <w:t xml:space="preserve"> муниципального района Республики Татарстан на трехлетний срок и его уточнении на очередной финансовый год.</w:t>
      </w:r>
    </w:p>
    <w:p w:rsidR="00ED0D1E" w:rsidRPr="00CD2D9C" w:rsidRDefault="00ED0D1E" w:rsidP="00ED0D1E">
      <w:pPr>
        <w:widowControl w:val="0"/>
        <w:autoSpaceDE w:val="0"/>
        <w:autoSpaceDN w:val="0"/>
        <w:adjustRightInd w:val="0"/>
        <w:ind w:right="-1"/>
        <w:jc w:val="both"/>
      </w:pPr>
    </w:p>
    <w:p w:rsidR="00ED0D1E" w:rsidRPr="00CD2D9C" w:rsidRDefault="00ED0D1E" w:rsidP="00ED0D1E">
      <w:pPr>
        <w:widowControl w:val="0"/>
        <w:autoSpaceDE w:val="0"/>
        <w:autoSpaceDN w:val="0"/>
        <w:adjustRightInd w:val="0"/>
        <w:ind w:right="-1"/>
        <w:jc w:val="center"/>
        <w:outlineLvl w:val="1"/>
      </w:pPr>
      <w:bookmarkStart w:id="7" w:name="Par249"/>
      <w:bookmarkEnd w:id="7"/>
      <w:r w:rsidRPr="00CD2D9C">
        <w:t>IV. Механизм реализации Программы</w:t>
      </w:r>
    </w:p>
    <w:p w:rsidR="00ED0D1E" w:rsidRPr="00CD2D9C" w:rsidRDefault="00ED0D1E" w:rsidP="00ED0D1E">
      <w:pPr>
        <w:widowControl w:val="0"/>
        <w:autoSpaceDE w:val="0"/>
        <w:autoSpaceDN w:val="0"/>
        <w:adjustRightInd w:val="0"/>
        <w:ind w:right="-1"/>
        <w:jc w:val="both"/>
      </w:pPr>
    </w:p>
    <w:p w:rsidR="00ED0D1E" w:rsidRPr="00CD2D9C" w:rsidRDefault="00ED0D1E" w:rsidP="004C797D">
      <w:pPr>
        <w:widowControl w:val="0"/>
        <w:autoSpaceDE w:val="0"/>
        <w:autoSpaceDN w:val="0"/>
        <w:adjustRightInd w:val="0"/>
        <w:ind w:right="-1" w:firstLine="708"/>
        <w:jc w:val="both"/>
      </w:pPr>
      <w:r w:rsidRPr="00CD2D9C">
        <w:t xml:space="preserve">Исполнителями мероприятий, предусмотренных Программой, являются: структурные подразделения </w:t>
      </w:r>
      <w:r>
        <w:t>Исполнительного комитета Рыбно-Слободского муниципального района, аппарата Совета Рыбно-Слободского муниципального района, органы местного самоуправления городского и сельских поселений, иные органы местного самоуправления</w:t>
      </w:r>
      <w:r w:rsidRPr="00CD2D9C">
        <w:t>.</w:t>
      </w:r>
    </w:p>
    <w:p w:rsidR="00ED0D1E" w:rsidRPr="00CD2D9C" w:rsidRDefault="00ED0D1E" w:rsidP="004C797D">
      <w:pPr>
        <w:widowControl w:val="0"/>
        <w:autoSpaceDE w:val="0"/>
        <w:autoSpaceDN w:val="0"/>
        <w:adjustRightInd w:val="0"/>
        <w:ind w:right="-1" w:firstLine="708"/>
        <w:jc w:val="both"/>
      </w:pPr>
      <w:r>
        <w:t>Кадровый сектор аппарата Совета Рыбно-Слободского муниципального района Республики Татарстан</w:t>
      </w:r>
      <w:r w:rsidRPr="00CD2D9C">
        <w:t xml:space="preserve"> в соответствии со своими полномочиями обеспечивает координацию деятельности </w:t>
      </w:r>
      <w:r>
        <w:t>органов местного самоуправления</w:t>
      </w:r>
      <w:r w:rsidRPr="00CD2D9C">
        <w:t>, осуществляющих меры по выполнению Программы, согласованность действий по ее реализации, целевому и эффективному использованию бюджетных средств, осуществляет взаимодействие с исполнителями Программы, а также общий контроль за реализацией Программы.</w:t>
      </w:r>
    </w:p>
    <w:p w:rsidR="00ED0D1E" w:rsidRDefault="00ED0D1E" w:rsidP="00ED0D1E">
      <w:pPr>
        <w:widowControl w:val="0"/>
        <w:autoSpaceDE w:val="0"/>
        <w:autoSpaceDN w:val="0"/>
        <w:adjustRightInd w:val="0"/>
        <w:ind w:right="-1"/>
        <w:jc w:val="center"/>
        <w:outlineLvl w:val="1"/>
      </w:pPr>
      <w:bookmarkStart w:id="8" w:name="Par258"/>
      <w:bookmarkEnd w:id="8"/>
    </w:p>
    <w:p w:rsidR="00ED0D1E" w:rsidRPr="00CD2D9C" w:rsidRDefault="00ED0D1E" w:rsidP="00ED0D1E">
      <w:pPr>
        <w:widowControl w:val="0"/>
        <w:autoSpaceDE w:val="0"/>
        <w:autoSpaceDN w:val="0"/>
        <w:adjustRightInd w:val="0"/>
        <w:ind w:right="-1"/>
        <w:jc w:val="center"/>
        <w:outlineLvl w:val="1"/>
      </w:pPr>
      <w:r w:rsidRPr="00CD2D9C">
        <w:t>V. Оценка экономической и социальной</w:t>
      </w:r>
    </w:p>
    <w:p w:rsidR="00ED0D1E" w:rsidRPr="00CD2D9C" w:rsidRDefault="00ED0D1E" w:rsidP="00ED0D1E">
      <w:pPr>
        <w:widowControl w:val="0"/>
        <w:autoSpaceDE w:val="0"/>
        <w:autoSpaceDN w:val="0"/>
        <w:adjustRightInd w:val="0"/>
        <w:ind w:right="-1"/>
        <w:jc w:val="center"/>
      </w:pPr>
      <w:r w:rsidRPr="00CD2D9C">
        <w:t>эффективности Программы</w:t>
      </w:r>
    </w:p>
    <w:p w:rsidR="00ED0D1E" w:rsidRPr="00CD2D9C" w:rsidRDefault="00ED0D1E" w:rsidP="00ED0D1E">
      <w:pPr>
        <w:widowControl w:val="0"/>
        <w:autoSpaceDE w:val="0"/>
        <w:autoSpaceDN w:val="0"/>
        <w:adjustRightInd w:val="0"/>
        <w:ind w:right="-1"/>
        <w:jc w:val="both"/>
      </w:pPr>
    </w:p>
    <w:p w:rsidR="00ED0D1E" w:rsidRPr="00CD2D9C" w:rsidRDefault="00ED0D1E" w:rsidP="004C797D">
      <w:pPr>
        <w:widowControl w:val="0"/>
        <w:autoSpaceDE w:val="0"/>
        <w:autoSpaceDN w:val="0"/>
        <w:adjustRightInd w:val="0"/>
        <w:ind w:right="-1" w:firstLine="708"/>
        <w:jc w:val="both"/>
      </w:pPr>
      <w:r w:rsidRPr="00CD2D9C">
        <w:t>Экономическая эффективность, результативность и социально-экономические последствия реализации Программы зависят от степени достижения целев</w:t>
      </w:r>
      <w:r>
        <w:t>ых показателей, представленных в приложении</w:t>
      </w:r>
      <w:r w:rsidRPr="00CD2D9C">
        <w:t>.</w:t>
      </w:r>
    </w:p>
    <w:p w:rsidR="00ED0D1E" w:rsidRPr="00CD2D9C" w:rsidRDefault="00ED0D1E" w:rsidP="004C797D">
      <w:pPr>
        <w:widowControl w:val="0"/>
        <w:autoSpaceDE w:val="0"/>
        <w:autoSpaceDN w:val="0"/>
        <w:adjustRightInd w:val="0"/>
        <w:ind w:right="-1" w:firstLine="708"/>
        <w:jc w:val="both"/>
      </w:pPr>
      <w:r w:rsidRPr="00CD2D9C">
        <w:t>Предложенные Программой мероприятия позволят достичь следующих положительных социально-экономических результатов:</w:t>
      </w:r>
    </w:p>
    <w:p w:rsidR="00ED0D1E" w:rsidRPr="00CD2D9C" w:rsidRDefault="00ED0D1E" w:rsidP="004C797D">
      <w:pPr>
        <w:pStyle w:val="a3"/>
        <w:widowControl w:val="0"/>
        <w:numPr>
          <w:ilvl w:val="0"/>
          <w:numId w:val="15"/>
        </w:numPr>
        <w:tabs>
          <w:tab w:val="left" w:pos="993"/>
        </w:tabs>
        <w:autoSpaceDE w:val="0"/>
        <w:autoSpaceDN w:val="0"/>
        <w:adjustRightInd w:val="0"/>
        <w:ind w:left="0" w:right="-1" w:firstLine="709"/>
        <w:jc w:val="both"/>
      </w:pPr>
      <w:r w:rsidRPr="00CD2D9C">
        <w:t>повышение эффективности деятельности органов местного самоуправления;</w:t>
      </w:r>
    </w:p>
    <w:p w:rsidR="00ED0D1E" w:rsidRPr="00CD2D9C" w:rsidRDefault="00ED0D1E" w:rsidP="004C797D">
      <w:pPr>
        <w:pStyle w:val="a3"/>
        <w:widowControl w:val="0"/>
        <w:numPr>
          <w:ilvl w:val="0"/>
          <w:numId w:val="15"/>
        </w:numPr>
        <w:tabs>
          <w:tab w:val="left" w:pos="993"/>
        </w:tabs>
        <w:autoSpaceDE w:val="0"/>
        <w:autoSpaceDN w:val="0"/>
        <w:adjustRightInd w:val="0"/>
        <w:ind w:left="0" w:right="-1" w:firstLine="709"/>
        <w:jc w:val="both"/>
      </w:pPr>
      <w:r w:rsidRPr="00CD2D9C">
        <w:t>повышение результативности деятельности муниципальных служащих;</w:t>
      </w:r>
    </w:p>
    <w:p w:rsidR="00ED0D1E" w:rsidRPr="00CD2D9C" w:rsidRDefault="00ED0D1E" w:rsidP="004C797D">
      <w:pPr>
        <w:pStyle w:val="a3"/>
        <w:widowControl w:val="0"/>
        <w:numPr>
          <w:ilvl w:val="0"/>
          <w:numId w:val="15"/>
        </w:numPr>
        <w:tabs>
          <w:tab w:val="left" w:pos="993"/>
        </w:tabs>
        <w:autoSpaceDE w:val="0"/>
        <w:autoSpaceDN w:val="0"/>
        <w:adjustRightInd w:val="0"/>
        <w:ind w:left="0" w:right="-1" w:firstLine="709"/>
        <w:jc w:val="both"/>
      </w:pPr>
      <w:r w:rsidRPr="00CD2D9C">
        <w:t>обеспечение открытости муниципальной службы, доступности общественному контролю;</w:t>
      </w:r>
    </w:p>
    <w:p w:rsidR="00ED0D1E" w:rsidRPr="00CD2D9C" w:rsidRDefault="00ED0D1E" w:rsidP="004C797D">
      <w:pPr>
        <w:pStyle w:val="a3"/>
        <w:widowControl w:val="0"/>
        <w:numPr>
          <w:ilvl w:val="0"/>
          <w:numId w:val="15"/>
        </w:numPr>
        <w:tabs>
          <w:tab w:val="left" w:pos="993"/>
        </w:tabs>
        <w:autoSpaceDE w:val="0"/>
        <w:autoSpaceDN w:val="0"/>
        <w:adjustRightInd w:val="0"/>
        <w:ind w:left="0" w:right="-1" w:firstLine="709"/>
        <w:jc w:val="both"/>
      </w:pPr>
      <w:r w:rsidRPr="00CD2D9C">
        <w:t>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ED0D1E" w:rsidRPr="00CD2D9C" w:rsidRDefault="00ED0D1E" w:rsidP="004C797D">
      <w:pPr>
        <w:pStyle w:val="a3"/>
        <w:widowControl w:val="0"/>
        <w:numPr>
          <w:ilvl w:val="0"/>
          <w:numId w:val="15"/>
        </w:numPr>
        <w:tabs>
          <w:tab w:val="left" w:pos="993"/>
        </w:tabs>
        <w:autoSpaceDE w:val="0"/>
        <w:autoSpaceDN w:val="0"/>
        <w:adjustRightInd w:val="0"/>
        <w:ind w:left="0" w:right="-1" w:firstLine="709"/>
        <w:jc w:val="both"/>
      </w:pPr>
      <w:r w:rsidRPr="00CD2D9C">
        <w:t>внедрение современных технологий в кадровую работу на муниципальной службе.</w:t>
      </w:r>
    </w:p>
    <w:p w:rsidR="00ED0D1E" w:rsidRPr="00CD2D9C" w:rsidRDefault="00ED0D1E" w:rsidP="004C797D">
      <w:pPr>
        <w:widowControl w:val="0"/>
        <w:autoSpaceDE w:val="0"/>
        <w:autoSpaceDN w:val="0"/>
        <w:adjustRightInd w:val="0"/>
        <w:ind w:right="-1" w:firstLine="708"/>
        <w:jc w:val="both"/>
      </w:pPr>
      <w:r w:rsidRPr="00CD2D9C">
        <w:t>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rsidR="00ED0D1E" w:rsidRPr="00CD2D9C" w:rsidRDefault="00ED0D1E" w:rsidP="004C797D">
      <w:pPr>
        <w:widowControl w:val="0"/>
        <w:autoSpaceDE w:val="0"/>
        <w:autoSpaceDN w:val="0"/>
        <w:adjustRightInd w:val="0"/>
        <w:ind w:right="-1" w:firstLine="708"/>
        <w:jc w:val="both"/>
      </w:pPr>
      <w:r w:rsidRPr="00CD2D9C">
        <w:t>Оценка эффективности Программы за весь период ее реализации прово</w:t>
      </w:r>
      <w:r>
        <w:t>дится с учетом достижения к 2025</w:t>
      </w:r>
      <w:r w:rsidRPr="00CD2D9C">
        <w:t xml:space="preserve"> году показателей по индикаторам оценки результатов Программы, приведенным в </w:t>
      </w:r>
      <w:r w:rsidRPr="008759A4">
        <w:t>приложении к ней</w:t>
      </w:r>
      <w:r w:rsidRPr="00CD2D9C">
        <w:t>.</w:t>
      </w:r>
    </w:p>
    <w:p w:rsidR="00ED0D1E" w:rsidRPr="00CD2D9C" w:rsidRDefault="00ED0D1E" w:rsidP="00ED0D1E">
      <w:pPr>
        <w:widowControl w:val="0"/>
        <w:autoSpaceDE w:val="0"/>
        <w:autoSpaceDN w:val="0"/>
        <w:adjustRightInd w:val="0"/>
        <w:ind w:right="-1"/>
        <w:jc w:val="both"/>
      </w:pPr>
    </w:p>
    <w:p w:rsidR="00ED0D1E" w:rsidRPr="00CD2D9C" w:rsidRDefault="00ED0D1E" w:rsidP="00ED0D1E">
      <w:pPr>
        <w:widowControl w:val="0"/>
        <w:autoSpaceDE w:val="0"/>
        <w:autoSpaceDN w:val="0"/>
        <w:adjustRightInd w:val="0"/>
        <w:ind w:right="-1"/>
        <w:jc w:val="both"/>
      </w:pPr>
    </w:p>
    <w:p w:rsidR="00ED0D1E" w:rsidRDefault="00ED0D1E" w:rsidP="00ED0D1E">
      <w:pPr>
        <w:widowControl w:val="0"/>
        <w:autoSpaceDE w:val="0"/>
        <w:autoSpaceDN w:val="0"/>
        <w:adjustRightInd w:val="0"/>
        <w:ind w:right="-1"/>
        <w:jc w:val="right"/>
        <w:outlineLvl w:val="1"/>
      </w:pPr>
      <w:bookmarkStart w:id="9" w:name="Par272"/>
      <w:bookmarkEnd w:id="9"/>
    </w:p>
    <w:p w:rsidR="00ED0D1E" w:rsidRDefault="00ED0D1E" w:rsidP="00ED0D1E">
      <w:pPr>
        <w:widowControl w:val="0"/>
        <w:autoSpaceDE w:val="0"/>
        <w:autoSpaceDN w:val="0"/>
        <w:adjustRightInd w:val="0"/>
        <w:ind w:right="-1"/>
        <w:jc w:val="right"/>
        <w:outlineLvl w:val="1"/>
      </w:pPr>
    </w:p>
    <w:p w:rsidR="00ED0D1E" w:rsidRDefault="00ED0D1E" w:rsidP="00ED0D1E">
      <w:pPr>
        <w:widowControl w:val="0"/>
        <w:autoSpaceDE w:val="0"/>
        <w:autoSpaceDN w:val="0"/>
        <w:adjustRightInd w:val="0"/>
        <w:ind w:right="-1"/>
        <w:jc w:val="right"/>
        <w:outlineLvl w:val="1"/>
      </w:pPr>
    </w:p>
    <w:p w:rsidR="004C797D" w:rsidRDefault="004C797D" w:rsidP="004C797D">
      <w:pPr>
        <w:widowControl w:val="0"/>
        <w:autoSpaceDE w:val="0"/>
        <w:autoSpaceDN w:val="0"/>
        <w:adjustRightInd w:val="0"/>
        <w:ind w:right="-1"/>
        <w:jc w:val="right"/>
        <w:outlineLvl w:val="1"/>
        <w:sectPr w:rsidR="004C797D" w:rsidSect="00ED0D1E">
          <w:pgSz w:w="11906" w:h="16838"/>
          <w:pgMar w:top="1134" w:right="566" w:bottom="1134" w:left="1134" w:header="708" w:footer="708" w:gutter="0"/>
          <w:cols w:space="708"/>
          <w:docGrid w:linePitch="360"/>
        </w:sectPr>
      </w:pPr>
    </w:p>
    <w:p w:rsidR="00ED0D1E" w:rsidRPr="00CD2D9C" w:rsidRDefault="00ED0D1E" w:rsidP="004C797D">
      <w:pPr>
        <w:widowControl w:val="0"/>
        <w:autoSpaceDE w:val="0"/>
        <w:autoSpaceDN w:val="0"/>
        <w:adjustRightInd w:val="0"/>
        <w:ind w:right="-1"/>
        <w:jc w:val="right"/>
        <w:outlineLvl w:val="1"/>
      </w:pPr>
      <w:r>
        <w:lastRenderedPageBreak/>
        <w:t xml:space="preserve">Приложение </w:t>
      </w:r>
    </w:p>
    <w:p w:rsidR="00ED0D1E" w:rsidRPr="00CD2D9C" w:rsidRDefault="00ED0D1E" w:rsidP="004C797D">
      <w:pPr>
        <w:widowControl w:val="0"/>
        <w:autoSpaceDE w:val="0"/>
        <w:autoSpaceDN w:val="0"/>
        <w:adjustRightInd w:val="0"/>
        <w:ind w:right="-1"/>
        <w:jc w:val="right"/>
      </w:pPr>
      <w:r w:rsidRPr="00CD2D9C">
        <w:t xml:space="preserve">к </w:t>
      </w:r>
      <w:r>
        <w:t>Программе развития</w:t>
      </w:r>
      <w:r w:rsidRPr="00CD2D9C">
        <w:t xml:space="preserve"> </w:t>
      </w:r>
    </w:p>
    <w:p w:rsidR="00ED0D1E" w:rsidRPr="00CD2D9C" w:rsidRDefault="00ED0D1E" w:rsidP="004C797D">
      <w:pPr>
        <w:widowControl w:val="0"/>
        <w:autoSpaceDE w:val="0"/>
        <w:autoSpaceDN w:val="0"/>
        <w:adjustRightInd w:val="0"/>
        <w:ind w:right="-1"/>
        <w:jc w:val="right"/>
      </w:pPr>
      <w:r w:rsidRPr="00CD2D9C">
        <w:t>муниципальной службы</w:t>
      </w:r>
    </w:p>
    <w:p w:rsidR="00ED0D1E" w:rsidRDefault="00ED0D1E" w:rsidP="004C797D">
      <w:pPr>
        <w:widowControl w:val="0"/>
        <w:autoSpaceDE w:val="0"/>
        <w:autoSpaceDN w:val="0"/>
        <w:adjustRightInd w:val="0"/>
        <w:ind w:right="-1"/>
        <w:jc w:val="right"/>
      </w:pPr>
      <w:r w:rsidRPr="00CD2D9C">
        <w:t xml:space="preserve">в </w:t>
      </w:r>
      <w:r>
        <w:t xml:space="preserve">Рыбно-Слободском </w:t>
      </w:r>
    </w:p>
    <w:p w:rsidR="00ED0D1E" w:rsidRPr="00CD2D9C" w:rsidRDefault="00ED0D1E" w:rsidP="004C797D">
      <w:pPr>
        <w:widowControl w:val="0"/>
        <w:autoSpaceDE w:val="0"/>
        <w:autoSpaceDN w:val="0"/>
        <w:adjustRightInd w:val="0"/>
        <w:ind w:right="-1"/>
        <w:jc w:val="right"/>
      </w:pPr>
      <w:r>
        <w:t xml:space="preserve">муниципальном </w:t>
      </w:r>
      <w:proofErr w:type="gramStart"/>
      <w:r>
        <w:t>районе</w:t>
      </w:r>
      <w:proofErr w:type="gramEnd"/>
    </w:p>
    <w:p w:rsidR="00ED0D1E" w:rsidRPr="00CD2D9C" w:rsidRDefault="00ED0D1E" w:rsidP="004C797D">
      <w:pPr>
        <w:widowControl w:val="0"/>
        <w:autoSpaceDE w:val="0"/>
        <w:autoSpaceDN w:val="0"/>
        <w:adjustRightInd w:val="0"/>
        <w:ind w:right="-1"/>
        <w:jc w:val="right"/>
      </w:pPr>
      <w:r>
        <w:t>на 2023 - 2025 годы</w:t>
      </w:r>
    </w:p>
    <w:p w:rsidR="004C797D" w:rsidRDefault="004C797D" w:rsidP="004C797D">
      <w:pPr>
        <w:widowControl w:val="0"/>
        <w:autoSpaceDE w:val="0"/>
        <w:autoSpaceDN w:val="0"/>
        <w:adjustRightInd w:val="0"/>
        <w:ind w:right="-1"/>
        <w:jc w:val="center"/>
        <w:rPr>
          <w:b/>
          <w:bCs/>
        </w:rPr>
      </w:pPr>
    </w:p>
    <w:p w:rsidR="004C797D" w:rsidRPr="00CD2D9C" w:rsidRDefault="004C797D" w:rsidP="004C797D">
      <w:pPr>
        <w:widowControl w:val="0"/>
        <w:autoSpaceDE w:val="0"/>
        <w:autoSpaceDN w:val="0"/>
        <w:adjustRightInd w:val="0"/>
        <w:ind w:right="-1"/>
        <w:jc w:val="center"/>
        <w:rPr>
          <w:b/>
          <w:bCs/>
        </w:rPr>
      </w:pPr>
      <w:r w:rsidRPr="00CD2D9C">
        <w:rPr>
          <w:b/>
          <w:bCs/>
        </w:rPr>
        <w:t>МЕРОПРИЯТИЯ</w:t>
      </w:r>
    </w:p>
    <w:p w:rsidR="004C797D" w:rsidRPr="00CD2D9C" w:rsidRDefault="004C797D" w:rsidP="004C797D">
      <w:pPr>
        <w:widowControl w:val="0"/>
        <w:autoSpaceDE w:val="0"/>
        <w:autoSpaceDN w:val="0"/>
        <w:adjustRightInd w:val="0"/>
        <w:ind w:right="-1"/>
        <w:jc w:val="center"/>
        <w:rPr>
          <w:b/>
          <w:bCs/>
        </w:rPr>
      </w:pPr>
      <w:r>
        <w:rPr>
          <w:b/>
          <w:bCs/>
        </w:rPr>
        <w:t>ПРОГРАММЫ РАЗВИТИЯ</w:t>
      </w:r>
      <w:r w:rsidRPr="00CD2D9C">
        <w:rPr>
          <w:b/>
          <w:bCs/>
        </w:rPr>
        <w:t xml:space="preserve"> МУНИЦИПАЛЬНОЙ</w:t>
      </w:r>
    </w:p>
    <w:p w:rsidR="004C797D" w:rsidRDefault="004C797D" w:rsidP="004C797D">
      <w:pPr>
        <w:widowControl w:val="0"/>
        <w:autoSpaceDE w:val="0"/>
        <w:autoSpaceDN w:val="0"/>
        <w:adjustRightInd w:val="0"/>
        <w:ind w:right="-1"/>
        <w:jc w:val="center"/>
        <w:rPr>
          <w:b/>
          <w:bCs/>
        </w:rPr>
      </w:pPr>
      <w:r w:rsidRPr="00CD2D9C">
        <w:rPr>
          <w:b/>
          <w:bCs/>
        </w:rPr>
        <w:t xml:space="preserve">СЛУЖБЫ В </w:t>
      </w:r>
      <w:r>
        <w:rPr>
          <w:b/>
          <w:bCs/>
        </w:rPr>
        <w:t>РЫБНО-СЛОБОДСКОМ МУНИЦИПАЛЬНОМ РАЙОНЕ НА 2023 - 2025 ГОДЫ</w:t>
      </w:r>
    </w:p>
    <w:p w:rsidR="004C797D" w:rsidRPr="00CD2D9C" w:rsidRDefault="004C797D" w:rsidP="004C797D">
      <w:pPr>
        <w:widowControl w:val="0"/>
        <w:autoSpaceDE w:val="0"/>
        <w:autoSpaceDN w:val="0"/>
        <w:adjustRightInd w:val="0"/>
        <w:ind w:right="-1"/>
        <w:jc w:val="center"/>
        <w:rPr>
          <w:b/>
          <w:bCs/>
        </w:rPr>
      </w:pPr>
    </w:p>
    <w:p w:rsidR="004C797D" w:rsidRPr="004C797D" w:rsidRDefault="004C797D" w:rsidP="004C797D">
      <w:pPr>
        <w:widowControl w:val="0"/>
        <w:autoSpaceDE w:val="0"/>
        <w:autoSpaceDN w:val="0"/>
        <w:adjustRightInd w:val="0"/>
        <w:ind w:right="-1"/>
        <w:jc w:val="center"/>
        <w:rPr>
          <w:b/>
          <w:bCs/>
        </w:rPr>
      </w:pPr>
      <w:r w:rsidRPr="004C797D">
        <w:rPr>
          <w:b/>
          <w:bCs/>
          <w:lang w:val="en-US"/>
        </w:rPr>
        <w:t>I</w:t>
      </w:r>
      <w:r w:rsidRPr="004C797D">
        <w:rPr>
          <w:b/>
          <w:bCs/>
        </w:rPr>
        <w:t>.</w:t>
      </w:r>
      <w:r>
        <w:rPr>
          <w:b/>
          <w:bCs/>
        </w:rPr>
        <w:t xml:space="preserve"> </w:t>
      </w:r>
      <w:r w:rsidRPr="004C797D">
        <w:rPr>
          <w:b/>
          <w:bCs/>
        </w:rPr>
        <w:t>ОРГАНИЗАЦИОННОГО И НОРМАТИВНО-ПРАВОВОГО ХАРАКТЕРА,</w:t>
      </w:r>
    </w:p>
    <w:p w:rsidR="004C797D" w:rsidRPr="00CD2D9C" w:rsidRDefault="004C797D" w:rsidP="004C797D">
      <w:pPr>
        <w:widowControl w:val="0"/>
        <w:autoSpaceDE w:val="0"/>
        <w:autoSpaceDN w:val="0"/>
        <w:adjustRightInd w:val="0"/>
        <w:ind w:right="-1"/>
        <w:jc w:val="center"/>
        <w:rPr>
          <w:b/>
          <w:bCs/>
        </w:rPr>
      </w:pPr>
      <w:r w:rsidRPr="00CD2D9C">
        <w:rPr>
          <w:b/>
          <w:bCs/>
        </w:rPr>
        <w:t>НЕ ТРЕБУЮЩИЕ ЦЕЛЕВОГО ФИНАНСИРОВАНИЯ, И ИНДИКАТОРЫ</w:t>
      </w:r>
    </w:p>
    <w:p w:rsidR="004C797D" w:rsidRDefault="004C797D" w:rsidP="004C797D">
      <w:pPr>
        <w:widowControl w:val="0"/>
        <w:autoSpaceDE w:val="0"/>
        <w:autoSpaceDN w:val="0"/>
        <w:adjustRightInd w:val="0"/>
        <w:ind w:right="-1"/>
        <w:jc w:val="center"/>
        <w:rPr>
          <w:b/>
          <w:bCs/>
        </w:rPr>
      </w:pPr>
      <w:r w:rsidRPr="00CD2D9C">
        <w:rPr>
          <w:b/>
          <w:bCs/>
        </w:rPr>
        <w:t>ОЦЕНКИ ИХ РЕЗУЛЬТАТОВ</w:t>
      </w:r>
    </w:p>
    <w:p w:rsidR="004C797D" w:rsidRDefault="004C797D" w:rsidP="004C797D">
      <w:pPr>
        <w:widowControl w:val="0"/>
        <w:autoSpaceDE w:val="0"/>
        <w:autoSpaceDN w:val="0"/>
        <w:adjustRightInd w:val="0"/>
        <w:ind w:right="-1"/>
        <w:jc w:val="center"/>
        <w:rPr>
          <w:b/>
          <w:bCs/>
        </w:rPr>
      </w:pPr>
    </w:p>
    <w:tbl>
      <w:tblPr>
        <w:tblW w:w="1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
        <w:gridCol w:w="3685"/>
        <w:gridCol w:w="2551"/>
        <w:gridCol w:w="1474"/>
        <w:gridCol w:w="3630"/>
        <w:gridCol w:w="1020"/>
        <w:gridCol w:w="964"/>
        <w:gridCol w:w="1020"/>
      </w:tblGrid>
      <w:tr w:rsidR="004C797D" w:rsidRPr="004C797D" w:rsidTr="004C797D">
        <w:tc>
          <w:tcPr>
            <w:tcW w:w="563"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N</w:t>
            </w:r>
          </w:p>
        </w:tc>
        <w:tc>
          <w:tcPr>
            <w:tcW w:w="3685"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Наименование основного мероприятия</w:t>
            </w:r>
          </w:p>
        </w:tc>
        <w:tc>
          <w:tcPr>
            <w:tcW w:w="2551"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Исполнители</w:t>
            </w:r>
          </w:p>
        </w:tc>
        <w:tc>
          <w:tcPr>
            <w:tcW w:w="1474"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Сроки выполнения основных мероприятий</w:t>
            </w:r>
          </w:p>
        </w:tc>
        <w:tc>
          <w:tcPr>
            <w:tcW w:w="3630"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Индикаторы оценки конечных результатов</w:t>
            </w:r>
          </w:p>
        </w:tc>
        <w:tc>
          <w:tcPr>
            <w:tcW w:w="3004" w:type="dxa"/>
            <w:gridSpan w:val="3"/>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Значения индикаторов</w:t>
            </w:r>
          </w:p>
        </w:tc>
      </w:tr>
      <w:tr w:rsidR="004C797D" w:rsidRPr="004C797D" w:rsidTr="004C797D">
        <w:tc>
          <w:tcPr>
            <w:tcW w:w="563" w:type="dxa"/>
            <w:vMerge/>
          </w:tcPr>
          <w:p w:rsidR="004C797D" w:rsidRPr="004C797D" w:rsidRDefault="004C797D" w:rsidP="0085705C">
            <w:pPr>
              <w:pStyle w:val="ConsPlusNormal"/>
              <w:ind w:right="-1"/>
              <w:rPr>
                <w:rFonts w:ascii="Times New Roman" w:hAnsi="Times New Roman" w:cs="Times New Roman"/>
              </w:rPr>
            </w:pPr>
          </w:p>
        </w:tc>
        <w:tc>
          <w:tcPr>
            <w:tcW w:w="3685" w:type="dxa"/>
            <w:vMerge/>
          </w:tcPr>
          <w:p w:rsidR="004C797D" w:rsidRPr="004C797D" w:rsidRDefault="004C797D" w:rsidP="0085705C">
            <w:pPr>
              <w:pStyle w:val="ConsPlusNormal"/>
              <w:ind w:right="-1"/>
              <w:rPr>
                <w:rFonts w:ascii="Times New Roman" w:hAnsi="Times New Roman" w:cs="Times New Roman"/>
              </w:rPr>
            </w:pPr>
          </w:p>
        </w:tc>
        <w:tc>
          <w:tcPr>
            <w:tcW w:w="2551" w:type="dxa"/>
            <w:vMerge/>
          </w:tcPr>
          <w:p w:rsidR="004C797D" w:rsidRPr="004C797D" w:rsidRDefault="004C797D" w:rsidP="0085705C">
            <w:pPr>
              <w:pStyle w:val="ConsPlusNormal"/>
              <w:ind w:right="-1"/>
              <w:rPr>
                <w:rFonts w:ascii="Times New Roman" w:hAnsi="Times New Roman" w:cs="Times New Roman"/>
              </w:rPr>
            </w:pPr>
          </w:p>
        </w:tc>
        <w:tc>
          <w:tcPr>
            <w:tcW w:w="1474" w:type="dxa"/>
            <w:vMerge/>
          </w:tcPr>
          <w:p w:rsidR="004C797D" w:rsidRPr="004C797D" w:rsidRDefault="004C797D" w:rsidP="0085705C">
            <w:pPr>
              <w:pStyle w:val="ConsPlusNormal"/>
              <w:ind w:right="-1"/>
              <w:rPr>
                <w:rFonts w:ascii="Times New Roman" w:hAnsi="Times New Roman" w:cs="Times New Roman"/>
              </w:rPr>
            </w:pPr>
          </w:p>
        </w:tc>
        <w:tc>
          <w:tcPr>
            <w:tcW w:w="3630" w:type="dxa"/>
            <w:vMerge/>
          </w:tcPr>
          <w:p w:rsidR="004C797D" w:rsidRPr="004C797D" w:rsidRDefault="004C797D" w:rsidP="0085705C">
            <w:pPr>
              <w:pStyle w:val="ConsPlusNormal"/>
              <w:ind w:right="-1"/>
              <w:rPr>
                <w:rFonts w:ascii="Times New Roman" w:hAnsi="Times New Roman" w:cs="Times New Roman"/>
              </w:rPr>
            </w:pPr>
          </w:p>
        </w:tc>
        <w:tc>
          <w:tcPr>
            <w:tcW w:w="102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год</w:t>
            </w:r>
          </w:p>
        </w:tc>
        <w:tc>
          <w:tcPr>
            <w:tcW w:w="96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2024 год</w:t>
            </w:r>
          </w:p>
        </w:tc>
        <w:tc>
          <w:tcPr>
            <w:tcW w:w="102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2025 год</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w:t>
            </w:r>
          </w:p>
        </w:tc>
        <w:tc>
          <w:tcPr>
            <w:tcW w:w="3685"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w:t>
            </w:r>
          </w:p>
        </w:tc>
        <w:tc>
          <w:tcPr>
            <w:tcW w:w="255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3</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4</w:t>
            </w:r>
          </w:p>
        </w:tc>
        <w:tc>
          <w:tcPr>
            <w:tcW w:w="363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5</w:t>
            </w:r>
          </w:p>
        </w:tc>
        <w:tc>
          <w:tcPr>
            <w:tcW w:w="102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6</w:t>
            </w:r>
          </w:p>
        </w:tc>
        <w:tc>
          <w:tcPr>
            <w:tcW w:w="96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7</w:t>
            </w:r>
          </w:p>
        </w:tc>
        <w:tc>
          <w:tcPr>
            <w:tcW w:w="102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8</w:t>
            </w:r>
          </w:p>
        </w:tc>
      </w:tr>
      <w:tr w:rsidR="004C797D" w:rsidRPr="004C797D" w:rsidTr="004C797D">
        <w:tc>
          <w:tcPr>
            <w:tcW w:w="563" w:type="dxa"/>
          </w:tcPr>
          <w:p w:rsidR="004C797D" w:rsidRPr="004C797D" w:rsidRDefault="004C797D" w:rsidP="0085705C">
            <w:pPr>
              <w:pStyle w:val="ConsPlusNormal"/>
              <w:ind w:right="-1"/>
              <w:rPr>
                <w:rFonts w:ascii="Times New Roman" w:hAnsi="Times New Roman" w:cs="Times New Roman"/>
              </w:rPr>
            </w:pPr>
          </w:p>
        </w:tc>
        <w:tc>
          <w:tcPr>
            <w:tcW w:w="14344" w:type="dxa"/>
            <w:gridSpan w:val="7"/>
          </w:tcPr>
          <w:p w:rsidR="004C797D" w:rsidRPr="004C797D" w:rsidRDefault="004C797D" w:rsidP="0085705C">
            <w:pPr>
              <w:pStyle w:val="ConsPlusNormal"/>
              <w:ind w:right="-1"/>
              <w:jc w:val="center"/>
              <w:outlineLvl w:val="1"/>
              <w:rPr>
                <w:rFonts w:ascii="Times New Roman" w:hAnsi="Times New Roman" w:cs="Times New Roman"/>
              </w:rPr>
            </w:pPr>
            <w:r w:rsidRPr="004C797D">
              <w:rPr>
                <w:rFonts w:ascii="Times New Roman" w:hAnsi="Times New Roman" w:cs="Times New Roman"/>
              </w:rPr>
              <w:t>I. Мероприятия организационного и нормативно-правового характера, не требующие целевого финансирования</w:t>
            </w:r>
          </w:p>
        </w:tc>
      </w:tr>
      <w:tr w:rsidR="004C797D" w:rsidRPr="004C797D" w:rsidTr="004C797D">
        <w:tc>
          <w:tcPr>
            <w:tcW w:w="563" w:type="dxa"/>
          </w:tcPr>
          <w:p w:rsidR="004C797D" w:rsidRPr="004C797D" w:rsidRDefault="004C797D" w:rsidP="0085705C">
            <w:pPr>
              <w:pStyle w:val="ConsPlusNormal"/>
              <w:ind w:right="-1"/>
              <w:rPr>
                <w:rFonts w:ascii="Times New Roman" w:hAnsi="Times New Roman" w:cs="Times New Roman"/>
              </w:rPr>
            </w:pPr>
          </w:p>
        </w:tc>
        <w:tc>
          <w:tcPr>
            <w:tcW w:w="14344" w:type="dxa"/>
            <w:gridSpan w:val="7"/>
          </w:tcPr>
          <w:p w:rsidR="004C797D" w:rsidRPr="004C797D" w:rsidRDefault="004C797D" w:rsidP="004C797D">
            <w:pPr>
              <w:pStyle w:val="ConsPlusNormal"/>
              <w:ind w:right="-1"/>
              <w:jc w:val="center"/>
              <w:outlineLvl w:val="2"/>
              <w:rPr>
                <w:rFonts w:ascii="Times New Roman" w:hAnsi="Times New Roman" w:cs="Times New Roman"/>
              </w:rPr>
            </w:pPr>
            <w:r w:rsidRPr="004C797D">
              <w:rPr>
                <w:rFonts w:ascii="Times New Roman" w:hAnsi="Times New Roman" w:cs="Times New Roman"/>
              </w:rPr>
              <w:t xml:space="preserve">Цель: </w:t>
            </w:r>
            <w:r>
              <w:rPr>
                <w:rFonts w:ascii="Times New Roman" w:hAnsi="Times New Roman" w:cs="Times New Roman"/>
              </w:rPr>
              <w:t>«</w:t>
            </w:r>
            <w:r w:rsidRPr="004C797D">
              <w:rPr>
                <w:rFonts w:ascii="Times New Roman" w:hAnsi="Times New Roman" w:cs="Times New Roman"/>
              </w:rPr>
              <w:t>Повышение эффективности исполнения органами местного самоуправления Рыбно-Слободского муниципального района Республики Татарстан (далее - органы местного самоуправления) возложенных на них полномочий</w:t>
            </w:r>
            <w:r>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Проведение анализа структуры аппаратов органов местного самоуправления</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 Республики Татарстан</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2024 год</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Составление отчета по результатам анализа структуры органов местного самоуправления и предложений по их совершенствованию</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Внедрение методики расчета нормативной численности работников органов местного самоуправления</w:t>
            </w:r>
          </w:p>
        </w:tc>
        <w:tc>
          <w:tcPr>
            <w:tcW w:w="2551"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 Республики Татарстан</w:t>
            </w:r>
          </w:p>
        </w:tc>
        <w:tc>
          <w:tcPr>
            <w:tcW w:w="1474" w:type="dxa"/>
          </w:tcPr>
          <w:p w:rsidR="004C797D" w:rsidRPr="004C797D" w:rsidRDefault="00071B72" w:rsidP="0085705C">
            <w:pPr>
              <w:pStyle w:val="ConsPlusNormal"/>
              <w:ind w:right="-1"/>
              <w:jc w:val="center"/>
              <w:rPr>
                <w:rFonts w:ascii="Times New Roman" w:hAnsi="Times New Roman" w:cs="Times New Roman"/>
              </w:rPr>
            </w:pPr>
            <w:r>
              <w:rPr>
                <w:rFonts w:ascii="Times New Roman" w:hAnsi="Times New Roman" w:cs="Times New Roman"/>
              </w:rPr>
              <w:t>202</w:t>
            </w:r>
            <w:r w:rsidR="004C797D" w:rsidRPr="004C797D">
              <w:rPr>
                <w:rFonts w:ascii="Times New Roman" w:hAnsi="Times New Roman" w:cs="Times New Roman"/>
              </w:rPr>
              <w:t>4 год</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Использование методики расчета нормативной численности работников органов местного самоуправления</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lastRenderedPageBreak/>
              <w:t>3.</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Определение порядка, условий и сроков проведения экспериментов, направленных на повышение эффективности деятельности органов местного самоуправления и муниципальных служащих в отдельных органах местного самоуправления</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Органы местного самоуправления</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год</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Принятие нормативного правового акта об утверждении порядка, условий и сроков проведения экспериментов, направленных на повышение эффективности деятельности органов местного самоуправления и муниципальных служащих в отдельных органах местного самоуправления</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4.</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Осуществление контроля за соблюдением муниципальными служащими требований, ограничении и запретов, связанных с прохождением муниципальной службы, в том числе законодательства по противодействию коррупции</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Кадровый сектор, организационный отдел аппарата Совета Рыбно-Слободского муниципального района Республики Татарстан, помощник главы Рыбно-Слободского муниципального района Республики Татарстан, кадровые службы органов местного самоуправления</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Проведение проверочных и иных мероприятий</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По необходимости</w:t>
            </w:r>
          </w:p>
        </w:tc>
        <w:tc>
          <w:tcPr>
            <w:tcW w:w="964" w:type="dxa"/>
          </w:tcPr>
          <w:p w:rsidR="004C797D" w:rsidRPr="004C797D" w:rsidRDefault="004C797D" w:rsidP="0085705C">
            <w:pPr>
              <w:ind w:right="-1"/>
              <w:rPr>
                <w:sz w:val="22"/>
                <w:szCs w:val="22"/>
              </w:rPr>
            </w:pPr>
            <w:r w:rsidRPr="004C797D">
              <w:rPr>
                <w:sz w:val="22"/>
                <w:szCs w:val="22"/>
              </w:rPr>
              <w:t>По необходимости</w:t>
            </w:r>
          </w:p>
        </w:tc>
        <w:tc>
          <w:tcPr>
            <w:tcW w:w="1020" w:type="dxa"/>
          </w:tcPr>
          <w:p w:rsidR="004C797D" w:rsidRPr="004C797D" w:rsidRDefault="004C797D" w:rsidP="0085705C">
            <w:pPr>
              <w:ind w:right="-1"/>
              <w:rPr>
                <w:sz w:val="22"/>
                <w:szCs w:val="22"/>
              </w:rPr>
            </w:pPr>
            <w:r w:rsidRPr="004C797D">
              <w:rPr>
                <w:sz w:val="22"/>
                <w:szCs w:val="22"/>
              </w:rPr>
              <w:t>По необходимости</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5.</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Эффективная деятельность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Кадровый сектор, юридический отдел аппарата Совета Рыбно-Слободского муниципального района Республики Татарстан, помощник главы Рыбно-Слободского муниципального района Республики Татарстан, кадровые службы органов</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Проведение заседаний</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4</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4</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4</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6.</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Мониторинг эффективности кадровой работы в органах местного </w:t>
            </w:r>
            <w:r w:rsidRPr="004C797D">
              <w:rPr>
                <w:rFonts w:ascii="Times New Roman" w:hAnsi="Times New Roman" w:cs="Times New Roman"/>
              </w:rPr>
              <w:lastRenderedPageBreak/>
              <w:t>самоуправления</w:t>
            </w:r>
          </w:p>
        </w:tc>
        <w:tc>
          <w:tcPr>
            <w:tcW w:w="2551"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lastRenderedPageBreak/>
              <w:t>Кадровый сектор аппарата Совета Рыбно-</w:t>
            </w:r>
            <w:r w:rsidRPr="004C797D">
              <w:rPr>
                <w:rFonts w:ascii="Times New Roman" w:hAnsi="Times New Roman" w:cs="Times New Roman"/>
              </w:rPr>
              <w:lastRenderedPageBreak/>
              <w:t>Слободского муниципального района Республики Татарстан</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lastRenderedPageBreak/>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Сформированный рейтинг органов местного самоуправления на основе </w:t>
            </w:r>
            <w:r w:rsidRPr="004C797D">
              <w:rPr>
                <w:rFonts w:ascii="Times New Roman" w:hAnsi="Times New Roman" w:cs="Times New Roman"/>
              </w:rPr>
              <w:lastRenderedPageBreak/>
              <w:t>ежеквартального мониторинга эффективности кадровой работы</w:t>
            </w:r>
          </w:p>
        </w:tc>
        <w:tc>
          <w:tcPr>
            <w:tcW w:w="102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lastRenderedPageBreak/>
              <w:t>+</w:t>
            </w:r>
          </w:p>
        </w:tc>
        <w:tc>
          <w:tcPr>
            <w:tcW w:w="96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w:t>
            </w:r>
          </w:p>
        </w:tc>
        <w:tc>
          <w:tcPr>
            <w:tcW w:w="102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lastRenderedPageBreak/>
              <w:t>7.</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Детализация квалификационных требований к знаниям и умениям, необходимым для исполнения должностных обязанностей, в зависимости от области и вида профессиональной служебной деятельности муниципального служащего, а также квалификационных требований к специальности, направлению подготовки, которые необходимы для замещения должности муниципальной службы</w:t>
            </w:r>
          </w:p>
        </w:tc>
        <w:tc>
          <w:tcPr>
            <w:tcW w:w="2551"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 Республики Татарстан,</w:t>
            </w:r>
          </w:p>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Органы местного самоуправления </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Внесение изменений в должностные инструкции муниципальных служащих в части установления квалификационных требований к знаниям и умениям, к специальности, направлению подготовки</w:t>
            </w:r>
          </w:p>
        </w:tc>
        <w:tc>
          <w:tcPr>
            <w:tcW w:w="102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w:t>
            </w:r>
          </w:p>
        </w:tc>
        <w:tc>
          <w:tcPr>
            <w:tcW w:w="96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w:t>
            </w:r>
          </w:p>
        </w:tc>
        <w:tc>
          <w:tcPr>
            <w:tcW w:w="102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8.</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2551"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 Республики Татарстан</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Наличие актуальных сведений, характеризующих кадровый состав органов местного самоуправления,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w:t>
            </w:r>
          </w:p>
        </w:tc>
        <w:tc>
          <w:tcPr>
            <w:tcW w:w="1020" w:type="dxa"/>
          </w:tcPr>
          <w:p w:rsidR="004C797D" w:rsidRPr="004C797D" w:rsidRDefault="004C797D" w:rsidP="0085705C">
            <w:pPr>
              <w:ind w:right="-1"/>
              <w:rPr>
                <w:sz w:val="22"/>
                <w:szCs w:val="22"/>
              </w:rPr>
            </w:pPr>
            <w:r w:rsidRPr="004C797D">
              <w:rPr>
                <w:sz w:val="22"/>
                <w:szCs w:val="22"/>
              </w:rPr>
              <w:t>+</w:t>
            </w:r>
          </w:p>
        </w:tc>
        <w:tc>
          <w:tcPr>
            <w:tcW w:w="964" w:type="dxa"/>
          </w:tcPr>
          <w:p w:rsidR="004C797D" w:rsidRPr="004C797D" w:rsidRDefault="004C797D" w:rsidP="0085705C">
            <w:pPr>
              <w:ind w:right="-1"/>
              <w:rPr>
                <w:sz w:val="22"/>
                <w:szCs w:val="22"/>
              </w:rPr>
            </w:pPr>
            <w:r w:rsidRPr="004C797D">
              <w:rPr>
                <w:sz w:val="22"/>
                <w:szCs w:val="22"/>
              </w:rPr>
              <w:t>+</w:t>
            </w:r>
          </w:p>
        </w:tc>
        <w:tc>
          <w:tcPr>
            <w:tcW w:w="1020" w:type="dxa"/>
          </w:tcPr>
          <w:p w:rsidR="004C797D" w:rsidRPr="004C797D" w:rsidRDefault="004C797D" w:rsidP="0085705C">
            <w:pPr>
              <w:ind w:right="-1"/>
              <w:rPr>
                <w:sz w:val="22"/>
                <w:szCs w:val="22"/>
              </w:rPr>
            </w:pPr>
            <w:r w:rsidRPr="004C797D">
              <w:rPr>
                <w:sz w:val="22"/>
                <w:szCs w:val="22"/>
              </w:rPr>
              <w:t>+</w:t>
            </w:r>
          </w:p>
        </w:tc>
      </w:tr>
      <w:tr w:rsidR="004C797D" w:rsidRPr="004C797D" w:rsidTr="004C797D">
        <w:tc>
          <w:tcPr>
            <w:tcW w:w="563" w:type="dxa"/>
          </w:tcPr>
          <w:p w:rsidR="004C797D" w:rsidRPr="004C797D" w:rsidRDefault="004C797D" w:rsidP="0085705C">
            <w:pPr>
              <w:pStyle w:val="ConsPlusNormal"/>
              <w:ind w:right="-1"/>
              <w:rPr>
                <w:rFonts w:ascii="Times New Roman" w:hAnsi="Times New Roman" w:cs="Times New Roman"/>
              </w:rPr>
            </w:pPr>
          </w:p>
        </w:tc>
        <w:tc>
          <w:tcPr>
            <w:tcW w:w="14344" w:type="dxa"/>
            <w:gridSpan w:val="7"/>
          </w:tcPr>
          <w:p w:rsidR="004C797D" w:rsidRPr="004C797D" w:rsidRDefault="004C797D" w:rsidP="004C797D">
            <w:pPr>
              <w:pStyle w:val="ConsPlusNormal"/>
              <w:ind w:right="-1"/>
              <w:jc w:val="center"/>
              <w:outlineLvl w:val="2"/>
              <w:rPr>
                <w:rFonts w:ascii="Times New Roman" w:hAnsi="Times New Roman" w:cs="Times New Roman"/>
              </w:rPr>
            </w:pPr>
            <w:r w:rsidRPr="004C797D">
              <w:rPr>
                <w:rFonts w:ascii="Times New Roman" w:hAnsi="Times New Roman" w:cs="Times New Roman"/>
              </w:rPr>
              <w:t xml:space="preserve">Задача: </w:t>
            </w:r>
            <w:r>
              <w:rPr>
                <w:rFonts w:ascii="Times New Roman" w:hAnsi="Times New Roman" w:cs="Times New Roman"/>
              </w:rPr>
              <w:t>«</w:t>
            </w:r>
            <w:r w:rsidRPr="004C797D">
              <w:rPr>
                <w:rFonts w:ascii="Times New Roman" w:hAnsi="Times New Roman" w:cs="Times New Roman"/>
              </w:rPr>
              <w:t>Внедрение эффективных механизмов подбора, комплексной оценки деятельности и продвижения по службе муниципальных служащих</w:t>
            </w:r>
            <w:r>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9.</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Формирование кадрового резерва на должности муниципальной службы</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 xml:space="preserve">Комиссия по формированию резерва управленческих кадров, Кадровый сектор аппарата Совета Рыбно-Слободского муниципального района, организационный отдел Исполнительного комитета Рыбно-Слободского </w:t>
            </w:r>
            <w:r w:rsidRPr="004C797D">
              <w:rPr>
                <w:rFonts w:ascii="Times New Roman" w:hAnsi="Times New Roman" w:cs="Times New Roman"/>
              </w:rPr>
              <w:lastRenderedPageBreak/>
              <w:t xml:space="preserve">муниципального района </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lastRenderedPageBreak/>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Включение лиц в кадровый резерв и поддержание его в актуальном состоянии</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100%</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100%</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100%</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lastRenderedPageBreak/>
              <w:t>10.</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Совершенствование методов оценки профессиональных знаний и навыков муниципальных служащих, а также лиц, претендующих на замещение должностей муниципальной службы, при проведении конкурсов на замещение вакантных должностей муниципальной службы, аттестации, квалификационного экзамена, формировании кадровых резервов</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Комиссия по формированию резерва управленческих кадров, аттестационная комиссия, Кадровый сектор аппарата Совета Рыбно-Слободского муниципального района, организационный отдел Исполнительного комитета Рыбно-Слободского муниципального района</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Принятие методики оценки профессиональных знаний и навыков муниципальных служащих, а также лиц, претендующих на замещение должностей муниципальной службы, при проведении конкурсов на замещение вакантных должностей муниципальной службы, аттестации, квалификационного экзамена, формировании кадровых резервов. </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964" w:type="dxa"/>
          </w:tcPr>
          <w:p w:rsidR="004C797D" w:rsidRPr="004C797D" w:rsidRDefault="004C797D" w:rsidP="0085705C">
            <w:pPr>
              <w:ind w:right="-1"/>
              <w:rPr>
                <w:sz w:val="22"/>
                <w:szCs w:val="22"/>
              </w:rPr>
            </w:pPr>
            <w:r w:rsidRPr="004C797D">
              <w:rPr>
                <w:sz w:val="22"/>
                <w:szCs w:val="22"/>
              </w:rPr>
              <w:t>+</w:t>
            </w:r>
          </w:p>
        </w:tc>
        <w:tc>
          <w:tcPr>
            <w:tcW w:w="1020" w:type="dxa"/>
          </w:tcPr>
          <w:p w:rsidR="004C797D" w:rsidRPr="004C797D" w:rsidRDefault="004C797D" w:rsidP="0085705C">
            <w:pPr>
              <w:ind w:right="-1"/>
              <w:rPr>
                <w:sz w:val="22"/>
                <w:szCs w:val="22"/>
              </w:rPr>
            </w:pPr>
            <w:r w:rsidRPr="004C797D">
              <w:rPr>
                <w:sz w:val="22"/>
                <w:szCs w:val="22"/>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11.</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Осуществление мероприятий, направленных на проведение оценки управленческих компетенций муниципальных служащих</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2024 год</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Принятие порядка проведения оценки управленческих компетенций муниципальных служащих</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12.</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Осуществление системы адаптации и наставничества для вновь принятых муниципальных служащих</w:t>
            </w:r>
          </w:p>
        </w:tc>
        <w:tc>
          <w:tcPr>
            <w:tcW w:w="2551"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 кадровые службы органов местного самоуправления</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2024 год</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Организация работы по адаптации и наставничеству для вновь принятых муниципальных служащих</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rPr>
                <w:rFonts w:ascii="Times New Roman" w:hAnsi="Times New Roman" w:cs="Times New Roman"/>
              </w:rPr>
            </w:pPr>
          </w:p>
        </w:tc>
        <w:tc>
          <w:tcPr>
            <w:tcW w:w="14344" w:type="dxa"/>
            <w:gridSpan w:val="7"/>
          </w:tcPr>
          <w:p w:rsidR="004C797D" w:rsidRPr="004C797D" w:rsidRDefault="004C797D" w:rsidP="004C797D">
            <w:pPr>
              <w:pStyle w:val="ConsPlusNormal"/>
              <w:ind w:right="-1"/>
              <w:jc w:val="center"/>
              <w:outlineLvl w:val="2"/>
              <w:rPr>
                <w:rFonts w:ascii="Times New Roman" w:hAnsi="Times New Roman" w:cs="Times New Roman"/>
              </w:rPr>
            </w:pPr>
            <w:r w:rsidRPr="004C797D">
              <w:rPr>
                <w:rFonts w:ascii="Times New Roman" w:hAnsi="Times New Roman" w:cs="Times New Roman"/>
              </w:rPr>
              <w:t xml:space="preserve">Задача: </w:t>
            </w:r>
            <w:r>
              <w:rPr>
                <w:rFonts w:ascii="Times New Roman" w:hAnsi="Times New Roman" w:cs="Times New Roman"/>
              </w:rPr>
              <w:t>«</w:t>
            </w:r>
            <w:r w:rsidRPr="004C797D">
              <w:rPr>
                <w:rFonts w:ascii="Times New Roman" w:hAnsi="Times New Roman" w:cs="Times New Roman"/>
              </w:rPr>
              <w:t>Привлечение и закрепление на муниципальной службе молодых, перспективных специалистов</w:t>
            </w:r>
            <w:r>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13.</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Проведение лекций, семинаров, "круглых столов" для учащихся общеобразовательных учреждений </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Органы местного самоуправления</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Проведение мероприятий</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14.</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Публикация информации о деятельности муниципальных служащих в средствах массовой информации, на официальном сайте муниципального района в </w:t>
            </w:r>
            <w:r w:rsidRPr="004C797D">
              <w:rPr>
                <w:rFonts w:ascii="Times New Roman" w:hAnsi="Times New Roman" w:cs="Times New Roman"/>
              </w:rPr>
              <w:lastRenderedPageBreak/>
              <w:t>информационно-телекоммуникационной сети "Интернет"</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lastRenderedPageBreak/>
              <w:t>Органы местного самоуправления</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Статьи, фоторепортажи и иные информационно-аналитические материалы о деятельности муниципальных служащих, развитии муниципальной службы, </w:t>
            </w:r>
            <w:r w:rsidRPr="004C797D">
              <w:rPr>
                <w:rFonts w:ascii="Times New Roman" w:hAnsi="Times New Roman" w:cs="Times New Roman"/>
              </w:rPr>
              <w:lastRenderedPageBreak/>
              <w:t>размещенные в средствах массовой информации, на официальном сайте муниципального района в информационно-телекоммуникационной сети Интернет</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lastRenderedPageBreak/>
              <w:t>100%</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100%</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100%</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lastRenderedPageBreak/>
              <w:t>15.</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Организация работы по приему на практику (стажировку) студентов в соответствии с заключаемыми договорами с профессиональными образовательными организациями и образовательными организациями высшего образования</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Органы местного самоуправления</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3630" w:type="dxa"/>
          </w:tcPr>
          <w:p w:rsidR="004C797D" w:rsidRPr="004C797D" w:rsidRDefault="004C797D" w:rsidP="0085705C">
            <w:pPr>
              <w:pStyle w:val="ConsPlusNormal"/>
              <w:ind w:right="-1"/>
              <w:rPr>
                <w:rFonts w:ascii="Times New Roman" w:hAnsi="Times New Roman" w:cs="Times New Roman"/>
              </w:rPr>
            </w:pP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100%</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100%</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100%</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16.</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Организация мероприятий по профессиональному развитию, направленных на развитие клиентоцентричности органов публичной власти, а также повышение уровня цифровых, информационно-аналитических и коммуникативных навыков муниципальных служащих</w:t>
            </w:r>
          </w:p>
        </w:tc>
        <w:tc>
          <w:tcPr>
            <w:tcW w:w="2551"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Органы местного самоуправления </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Доля реализованных образовательных программ, включающих блоки по развитию указанных компетенций, процентов</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60</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65</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70</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17.</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Внедрение в процесс профессионального развития муниципальных служащих информационно-образовательной платформы (мобильного приложения)</w:t>
            </w:r>
          </w:p>
        </w:tc>
        <w:tc>
          <w:tcPr>
            <w:tcW w:w="2551"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Органы местного самоуправления</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2021 -</w:t>
            </w:r>
          </w:p>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Доля муниципальных служащих, зарегистрированных и использующих информационно-образовательную платформу (мобильное приложение) в ходе профессионального развития, процентов</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90</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90</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90</w:t>
            </w:r>
          </w:p>
        </w:tc>
      </w:tr>
      <w:tr w:rsidR="004C797D" w:rsidRPr="004C797D" w:rsidTr="004C797D">
        <w:tc>
          <w:tcPr>
            <w:tcW w:w="563" w:type="dxa"/>
          </w:tcPr>
          <w:p w:rsidR="004C797D" w:rsidRPr="004C797D" w:rsidRDefault="004C797D" w:rsidP="0085705C">
            <w:pPr>
              <w:pStyle w:val="ConsPlusNormal"/>
              <w:ind w:right="-1"/>
              <w:rPr>
                <w:rFonts w:ascii="Times New Roman" w:hAnsi="Times New Roman" w:cs="Times New Roman"/>
              </w:rPr>
            </w:pPr>
          </w:p>
        </w:tc>
        <w:tc>
          <w:tcPr>
            <w:tcW w:w="14344" w:type="dxa"/>
            <w:gridSpan w:val="7"/>
          </w:tcPr>
          <w:p w:rsidR="004C797D" w:rsidRPr="004C797D" w:rsidRDefault="004C797D" w:rsidP="004C797D">
            <w:pPr>
              <w:pStyle w:val="ConsPlusNormal"/>
              <w:ind w:right="-1"/>
              <w:jc w:val="center"/>
              <w:outlineLvl w:val="2"/>
              <w:rPr>
                <w:rFonts w:ascii="Times New Roman" w:hAnsi="Times New Roman" w:cs="Times New Roman"/>
              </w:rPr>
            </w:pPr>
            <w:r w:rsidRPr="004C797D">
              <w:rPr>
                <w:rFonts w:ascii="Times New Roman" w:hAnsi="Times New Roman" w:cs="Times New Roman"/>
              </w:rPr>
              <w:t xml:space="preserve">Задача: </w:t>
            </w:r>
            <w:r>
              <w:rPr>
                <w:rFonts w:ascii="Times New Roman" w:hAnsi="Times New Roman" w:cs="Times New Roman"/>
              </w:rPr>
              <w:t>«</w:t>
            </w:r>
            <w:r w:rsidRPr="004C797D">
              <w:rPr>
                <w:rFonts w:ascii="Times New Roman" w:hAnsi="Times New Roman" w:cs="Times New Roman"/>
              </w:rPr>
              <w:t>Нормативное и методическое обеспечение муниципальной службы</w:t>
            </w:r>
            <w:r>
              <w:rPr>
                <w:rFonts w:ascii="Times New Roman" w:hAnsi="Times New Roman" w:cs="Times New Roman"/>
              </w:rPr>
              <w:t>»</w:t>
            </w:r>
          </w:p>
        </w:tc>
      </w:tr>
      <w:tr w:rsidR="004C797D" w:rsidRPr="004C797D" w:rsidTr="004C797D">
        <w:tc>
          <w:tcPr>
            <w:tcW w:w="563"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18.</w:t>
            </w:r>
          </w:p>
        </w:tc>
        <w:tc>
          <w:tcPr>
            <w:tcW w:w="368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Проведение анализа и совершенствование кадровой работы в органах местного самоуправления, ориентация на современные технологии управления персоналом</w:t>
            </w:r>
          </w:p>
        </w:tc>
        <w:tc>
          <w:tcPr>
            <w:tcW w:w="255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 xml:space="preserve">Кадровый сектор аппарата Совета Рыбно-Слободского муниципального района, кадровые службы </w:t>
            </w:r>
            <w:r w:rsidRPr="004C797D">
              <w:rPr>
                <w:rFonts w:ascii="Times New Roman" w:hAnsi="Times New Roman" w:cs="Times New Roman"/>
              </w:rPr>
              <w:lastRenderedPageBreak/>
              <w:t>органов местного самоуправления</w:t>
            </w:r>
          </w:p>
        </w:tc>
        <w:tc>
          <w:tcPr>
            <w:tcW w:w="147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lastRenderedPageBreak/>
              <w:t>2023 - 2025 годы</w:t>
            </w:r>
          </w:p>
        </w:tc>
        <w:tc>
          <w:tcPr>
            <w:tcW w:w="3630"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Проведение анализа кадровой работы (отчет о проделанной работе)</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c>
          <w:tcPr>
            <w:tcW w:w="1020"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w:t>
            </w:r>
          </w:p>
        </w:tc>
      </w:tr>
    </w:tbl>
    <w:p w:rsidR="004C797D" w:rsidRPr="004C797D" w:rsidRDefault="004C797D" w:rsidP="004C797D">
      <w:pPr>
        <w:widowControl w:val="0"/>
        <w:autoSpaceDE w:val="0"/>
        <w:autoSpaceDN w:val="0"/>
        <w:adjustRightInd w:val="0"/>
        <w:ind w:right="-1"/>
        <w:jc w:val="both"/>
        <w:rPr>
          <w:sz w:val="28"/>
        </w:rPr>
      </w:pPr>
    </w:p>
    <w:p w:rsidR="004C797D" w:rsidRPr="004C797D" w:rsidRDefault="004C797D" w:rsidP="004C797D">
      <w:pPr>
        <w:widowControl w:val="0"/>
        <w:autoSpaceDE w:val="0"/>
        <w:autoSpaceDN w:val="0"/>
        <w:adjustRightInd w:val="0"/>
        <w:ind w:right="-1"/>
        <w:jc w:val="both"/>
        <w:rPr>
          <w:sz w:val="28"/>
        </w:rPr>
      </w:pPr>
      <w:bookmarkStart w:id="10" w:name="Par926"/>
      <w:bookmarkEnd w:id="10"/>
    </w:p>
    <w:p w:rsidR="004C797D" w:rsidRPr="004C797D" w:rsidRDefault="004C797D" w:rsidP="004C797D">
      <w:pPr>
        <w:pStyle w:val="ConsPlusNormal"/>
        <w:jc w:val="center"/>
        <w:outlineLvl w:val="1"/>
        <w:rPr>
          <w:rFonts w:ascii="Times New Roman" w:hAnsi="Times New Roman" w:cs="Times New Roman"/>
          <w:b/>
          <w:sz w:val="28"/>
        </w:rPr>
      </w:pPr>
      <w:bookmarkStart w:id="11" w:name="Par935"/>
      <w:bookmarkEnd w:id="11"/>
      <w:r w:rsidRPr="004C797D">
        <w:rPr>
          <w:rFonts w:ascii="Times New Roman" w:hAnsi="Times New Roman" w:cs="Times New Roman"/>
          <w:b/>
          <w:sz w:val="24"/>
        </w:rPr>
        <w:t>II. МЕРОПРИЯТИЯ, ТРЕБУЮЩИЕ ЦЕЛЕВОГО ФИНАНСИРОВАНИЯ</w:t>
      </w:r>
      <w:r>
        <w:rPr>
          <w:rFonts w:ascii="Times New Roman" w:hAnsi="Times New Roman" w:cs="Times New Roman"/>
          <w:b/>
          <w:sz w:val="24"/>
        </w:rPr>
        <w:t xml:space="preserve">, </w:t>
      </w:r>
      <w:r w:rsidRPr="004C797D">
        <w:rPr>
          <w:rFonts w:ascii="Times New Roman" w:hAnsi="Times New Roman" w:cs="Times New Roman"/>
          <w:b/>
          <w:bCs/>
          <w:sz w:val="24"/>
        </w:rPr>
        <w:t>И ИНДИКАТОРЫ</w:t>
      </w:r>
      <w:r>
        <w:rPr>
          <w:rFonts w:ascii="Times New Roman" w:hAnsi="Times New Roman" w:cs="Times New Roman"/>
          <w:b/>
          <w:bCs/>
          <w:sz w:val="24"/>
        </w:rPr>
        <w:t xml:space="preserve"> </w:t>
      </w:r>
      <w:r w:rsidRPr="004C797D">
        <w:rPr>
          <w:rFonts w:ascii="Times New Roman" w:hAnsi="Times New Roman" w:cs="Times New Roman"/>
          <w:b/>
          <w:bCs/>
          <w:sz w:val="24"/>
        </w:rPr>
        <w:t>ОЦЕНКИ ИХ РЕЗУЛЬТАТОВ</w:t>
      </w:r>
    </w:p>
    <w:p w:rsidR="004C797D" w:rsidRPr="004C797D" w:rsidRDefault="004C797D" w:rsidP="004C797D">
      <w:pPr>
        <w:widowControl w:val="0"/>
        <w:autoSpaceDE w:val="0"/>
        <w:autoSpaceDN w:val="0"/>
        <w:adjustRightInd w:val="0"/>
        <w:ind w:right="-1"/>
        <w:jc w:val="both"/>
        <w:rPr>
          <w:sz w:val="28"/>
        </w:rPr>
      </w:pPr>
    </w:p>
    <w:tbl>
      <w:tblPr>
        <w:tblW w:w="1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
        <w:gridCol w:w="2762"/>
        <w:gridCol w:w="2381"/>
        <w:gridCol w:w="1531"/>
        <w:gridCol w:w="2665"/>
        <w:gridCol w:w="964"/>
        <w:gridCol w:w="964"/>
        <w:gridCol w:w="907"/>
        <w:gridCol w:w="907"/>
        <w:gridCol w:w="850"/>
        <w:gridCol w:w="907"/>
      </w:tblGrid>
      <w:tr w:rsidR="004C797D" w:rsidRPr="004C797D" w:rsidTr="0085705C">
        <w:tc>
          <w:tcPr>
            <w:tcW w:w="561"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N</w:t>
            </w:r>
          </w:p>
        </w:tc>
        <w:tc>
          <w:tcPr>
            <w:tcW w:w="2762"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Наименование основного мероприятия</w:t>
            </w:r>
          </w:p>
        </w:tc>
        <w:tc>
          <w:tcPr>
            <w:tcW w:w="2381"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Исполнители</w:t>
            </w:r>
          </w:p>
        </w:tc>
        <w:tc>
          <w:tcPr>
            <w:tcW w:w="1531"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Сроки выполнения основных мероприятий</w:t>
            </w:r>
          </w:p>
        </w:tc>
        <w:tc>
          <w:tcPr>
            <w:tcW w:w="2665" w:type="dxa"/>
            <w:vMerge w:val="restart"/>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Индикаторы оценки конечных результатов</w:t>
            </w:r>
          </w:p>
        </w:tc>
        <w:tc>
          <w:tcPr>
            <w:tcW w:w="2835" w:type="dxa"/>
            <w:gridSpan w:val="3"/>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Значения индикаторов</w:t>
            </w:r>
          </w:p>
        </w:tc>
        <w:tc>
          <w:tcPr>
            <w:tcW w:w="2664" w:type="dxa"/>
            <w:gridSpan w:val="3"/>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Финансирование за счет средств местного бюджета</w:t>
            </w:r>
          </w:p>
        </w:tc>
      </w:tr>
      <w:tr w:rsidR="004C797D" w:rsidRPr="004C797D" w:rsidTr="0085705C">
        <w:tc>
          <w:tcPr>
            <w:tcW w:w="561" w:type="dxa"/>
            <w:vMerge/>
          </w:tcPr>
          <w:p w:rsidR="004C797D" w:rsidRPr="004C797D" w:rsidRDefault="004C797D" w:rsidP="0085705C">
            <w:pPr>
              <w:pStyle w:val="ConsPlusNormal"/>
              <w:ind w:right="-1"/>
              <w:rPr>
                <w:rFonts w:ascii="Times New Roman" w:hAnsi="Times New Roman" w:cs="Times New Roman"/>
              </w:rPr>
            </w:pPr>
          </w:p>
        </w:tc>
        <w:tc>
          <w:tcPr>
            <w:tcW w:w="2762" w:type="dxa"/>
            <w:vMerge/>
          </w:tcPr>
          <w:p w:rsidR="004C797D" w:rsidRPr="004C797D" w:rsidRDefault="004C797D" w:rsidP="0085705C">
            <w:pPr>
              <w:pStyle w:val="ConsPlusNormal"/>
              <w:ind w:right="-1"/>
              <w:rPr>
                <w:rFonts w:ascii="Times New Roman" w:hAnsi="Times New Roman" w:cs="Times New Roman"/>
              </w:rPr>
            </w:pPr>
          </w:p>
        </w:tc>
        <w:tc>
          <w:tcPr>
            <w:tcW w:w="2381" w:type="dxa"/>
            <w:vMerge/>
          </w:tcPr>
          <w:p w:rsidR="004C797D" w:rsidRPr="004C797D" w:rsidRDefault="004C797D" w:rsidP="0085705C">
            <w:pPr>
              <w:pStyle w:val="ConsPlusNormal"/>
              <w:ind w:right="-1"/>
              <w:rPr>
                <w:rFonts w:ascii="Times New Roman" w:hAnsi="Times New Roman" w:cs="Times New Roman"/>
              </w:rPr>
            </w:pPr>
          </w:p>
        </w:tc>
        <w:tc>
          <w:tcPr>
            <w:tcW w:w="1531" w:type="dxa"/>
            <w:vMerge/>
          </w:tcPr>
          <w:p w:rsidR="004C797D" w:rsidRPr="004C797D" w:rsidRDefault="004C797D" w:rsidP="0085705C">
            <w:pPr>
              <w:pStyle w:val="ConsPlusNormal"/>
              <w:ind w:right="-1"/>
              <w:rPr>
                <w:rFonts w:ascii="Times New Roman" w:hAnsi="Times New Roman" w:cs="Times New Roman"/>
              </w:rPr>
            </w:pPr>
          </w:p>
        </w:tc>
        <w:tc>
          <w:tcPr>
            <w:tcW w:w="2665" w:type="dxa"/>
            <w:vMerge/>
          </w:tcPr>
          <w:p w:rsidR="004C797D" w:rsidRPr="004C797D" w:rsidRDefault="004C797D" w:rsidP="0085705C">
            <w:pPr>
              <w:pStyle w:val="ConsPlusNormal"/>
              <w:ind w:right="-1"/>
              <w:rPr>
                <w:rFonts w:ascii="Times New Roman" w:hAnsi="Times New Roman" w:cs="Times New Roman"/>
              </w:rPr>
            </w:pPr>
          </w:p>
        </w:tc>
        <w:tc>
          <w:tcPr>
            <w:tcW w:w="96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г.</w:t>
            </w:r>
          </w:p>
        </w:tc>
        <w:tc>
          <w:tcPr>
            <w:tcW w:w="96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2024 г.</w:t>
            </w:r>
          </w:p>
        </w:tc>
        <w:tc>
          <w:tcPr>
            <w:tcW w:w="907"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2025 г.</w:t>
            </w:r>
          </w:p>
        </w:tc>
        <w:tc>
          <w:tcPr>
            <w:tcW w:w="907"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г.</w:t>
            </w:r>
          </w:p>
        </w:tc>
        <w:tc>
          <w:tcPr>
            <w:tcW w:w="85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2024 г.</w:t>
            </w:r>
          </w:p>
        </w:tc>
        <w:tc>
          <w:tcPr>
            <w:tcW w:w="907"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2025 г.</w:t>
            </w:r>
          </w:p>
        </w:tc>
      </w:tr>
      <w:tr w:rsidR="004C797D" w:rsidRPr="004C797D" w:rsidTr="0085705C">
        <w:tc>
          <w:tcPr>
            <w:tcW w:w="56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w:t>
            </w:r>
          </w:p>
        </w:tc>
        <w:tc>
          <w:tcPr>
            <w:tcW w:w="2762"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w:t>
            </w:r>
          </w:p>
        </w:tc>
        <w:tc>
          <w:tcPr>
            <w:tcW w:w="238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3</w:t>
            </w:r>
          </w:p>
        </w:tc>
        <w:tc>
          <w:tcPr>
            <w:tcW w:w="153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4</w:t>
            </w:r>
          </w:p>
        </w:tc>
        <w:tc>
          <w:tcPr>
            <w:tcW w:w="2665"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5</w:t>
            </w:r>
          </w:p>
        </w:tc>
        <w:tc>
          <w:tcPr>
            <w:tcW w:w="96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6</w:t>
            </w:r>
          </w:p>
        </w:tc>
        <w:tc>
          <w:tcPr>
            <w:tcW w:w="964"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7</w:t>
            </w:r>
          </w:p>
        </w:tc>
        <w:tc>
          <w:tcPr>
            <w:tcW w:w="907"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8</w:t>
            </w:r>
          </w:p>
        </w:tc>
        <w:tc>
          <w:tcPr>
            <w:tcW w:w="907"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9</w:t>
            </w:r>
          </w:p>
        </w:tc>
        <w:tc>
          <w:tcPr>
            <w:tcW w:w="850"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10</w:t>
            </w:r>
          </w:p>
        </w:tc>
        <w:tc>
          <w:tcPr>
            <w:tcW w:w="907"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11</w:t>
            </w:r>
          </w:p>
        </w:tc>
      </w:tr>
      <w:tr w:rsidR="004C797D" w:rsidRPr="004C797D" w:rsidTr="0085705C">
        <w:tc>
          <w:tcPr>
            <w:tcW w:w="561" w:type="dxa"/>
          </w:tcPr>
          <w:p w:rsidR="004C797D" w:rsidRPr="004C797D" w:rsidRDefault="004C797D" w:rsidP="0085705C">
            <w:pPr>
              <w:pStyle w:val="ConsPlusNormal"/>
              <w:ind w:right="-1"/>
              <w:rPr>
                <w:rFonts w:ascii="Times New Roman" w:hAnsi="Times New Roman" w:cs="Times New Roman"/>
              </w:rPr>
            </w:pPr>
          </w:p>
        </w:tc>
        <w:tc>
          <w:tcPr>
            <w:tcW w:w="14838" w:type="dxa"/>
            <w:gridSpan w:val="10"/>
          </w:tcPr>
          <w:p w:rsidR="004C797D" w:rsidRPr="004C797D" w:rsidRDefault="004C797D" w:rsidP="004C797D">
            <w:pPr>
              <w:pStyle w:val="ConsPlusNormal"/>
              <w:ind w:right="-1"/>
              <w:jc w:val="center"/>
              <w:outlineLvl w:val="2"/>
              <w:rPr>
                <w:rFonts w:ascii="Times New Roman" w:hAnsi="Times New Roman" w:cs="Times New Roman"/>
              </w:rPr>
            </w:pPr>
            <w:r w:rsidRPr="004C797D">
              <w:rPr>
                <w:rFonts w:ascii="Times New Roman" w:hAnsi="Times New Roman" w:cs="Times New Roman"/>
              </w:rPr>
              <w:t xml:space="preserve">Цель: </w:t>
            </w:r>
            <w:r>
              <w:rPr>
                <w:rFonts w:ascii="Times New Roman" w:hAnsi="Times New Roman" w:cs="Times New Roman"/>
              </w:rPr>
              <w:t>«</w:t>
            </w:r>
            <w:r w:rsidRPr="004C797D">
              <w:rPr>
                <w:rFonts w:ascii="Times New Roman" w:hAnsi="Times New Roman" w:cs="Times New Roman"/>
              </w:rPr>
              <w:t>Повышение эффективности исполнения органами местного самоуправления Рыбно-Слободского муниципального района Республики Татарстан возложенных на них полномочий</w:t>
            </w:r>
            <w:r>
              <w:rPr>
                <w:rFonts w:ascii="Times New Roman" w:hAnsi="Times New Roman" w:cs="Times New Roman"/>
              </w:rPr>
              <w:t>»</w:t>
            </w:r>
          </w:p>
        </w:tc>
      </w:tr>
      <w:tr w:rsidR="004C797D" w:rsidRPr="004C797D" w:rsidTr="0085705C">
        <w:tc>
          <w:tcPr>
            <w:tcW w:w="561" w:type="dxa"/>
          </w:tcPr>
          <w:p w:rsidR="004C797D" w:rsidRPr="004C797D" w:rsidRDefault="004C797D" w:rsidP="0085705C">
            <w:pPr>
              <w:pStyle w:val="ConsPlusNormal"/>
              <w:ind w:right="-1"/>
              <w:rPr>
                <w:rFonts w:ascii="Times New Roman" w:hAnsi="Times New Roman" w:cs="Times New Roman"/>
              </w:rPr>
            </w:pPr>
          </w:p>
        </w:tc>
        <w:tc>
          <w:tcPr>
            <w:tcW w:w="14838" w:type="dxa"/>
            <w:gridSpan w:val="10"/>
          </w:tcPr>
          <w:p w:rsidR="004C797D" w:rsidRPr="004C797D" w:rsidRDefault="004C797D" w:rsidP="004C797D">
            <w:pPr>
              <w:pStyle w:val="ConsPlusNormal"/>
              <w:ind w:right="-1"/>
              <w:jc w:val="center"/>
              <w:outlineLvl w:val="2"/>
              <w:rPr>
                <w:rFonts w:ascii="Times New Roman" w:hAnsi="Times New Roman" w:cs="Times New Roman"/>
              </w:rPr>
            </w:pPr>
            <w:r w:rsidRPr="004C797D">
              <w:rPr>
                <w:rFonts w:ascii="Times New Roman" w:hAnsi="Times New Roman" w:cs="Times New Roman"/>
              </w:rPr>
              <w:t xml:space="preserve">Задача: </w:t>
            </w:r>
            <w:r>
              <w:rPr>
                <w:rFonts w:ascii="Times New Roman" w:hAnsi="Times New Roman" w:cs="Times New Roman"/>
              </w:rPr>
              <w:t>«</w:t>
            </w:r>
            <w:r w:rsidRPr="004C797D">
              <w:rPr>
                <w:rFonts w:ascii="Times New Roman" w:hAnsi="Times New Roman" w:cs="Times New Roman"/>
              </w:rPr>
              <w:t>Развитие профессиональной и управленческой компетентности муниципальных служащих органов местного самоуправления Рыбно-Слободского муниципального района Республики Татарстан (далее - муниципальные служащие), а также лиц, включенных в кадровые резервы указанных органов местного самоуправления</w:t>
            </w:r>
            <w:r>
              <w:rPr>
                <w:rFonts w:ascii="Times New Roman" w:hAnsi="Times New Roman" w:cs="Times New Roman"/>
              </w:rPr>
              <w:t>»</w:t>
            </w:r>
          </w:p>
        </w:tc>
      </w:tr>
      <w:tr w:rsidR="004C797D" w:rsidRPr="004C797D" w:rsidTr="0085705C">
        <w:tc>
          <w:tcPr>
            <w:tcW w:w="56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1</w:t>
            </w:r>
          </w:p>
        </w:tc>
        <w:tc>
          <w:tcPr>
            <w:tcW w:w="2762"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Организация повышения квалификации, профессиональной переподготовки муниципальных служащих</w:t>
            </w:r>
          </w:p>
        </w:tc>
        <w:tc>
          <w:tcPr>
            <w:tcW w:w="238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 кадровые службы органов местного самоуправления</w:t>
            </w:r>
          </w:p>
        </w:tc>
        <w:tc>
          <w:tcPr>
            <w:tcW w:w="153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266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Доля муниципальных служащих, прошедших повышение квалификации, профессиональную переподготовку в соответствующем году</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33%</w:t>
            </w:r>
          </w:p>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28 чел.</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33%</w:t>
            </w:r>
          </w:p>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28 чел.</w:t>
            </w:r>
          </w:p>
        </w:tc>
        <w:tc>
          <w:tcPr>
            <w:tcW w:w="907"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33%</w:t>
            </w:r>
          </w:p>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28 чел.</w:t>
            </w:r>
          </w:p>
        </w:tc>
        <w:tc>
          <w:tcPr>
            <w:tcW w:w="907" w:type="dxa"/>
          </w:tcPr>
          <w:p w:rsidR="004C797D" w:rsidRPr="004C797D" w:rsidRDefault="004C797D" w:rsidP="0085705C">
            <w:pPr>
              <w:pStyle w:val="ConsPlusNormal"/>
              <w:ind w:right="-1"/>
              <w:rPr>
                <w:rFonts w:ascii="Times New Roman" w:hAnsi="Times New Roman" w:cs="Times New Roman"/>
              </w:rPr>
            </w:pPr>
          </w:p>
        </w:tc>
        <w:tc>
          <w:tcPr>
            <w:tcW w:w="850" w:type="dxa"/>
          </w:tcPr>
          <w:p w:rsidR="004C797D" w:rsidRPr="004C797D" w:rsidRDefault="004C797D" w:rsidP="0085705C">
            <w:pPr>
              <w:pStyle w:val="ConsPlusNormal"/>
              <w:ind w:right="-1"/>
              <w:rPr>
                <w:rFonts w:ascii="Times New Roman" w:hAnsi="Times New Roman" w:cs="Times New Roman"/>
              </w:rPr>
            </w:pPr>
          </w:p>
        </w:tc>
        <w:tc>
          <w:tcPr>
            <w:tcW w:w="907" w:type="dxa"/>
          </w:tcPr>
          <w:p w:rsidR="004C797D" w:rsidRPr="004C797D" w:rsidRDefault="004C797D" w:rsidP="0085705C">
            <w:pPr>
              <w:pStyle w:val="ConsPlusNormal"/>
              <w:ind w:right="-1"/>
              <w:rPr>
                <w:rFonts w:ascii="Times New Roman" w:hAnsi="Times New Roman" w:cs="Times New Roman"/>
              </w:rPr>
            </w:pPr>
          </w:p>
        </w:tc>
      </w:tr>
      <w:tr w:rsidR="004C797D" w:rsidRPr="004C797D" w:rsidTr="0085705C">
        <w:tc>
          <w:tcPr>
            <w:tcW w:w="56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w:t>
            </w:r>
          </w:p>
        </w:tc>
        <w:tc>
          <w:tcPr>
            <w:tcW w:w="2762"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Организация подготовки (обучения, стажировки) лиц, включенных в резерв управленческих кадров</w:t>
            </w:r>
          </w:p>
        </w:tc>
        <w:tc>
          <w:tcPr>
            <w:tcW w:w="238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 кадровые службы органов местного самоуправления</w:t>
            </w:r>
          </w:p>
        </w:tc>
        <w:tc>
          <w:tcPr>
            <w:tcW w:w="153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266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 xml:space="preserve">Количество лиц, включенных в резерв управленческих кадров, прошедших подготовку (обучение, стажировку), в общем количестве лиц, включенных в резерв управленческих кадров </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4 чел.</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4 чел.</w:t>
            </w:r>
          </w:p>
        </w:tc>
        <w:tc>
          <w:tcPr>
            <w:tcW w:w="907"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4 чел.</w:t>
            </w:r>
          </w:p>
        </w:tc>
        <w:tc>
          <w:tcPr>
            <w:tcW w:w="907" w:type="dxa"/>
          </w:tcPr>
          <w:p w:rsidR="004C797D" w:rsidRPr="004C797D" w:rsidRDefault="004C797D" w:rsidP="0085705C">
            <w:pPr>
              <w:pStyle w:val="ConsPlusNormal"/>
              <w:ind w:right="-1"/>
              <w:rPr>
                <w:rFonts w:ascii="Times New Roman" w:hAnsi="Times New Roman" w:cs="Times New Roman"/>
              </w:rPr>
            </w:pPr>
          </w:p>
        </w:tc>
        <w:tc>
          <w:tcPr>
            <w:tcW w:w="850" w:type="dxa"/>
          </w:tcPr>
          <w:p w:rsidR="004C797D" w:rsidRPr="004C797D" w:rsidRDefault="004C797D" w:rsidP="0085705C">
            <w:pPr>
              <w:pStyle w:val="ConsPlusNormal"/>
              <w:ind w:right="-1"/>
              <w:rPr>
                <w:rFonts w:ascii="Times New Roman" w:hAnsi="Times New Roman" w:cs="Times New Roman"/>
              </w:rPr>
            </w:pPr>
          </w:p>
        </w:tc>
        <w:tc>
          <w:tcPr>
            <w:tcW w:w="907" w:type="dxa"/>
          </w:tcPr>
          <w:p w:rsidR="004C797D" w:rsidRPr="004C797D" w:rsidRDefault="004C797D" w:rsidP="0085705C">
            <w:pPr>
              <w:pStyle w:val="ConsPlusNormal"/>
              <w:ind w:right="-1"/>
              <w:rPr>
                <w:rFonts w:ascii="Times New Roman" w:hAnsi="Times New Roman" w:cs="Times New Roman"/>
              </w:rPr>
            </w:pPr>
          </w:p>
        </w:tc>
      </w:tr>
      <w:tr w:rsidR="004C797D" w:rsidRPr="004C797D" w:rsidTr="0085705C">
        <w:tc>
          <w:tcPr>
            <w:tcW w:w="56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lastRenderedPageBreak/>
              <w:t>3.</w:t>
            </w:r>
          </w:p>
        </w:tc>
        <w:tc>
          <w:tcPr>
            <w:tcW w:w="2762"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 xml:space="preserve">Организация и проведение обучающих семинаров для муниципальных служащих </w:t>
            </w:r>
          </w:p>
        </w:tc>
        <w:tc>
          <w:tcPr>
            <w:tcW w:w="238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 организационный отдел Исполнительного комитета Рыбно-Слободского муниципального района</w:t>
            </w:r>
          </w:p>
        </w:tc>
        <w:tc>
          <w:tcPr>
            <w:tcW w:w="153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266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Проведение образовательных мероприятий, семинаров, совещаний конференций по вопросам муниципальной службы</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9</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9</w:t>
            </w:r>
          </w:p>
        </w:tc>
        <w:tc>
          <w:tcPr>
            <w:tcW w:w="907"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9</w:t>
            </w:r>
          </w:p>
        </w:tc>
        <w:tc>
          <w:tcPr>
            <w:tcW w:w="907" w:type="dxa"/>
          </w:tcPr>
          <w:p w:rsidR="004C797D" w:rsidRPr="004C797D" w:rsidRDefault="004C797D" w:rsidP="0085705C">
            <w:pPr>
              <w:pStyle w:val="ConsPlusNormal"/>
              <w:ind w:right="-1"/>
              <w:rPr>
                <w:rFonts w:ascii="Times New Roman" w:hAnsi="Times New Roman" w:cs="Times New Roman"/>
              </w:rPr>
            </w:pPr>
          </w:p>
        </w:tc>
        <w:tc>
          <w:tcPr>
            <w:tcW w:w="850" w:type="dxa"/>
          </w:tcPr>
          <w:p w:rsidR="004C797D" w:rsidRPr="004C797D" w:rsidRDefault="004C797D" w:rsidP="0085705C">
            <w:pPr>
              <w:pStyle w:val="ConsPlusNormal"/>
              <w:ind w:right="-1"/>
              <w:rPr>
                <w:rFonts w:ascii="Times New Roman" w:hAnsi="Times New Roman" w:cs="Times New Roman"/>
              </w:rPr>
            </w:pPr>
          </w:p>
        </w:tc>
        <w:tc>
          <w:tcPr>
            <w:tcW w:w="907" w:type="dxa"/>
          </w:tcPr>
          <w:p w:rsidR="004C797D" w:rsidRPr="004C797D" w:rsidRDefault="004C797D" w:rsidP="0085705C">
            <w:pPr>
              <w:pStyle w:val="ConsPlusNormal"/>
              <w:ind w:right="-1"/>
              <w:rPr>
                <w:rFonts w:ascii="Times New Roman" w:hAnsi="Times New Roman" w:cs="Times New Roman"/>
              </w:rPr>
            </w:pPr>
          </w:p>
        </w:tc>
      </w:tr>
      <w:tr w:rsidR="004C797D" w:rsidRPr="004C797D" w:rsidTr="0085705C">
        <w:tc>
          <w:tcPr>
            <w:tcW w:w="56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4.</w:t>
            </w:r>
          </w:p>
        </w:tc>
        <w:tc>
          <w:tcPr>
            <w:tcW w:w="2762"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Проведение семинаров, выездных консультаций для органов местного самоуправления по вопросам организации муниципальной службы</w:t>
            </w:r>
          </w:p>
        </w:tc>
        <w:tc>
          <w:tcPr>
            <w:tcW w:w="238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Кадровый сектор, юридический отдел, организационный отдел аппарата Совета Рыбно-Слободского муниципального района, организационный отдел Исполнительного комитета Рыбно-Слободского муниципального района</w:t>
            </w:r>
          </w:p>
        </w:tc>
        <w:tc>
          <w:tcPr>
            <w:tcW w:w="153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2665" w:type="dxa"/>
          </w:tcPr>
          <w:p w:rsidR="004C797D" w:rsidRPr="004C797D" w:rsidRDefault="004C797D" w:rsidP="0085705C">
            <w:pPr>
              <w:pStyle w:val="ConsPlusNormal"/>
              <w:ind w:right="-1"/>
              <w:rPr>
                <w:rFonts w:ascii="Times New Roman" w:hAnsi="Times New Roman" w:cs="Times New Roman"/>
              </w:rPr>
            </w:pP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3</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3</w:t>
            </w:r>
          </w:p>
        </w:tc>
        <w:tc>
          <w:tcPr>
            <w:tcW w:w="907"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3</w:t>
            </w:r>
          </w:p>
        </w:tc>
        <w:tc>
          <w:tcPr>
            <w:tcW w:w="907" w:type="dxa"/>
          </w:tcPr>
          <w:p w:rsidR="004C797D" w:rsidRPr="004C797D" w:rsidRDefault="004C797D" w:rsidP="0085705C">
            <w:pPr>
              <w:pStyle w:val="ConsPlusNormal"/>
              <w:ind w:right="-1"/>
              <w:rPr>
                <w:rFonts w:ascii="Times New Roman" w:hAnsi="Times New Roman" w:cs="Times New Roman"/>
              </w:rPr>
            </w:pPr>
          </w:p>
        </w:tc>
        <w:tc>
          <w:tcPr>
            <w:tcW w:w="850" w:type="dxa"/>
          </w:tcPr>
          <w:p w:rsidR="004C797D" w:rsidRPr="004C797D" w:rsidRDefault="004C797D" w:rsidP="0085705C">
            <w:pPr>
              <w:pStyle w:val="ConsPlusNormal"/>
              <w:ind w:right="-1"/>
              <w:rPr>
                <w:rFonts w:ascii="Times New Roman" w:hAnsi="Times New Roman" w:cs="Times New Roman"/>
              </w:rPr>
            </w:pPr>
          </w:p>
        </w:tc>
        <w:tc>
          <w:tcPr>
            <w:tcW w:w="907" w:type="dxa"/>
          </w:tcPr>
          <w:p w:rsidR="004C797D" w:rsidRPr="004C797D" w:rsidRDefault="004C797D" w:rsidP="0085705C">
            <w:pPr>
              <w:pStyle w:val="ConsPlusNormal"/>
              <w:ind w:right="-1"/>
              <w:rPr>
                <w:rFonts w:ascii="Times New Roman" w:hAnsi="Times New Roman" w:cs="Times New Roman"/>
              </w:rPr>
            </w:pPr>
          </w:p>
        </w:tc>
      </w:tr>
      <w:tr w:rsidR="004C797D" w:rsidRPr="004C797D" w:rsidTr="0085705C">
        <w:tc>
          <w:tcPr>
            <w:tcW w:w="56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5.</w:t>
            </w:r>
          </w:p>
        </w:tc>
        <w:tc>
          <w:tcPr>
            <w:tcW w:w="2762"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Мониторинг эффективности обучения муниципальных служащих</w:t>
            </w:r>
          </w:p>
        </w:tc>
        <w:tc>
          <w:tcPr>
            <w:tcW w:w="2381"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Кадровый сектор аппарата Совета Рыбно-Слободского муниципального района</w:t>
            </w:r>
          </w:p>
        </w:tc>
        <w:tc>
          <w:tcPr>
            <w:tcW w:w="1531" w:type="dxa"/>
          </w:tcPr>
          <w:p w:rsidR="004C797D" w:rsidRPr="004C797D" w:rsidRDefault="004C797D" w:rsidP="0085705C">
            <w:pPr>
              <w:pStyle w:val="ConsPlusNormal"/>
              <w:ind w:right="-1"/>
              <w:jc w:val="center"/>
              <w:rPr>
                <w:rFonts w:ascii="Times New Roman" w:hAnsi="Times New Roman" w:cs="Times New Roman"/>
              </w:rPr>
            </w:pPr>
            <w:r w:rsidRPr="004C797D">
              <w:rPr>
                <w:rFonts w:ascii="Times New Roman" w:hAnsi="Times New Roman" w:cs="Times New Roman"/>
              </w:rPr>
              <w:t>2023 - 2025 годы</w:t>
            </w:r>
          </w:p>
        </w:tc>
        <w:tc>
          <w:tcPr>
            <w:tcW w:w="2665" w:type="dxa"/>
          </w:tcPr>
          <w:p w:rsidR="004C797D" w:rsidRPr="004C797D" w:rsidRDefault="004C797D" w:rsidP="0085705C">
            <w:pPr>
              <w:pStyle w:val="ConsPlusNormal"/>
              <w:ind w:right="-1"/>
              <w:jc w:val="both"/>
              <w:rPr>
                <w:rFonts w:ascii="Times New Roman" w:hAnsi="Times New Roman" w:cs="Times New Roman"/>
              </w:rPr>
            </w:pPr>
            <w:r w:rsidRPr="004C797D">
              <w:rPr>
                <w:rFonts w:ascii="Times New Roman" w:hAnsi="Times New Roman" w:cs="Times New Roman"/>
              </w:rPr>
              <w:t>Формирование отчета о качестве проводимого обучения, подготовка предложений по совершенствованию системы обучения муниципальных служащих</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По полугодиям</w:t>
            </w:r>
          </w:p>
        </w:tc>
        <w:tc>
          <w:tcPr>
            <w:tcW w:w="964"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По полугодиям</w:t>
            </w:r>
          </w:p>
        </w:tc>
        <w:tc>
          <w:tcPr>
            <w:tcW w:w="907" w:type="dxa"/>
          </w:tcPr>
          <w:p w:rsidR="004C797D" w:rsidRPr="004C797D" w:rsidRDefault="004C797D" w:rsidP="0085705C">
            <w:pPr>
              <w:pStyle w:val="ConsPlusNormal"/>
              <w:ind w:right="-1"/>
              <w:rPr>
                <w:rFonts w:ascii="Times New Roman" w:hAnsi="Times New Roman" w:cs="Times New Roman"/>
              </w:rPr>
            </w:pPr>
            <w:r w:rsidRPr="004C797D">
              <w:rPr>
                <w:rFonts w:ascii="Times New Roman" w:hAnsi="Times New Roman" w:cs="Times New Roman"/>
              </w:rPr>
              <w:t>По полугодиям</w:t>
            </w:r>
          </w:p>
        </w:tc>
        <w:tc>
          <w:tcPr>
            <w:tcW w:w="907" w:type="dxa"/>
          </w:tcPr>
          <w:p w:rsidR="004C797D" w:rsidRPr="004C797D" w:rsidRDefault="004C797D" w:rsidP="0085705C">
            <w:pPr>
              <w:pStyle w:val="ConsPlusNormal"/>
              <w:ind w:right="-1"/>
              <w:rPr>
                <w:rFonts w:ascii="Times New Roman" w:hAnsi="Times New Roman" w:cs="Times New Roman"/>
              </w:rPr>
            </w:pPr>
          </w:p>
        </w:tc>
        <w:tc>
          <w:tcPr>
            <w:tcW w:w="850" w:type="dxa"/>
          </w:tcPr>
          <w:p w:rsidR="004C797D" w:rsidRPr="004C797D" w:rsidRDefault="004C797D" w:rsidP="0085705C">
            <w:pPr>
              <w:pStyle w:val="ConsPlusNormal"/>
              <w:ind w:right="-1"/>
              <w:rPr>
                <w:rFonts w:ascii="Times New Roman" w:hAnsi="Times New Roman" w:cs="Times New Roman"/>
              </w:rPr>
            </w:pPr>
          </w:p>
        </w:tc>
        <w:tc>
          <w:tcPr>
            <w:tcW w:w="907" w:type="dxa"/>
          </w:tcPr>
          <w:p w:rsidR="004C797D" w:rsidRPr="004C797D" w:rsidRDefault="004C797D" w:rsidP="0085705C">
            <w:pPr>
              <w:pStyle w:val="ConsPlusNormal"/>
              <w:ind w:right="-1"/>
              <w:rPr>
                <w:rFonts w:ascii="Times New Roman" w:hAnsi="Times New Roman" w:cs="Times New Roman"/>
              </w:rPr>
            </w:pPr>
          </w:p>
        </w:tc>
      </w:tr>
    </w:tbl>
    <w:p w:rsidR="004C797D" w:rsidRDefault="004C797D" w:rsidP="004C797D">
      <w:pPr>
        <w:shd w:val="clear" w:color="auto" w:fill="FFFFFF"/>
        <w:ind w:right="-1"/>
        <w:jc w:val="both"/>
        <w:rPr>
          <w:bCs/>
          <w:sz w:val="28"/>
          <w:szCs w:val="28"/>
        </w:rPr>
      </w:pPr>
      <w:bookmarkStart w:id="12" w:name="Par281"/>
      <w:bookmarkEnd w:id="12"/>
    </w:p>
    <w:sectPr w:rsidR="004C797D" w:rsidSect="004C797D">
      <w:pgSz w:w="16838" w:h="11906" w:orient="landscape"/>
      <w:pgMar w:top="56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4AA"/>
    <w:multiLevelType w:val="multilevel"/>
    <w:tmpl w:val="1E8AF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A2333"/>
    <w:multiLevelType w:val="multilevel"/>
    <w:tmpl w:val="3A98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C61B4"/>
    <w:multiLevelType w:val="multilevel"/>
    <w:tmpl w:val="F026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2558C3"/>
    <w:multiLevelType w:val="hybridMultilevel"/>
    <w:tmpl w:val="B8C4C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580293"/>
    <w:multiLevelType w:val="multilevel"/>
    <w:tmpl w:val="BB3A2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253363"/>
    <w:multiLevelType w:val="hybridMultilevel"/>
    <w:tmpl w:val="8B361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53097"/>
    <w:multiLevelType w:val="multilevel"/>
    <w:tmpl w:val="1806EB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47C5857"/>
    <w:multiLevelType w:val="hybridMultilevel"/>
    <w:tmpl w:val="AE5EBCC4"/>
    <w:lvl w:ilvl="0" w:tplc="E9423C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8E1C7C"/>
    <w:multiLevelType w:val="hybridMultilevel"/>
    <w:tmpl w:val="EAEE4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6A4ED4"/>
    <w:multiLevelType w:val="hybridMultilevel"/>
    <w:tmpl w:val="E5A8EDEA"/>
    <w:lvl w:ilvl="0" w:tplc="F4BC5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89D21F0"/>
    <w:multiLevelType w:val="multilevel"/>
    <w:tmpl w:val="7B64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09602E"/>
    <w:multiLevelType w:val="multilevel"/>
    <w:tmpl w:val="0E3C76E0"/>
    <w:lvl w:ilvl="0">
      <w:start w:val="1"/>
      <w:numFmt w:val="decimal"/>
      <w:lvlText w:val="%1."/>
      <w:lvlJc w:val="left"/>
      <w:pPr>
        <w:ind w:left="1144" w:hanging="360"/>
      </w:pPr>
      <w:rPr>
        <w:rFonts w:ascii="Times New Roman" w:eastAsia="Times New Roman" w:hAnsi="Times New Roman" w:cs="Times New Roman"/>
      </w:rPr>
    </w:lvl>
    <w:lvl w:ilvl="1">
      <w:start w:val="1"/>
      <w:numFmt w:val="decimal"/>
      <w:isLgl/>
      <w:lvlText w:val="%1.%2."/>
      <w:lvlJc w:val="left"/>
      <w:pPr>
        <w:ind w:left="1504" w:hanging="72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84" w:hanging="180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2">
    <w:nsid w:val="47E84F3D"/>
    <w:multiLevelType w:val="multilevel"/>
    <w:tmpl w:val="3C9E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B71E2A"/>
    <w:multiLevelType w:val="hybridMultilevel"/>
    <w:tmpl w:val="B4BC3CE0"/>
    <w:lvl w:ilvl="0" w:tplc="F4BC5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225E8A"/>
    <w:multiLevelType w:val="multilevel"/>
    <w:tmpl w:val="58FA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4D2CFA"/>
    <w:multiLevelType w:val="multilevel"/>
    <w:tmpl w:val="6554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1"/>
  </w:num>
  <w:num w:numId="4">
    <w:abstractNumId w:val="4"/>
  </w:num>
  <w:num w:numId="5">
    <w:abstractNumId w:val="14"/>
    <w:lvlOverride w:ilvl="0">
      <w:startOverride w:val="6"/>
    </w:lvlOverride>
  </w:num>
  <w:num w:numId="6">
    <w:abstractNumId w:val="0"/>
  </w:num>
  <w:num w:numId="7">
    <w:abstractNumId w:val="10"/>
  </w:num>
  <w:num w:numId="8">
    <w:abstractNumId w:val="2"/>
  </w:num>
  <w:num w:numId="9">
    <w:abstractNumId w:val="15"/>
    <w:lvlOverride w:ilvl="0">
      <w:startOverride w:val="2"/>
    </w:lvlOverride>
  </w:num>
  <w:num w:numId="10">
    <w:abstractNumId w:val="12"/>
  </w:num>
  <w:num w:numId="11">
    <w:abstractNumId w:val="5"/>
  </w:num>
  <w:num w:numId="12">
    <w:abstractNumId w:val="6"/>
  </w:num>
  <w:num w:numId="13">
    <w:abstractNumId w:val="3"/>
  </w:num>
  <w:num w:numId="14">
    <w:abstractNumId w:val="9"/>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9C9"/>
    <w:rsid w:val="00071B72"/>
    <w:rsid w:val="000C0882"/>
    <w:rsid w:val="003D12FA"/>
    <w:rsid w:val="003F0189"/>
    <w:rsid w:val="004838DA"/>
    <w:rsid w:val="004C797D"/>
    <w:rsid w:val="005130D2"/>
    <w:rsid w:val="00514268"/>
    <w:rsid w:val="00524AB9"/>
    <w:rsid w:val="00602E9C"/>
    <w:rsid w:val="007259C9"/>
    <w:rsid w:val="00843B6A"/>
    <w:rsid w:val="008F7377"/>
    <w:rsid w:val="00980EBE"/>
    <w:rsid w:val="00996D14"/>
    <w:rsid w:val="00AC4E14"/>
    <w:rsid w:val="00B81154"/>
    <w:rsid w:val="00BD111C"/>
    <w:rsid w:val="00C21CFF"/>
    <w:rsid w:val="00CE1C42"/>
    <w:rsid w:val="00D82F30"/>
    <w:rsid w:val="00ED0D1E"/>
    <w:rsid w:val="00F01E85"/>
    <w:rsid w:val="00F81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9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9C9"/>
    <w:pPr>
      <w:ind w:left="720"/>
      <w:contextualSpacing/>
    </w:pPr>
  </w:style>
  <w:style w:type="paragraph" w:styleId="a4">
    <w:name w:val="Balloon Text"/>
    <w:basedOn w:val="a"/>
    <w:link w:val="a5"/>
    <w:uiPriority w:val="99"/>
    <w:semiHidden/>
    <w:unhideWhenUsed/>
    <w:rsid w:val="00BD111C"/>
    <w:rPr>
      <w:rFonts w:ascii="Segoe UI" w:hAnsi="Segoe UI" w:cs="Segoe UI"/>
      <w:sz w:val="18"/>
      <w:szCs w:val="18"/>
    </w:rPr>
  </w:style>
  <w:style w:type="character" w:customStyle="1" w:styleId="a5">
    <w:name w:val="Текст выноски Знак"/>
    <w:basedOn w:val="a0"/>
    <w:link w:val="a4"/>
    <w:uiPriority w:val="99"/>
    <w:semiHidden/>
    <w:rsid w:val="00BD111C"/>
    <w:rPr>
      <w:rFonts w:ascii="Segoe UI" w:eastAsia="Times New Roman" w:hAnsi="Segoe UI" w:cs="Segoe UI"/>
      <w:sz w:val="18"/>
      <w:szCs w:val="18"/>
      <w:lang w:eastAsia="ru-RU"/>
    </w:rPr>
  </w:style>
  <w:style w:type="paragraph" w:styleId="a6">
    <w:name w:val="No Spacing"/>
    <w:uiPriority w:val="1"/>
    <w:qFormat/>
    <w:rsid w:val="00CE1C42"/>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52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D0D1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ED0D1E"/>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9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9C9"/>
    <w:pPr>
      <w:ind w:left="720"/>
      <w:contextualSpacing/>
    </w:pPr>
  </w:style>
  <w:style w:type="paragraph" w:styleId="a4">
    <w:name w:val="Balloon Text"/>
    <w:basedOn w:val="a"/>
    <w:link w:val="a5"/>
    <w:uiPriority w:val="99"/>
    <w:semiHidden/>
    <w:unhideWhenUsed/>
    <w:rsid w:val="00BD111C"/>
    <w:rPr>
      <w:rFonts w:ascii="Segoe UI" w:hAnsi="Segoe UI" w:cs="Segoe UI"/>
      <w:sz w:val="18"/>
      <w:szCs w:val="18"/>
    </w:rPr>
  </w:style>
  <w:style w:type="character" w:customStyle="1" w:styleId="a5">
    <w:name w:val="Текст выноски Знак"/>
    <w:basedOn w:val="a0"/>
    <w:link w:val="a4"/>
    <w:uiPriority w:val="99"/>
    <w:semiHidden/>
    <w:rsid w:val="00BD111C"/>
    <w:rPr>
      <w:rFonts w:ascii="Segoe UI" w:eastAsia="Times New Roman" w:hAnsi="Segoe UI" w:cs="Segoe UI"/>
      <w:sz w:val="18"/>
      <w:szCs w:val="18"/>
      <w:lang w:eastAsia="ru-RU"/>
    </w:rPr>
  </w:style>
  <w:style w:type="paragraph" w:styleId="a6">
    <w:name w:val="No Spacing"/>
    <w:uiPriority w:val="1"/>
    <w:qFormat/>
    <w:rsid w:val="00CE1C42"/>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52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D0D1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ED0D1E"/>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hyperlink" Target="consultantplus://offline/ref=05A4D11E318BA35FF7E8886819BD07ED277A64FDC46C9706108A9D0A996A7628B9EACED40507FCC996D88FE311D4828DBBF1D0052386FE461482B014mBb7H"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BDAFA28AB49A1040EC0CA6D69BA6B0DCDF33ED052644FD0A9A12986A68BA2593AA7F092ADBBBD6ADA9DD8E1A58MAc5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A4D11E318BA35FF7E8886819BD07ED277A64FDC46C960319839D0A996A7628B9EACED40507FCC996D88BE515D4828DBBF1D0052386FE461482B014mBb7H" TargetMode="External"/><Relationship Id="rId5" Type="http://schemas.openxmlformats.org/officeDocument/2006/relationships/settings" Target="settings.xml"/><Relationship Id="rId15" Type="http://schemas.openxmlformats.org/officeDocument/2006/relationships/hyperlink" Target="consultantplus://offline/ref=05A4D11E318BA35FF7E8886819BD07ED277A64FDC46C970410859D0A996A7628B9EACED40507FCC996DD88E31CD4828DBBF1D0052386FE461482B014mBb7H" TargetMode="External"/><Relationship Id="rId10" Type="http://schemas.openxmlformats.org/officeDocument/2006/relationships/hyperlink" Target="consultantplus://offline/ref=05A4D11E318BA35FF7E896650FD15AE6277939F5C76E99554DD69B5DC63A707DF9AAC8814643F3CF94D3DBB3518ADBDDF9BADD0C3B9AFE4Cm0b8H" TargetMode="External"/><Relationship Id="rId4" Type="http://schemas.microsoft.com/office/2007/relationships/stylesWithEffects" Target="stylesWithEffects.xml"/><Relationship Id="rId9" Type="http://schemas.openxmlformats.org/officeDocument/2006/relationships/hyperlink" Target="http://pravo.tatarstan.ru" TargetMode="External"/><Relationship Id="rId14" Type="http://schemas.openxmlformats.org/officeDocument/2006/relationships/hyperlink" Target="consultantplus://offline/ref=05A4D11E318BA35FF7E8886819BD07ED277A64FDC46C970410859D0A996A7628B9EACED40507FCC996DD88E31CD4828DBBF1D0052386FE461482B014mBb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2CD6-5C2A-4C52-B8BB-A4FE7AC8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4292</Words>
  <Characters>24470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Ахметова</dc:creator>
  <cp:lastModifiedBy>АРМ23</cp:lastModifiedBy>
  <cp:revision>2</cp:revision>
  <cp:lastPrinted>2022-12-08T14:40:00Z</cp:lastPrinted>
  <dcterms:created xsi:type="dcterms:W3CDTF">2022-12-08T14:40:00Z</dcterms:created>
  <dcterms:modified xsi:type="dcterms:W3CDTF">2022-12-08T14:40:00Z</dcterms:modified>
</cp:coreProperties>
</file>