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9B" w:rsidRPr="002B02F6" w:rsidRDefault="00E2729B" w:rsidP="00E2729B">
      <w:pPr>
        <w:jc w:val="both"/>
        <w:rPr>
          <w:b/>
          <w:sz w:val="28"/>
          <w:szCs w:val="28"/>
        </w:rPr>
      </w:pPr>
      <w:r w:rsidRPr="002B02F6">
        <w:rPr>
          <w:b/>
          <w:sz w:val="28"/>
          <w:szCs w:val="28"/>
        </w:rPr>
        <w:t>Изменения в Устав района зарегистрированы Управлением Министерства юстиции Российской Федерации по Республик</w:t>
      </w:r>
      <w:r>
        <w:rPr>
          <w:b/>
          <w:sz w:val="28"/>
          <w:szCs w:val="28"/>
        </w:rPr>
        <w:t>е Татарстан 24.09.2012 г.</w:t>
      </w:r>
    </w:p>
    <w:p w:rsidR="00E2729B" w:rsidRPr="002B02F6" w:rsidRDefault="00E2729B" w:rsidP="00E2729B">
      <w:pPr>
        <w:jc w:val="both"/>
        <w:rPr>
          <w:b/>
          <w:sz w:val="28"/>
          <w:szCs w:val="28"/>
        </w:rPr>
      </w:pPr>
      <w:r w:rsidRPr="002B02F6">
        <w:rPr>
          <w:b/>
          <w:sz w:val="28"/>
          <w:szCs w:val="28"/>
        </w:rPr>
        <w:t xml:space="preserve">Государственный регистрационный № </w:t>
      </w:r>
      <w:r w:rsidRPr="002B02F6">
        <w:rPr>
          <w:b/>
          <w:sz w:val="28"/>
          <w:szCs w:val="28"/>
          <w:lang w:val="en-US"/>
        </w:rPr>
        <w:t>RU</w:t>
      </w:r>
      <w:r w:rsidRPr="002B02F6">
        <w:rPr>
          <w:b/>
          <w:sz w:val="28"/>
          <w:szCs w:val="28"/>
        </w:rPr>
        <w:t>165</w:t>
      </w:r>
      <w:r>
        <w:rPr>
          <w:b/>
          <w:sz w:val="28"/>
          <w:szCs w:val="28"/>
        </w:rPr>
        <w:t>340002012</w:t>
      </w:r>
      <w:r w:rsidRPr="002B02F6">
        <w:rPr>
          <w:b/>
          <w:sz w:val="28"/>
          <w:szCs w:val="28"/>
        </w:rPr>
        <w:t>001</w:t>
      </w:r>
      <w:r>
        <w:rPr>
          <w:b/>
          <w:sz w:val="28"/>
          <w:szCs w:val="28"/>
        </w:rPr>
        <w:t>.</w:t>
      </w:r>
      <w:r w:rsidRPr="002B02F6">
        <w:rPr>
          <w:b/>
          <w:sz w:val="28"/>
          <w:szCs w:val="28"/>
        </w:rPr>
        <w:t xml:space="preserve"> </w:t>
      </w:r>
    </w:p>
    <w:p w:rsidR="00E2729B" w:rsidRDefault="00E2729B" w:rsidP="0087167B">
      <w:pPr>
        <w:jc w:val="center"/>
        <w:rPr>
          <w:bCs/>
          <w:sz w:val="28"/>
          <w:szCs w:val="28"/>
        </w:rPr>
      </w:pPr>
    </w:p>
    <w:p w:rsidR="0087167B" w:rsidRDefault="0087167B" w:rsidP="008716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Рыбно-Слободского муниципального района</w:t>
      </w:r>
    </w:p>
    <w:p w:rsidR="0087167B" w:rsidRDefault="0087167B" w:rsidP="008716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87167B" w:rsidRDefault="0087167B" w:rsidP="0087167B">
      <w:pPr>
        <w:jc w:val="center"/>
        <w:rPr>
          <w:b/>
          <w:bCs/>
          <w:sz w:val="28"/>
          <w:szCs w:val="28"/>
        </w:rPr>
      </w:pPr>
    </w:p>
    <w:p w:rsidR="0087167B" w:rsidRDefault="0087167B" w:rsidP="00871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- 2</w:t>
      </w:r>
    </w:p>
    <w:p w:rsidR="0087167B" w:rsidRDefault="0087167B" w:rsidP="0087167B">
      <w:pPr>
        <w:jc w:val="center"/>
        <w:rPr>
          <w:b/>
          <w:sz w:val="32"/>
          <w:szCs w:val="32"/>
        </w:rPr>
      </w:pPr>
    </w:p>
    <w:p w:rsidR="0087167B" w:rsidRDefault="0087167B" w:rsidP="00871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Рыбная Слобода                                                     от 5 сентября 2012 года                    </w:t>
      </w:r>
    </w:p>
    <w:p w:rsidR="00C04DC8" w:rsidRPr="0087167B" w:rsidRDefault="00C04DC8" w:rsidP="0087167B">
      <w:pPr>
        <w:rPr>
          <w:sz w:val="28"/>
          <w:szCs w:val="20"/>
        </w:rPr>
      </w:pPr>
    </w:p>
    <w:p w:rsidR="00C04DC8" w:rsidRPr="0087167B" w:rsidRDefault="00C04DC8" w:rsidP="00C04DC8">
      <w:pPr>
        <w:jc w:val="both"/>
        <w:rPr>
          <w:sz w:val="28"/>
        </w:rPr>
      </w:pPr>
      <w:r w:rsidRPr="0087167B">
        <w:rPr>
          <w:sz w:val="28"/>
        </w:rPr>
        <w:t xml:space="preserve">О внесении изменений </w:t>
      </w:r>
      <w:r w:rsidR="005E2159" w:rsidRPr="0087167B">
        <w:rPr>
          <w:sz w:val="28"/>
        </w:rPr>
        <w:t xml:space="preserve">в Устав </w:t>
      </w:r>
      <w:r w:rsidRPr="0087167B">
        <w:rPr>
          <w:sz w:val="28"/>
        </w:rPr>
        <w:t xml:space="preserve">Рыбно-Слободского </w:t>
      </w:r>
    </w:p>
    <w:p w:rsidR="00C04DC8" w:rsidRPr="0087167B" w:rsidRDefault="00C04DC8" w:rsidP="00C04DC8">
      <w:pPr>
        <w:jc w:val="both"/>
        <w:rPr>
          <w:sz w:val="28"/>
        </w:rPr>
      </w:pPr>
      <w:r w:rsidRPr="0087167B">
        <w:rPr>
          <w:sz w:val="28"/>
        </w:rPr>
        <w:t>муниципального района Республики Татарстан</w:t>
      </w:r>
    </w:p>
    <w:p w:rsidR="00C04DC8" w:rsidRDefault="00C04DC8" w:rsidP="00C04DC8">
      <w:pPr>
        <w:rPr>
          <w:b/>
          <w:sz w:val="28"/>
        </w:rPr>
      </w:pPr>
    </w:p>
    <w:p w:rsidR="00C04DC8" w:rsidRDefault="00C04DC8" w:rsidP="00C04DC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 В соответствии со статьей 44 Федерального закона от 06.10.2003 года                  №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>, статьями 87, 88</w:t>
      </w:r>
      <w:r w:rsidR="005E2159">
        <w:rPr>
          <w:sz w:val="28"/>
          <w:szCs w:val="28"/>
        </w:rPr>
        <w:t>, 89</w:t>
      </w:r>
      <w:r>
        <w:rPr>
          <w:sz w:val="28"/>
          <w:szCs w:val="28"/>
        </w:rPr>
        <w:t xml:space="preserve"> Устава Рыбно-Слободского муниципального района Республики Татарстан, в целях приведения в соответствие с действующим законодательством Устава Рыбно-Слободского муниципального района, </w:t>
      </w:r>
      <w:r>
        <w:rPr>
          <w:sz w:val="28"/>
        </w:rPr>
        <w:t xml:space="preserve">Совет Рыбно-Слободского муниципального района </w:t>
      </w:r>
    </w:p>
    <w:p w:rsidR="00C04DC8" w:rsidRPr="0087167B" w:rsidRDefault="00C04DC8" w:rsidP="00C04DC8">
      <w:pPr>
        <w:ind w:right="-5"/>
        <w:jc w:val="both"/>
        <w:rPr>
          <w:sz w:val="28"/>
        </w:rPr>
      </w:pPr>
      <w:proofErr w:type="gramStart"/>
      <w:r w:rsidRPr="0087167B">
        <w:rPr>
          <w:sz w:val="28"/>
        </w:rPr>
        <w:t>Р</w:t>
      </w:r>
      <w:proofErr w:type="gramEnd"/>
      <w:r w:rsidRPr="0087167B">
        <w:rPr>
          <w:sz w:val="28"/>
        </w:rPr>
        <w:t xml:space="preserve"> Е Ш И Л :</w:t>
      </w:r>
    </w:p>
    <w:p w:rsidR="00E5507C" w:rsidRDefault="00E5507C" w:rsidP="005E2159">
      <w:pPr>
        <w:pStyle w:val="a3"/>
        <w:spacing w:after="0"/>
        <w:ind w:left="0" w:right="-5" w:firstLine="567"/>
        <w:rPr>
          <w:sz w:val="28"/>
          <w:szCs w:val="28"/>
        </w:rPr>
      </w:pPr>
    </w:p>
    <w:p w:rsidR="005E2159" w:rsidRDefault="005E2159" w:rsidP="005E2159">
      <w:pPr>
        <w:pStyle w:val="a3"/>
        <w:spacing w:after="0"/>
        <w:ind w:left="0" w:right="-5" w:firstLine="567"/>
        <w:rPr>
          <w:sz w:val="28"/>
          <w:szCs w:val="28"/>
        </w:rPr>
      </w:pPr>
      <w:r w:rsidRPr="000228B2">
        <w:rPr>
          <w:sz w:val="28"/>
          <w:szCs w:val="28"/>
        </w:rPr>
        <w:t xml:space="preserve">1. Внести в Устав Рыбно-Слободского муниципального района Республики Татарстан </w:t>
      </w:r>
      <w:r>
        <w:rPr>
          <w:sz w:val="28"/>
          <w:szCs w:val="28"/>
        </w:rPr>
        <w:t>следующие изменения</w:t>
      </w:r>
      <w:r w:rsidRPr="000228B2">
        <w:rPr>
          <w:sz w:val="28"/>
          <w:szCs w:val="28"/>
        </w:rPr>
        <w:t xml:space="preserve">: </w:t>
      </w:r>
    </w:p>
    <w:p w:rsidR="00E242EC" w:rsidRPr="00265E2A" w:rsidRDefault="00E242EC" w:rsidP="00E242EC">
      <w:pPr>
        <w:pStyle w:val="a3"/>
        <w:spacing w:after="0"/>
        <w:ind w:left="0" w:right="-5" w:firstLine="567"/>
        <w:rPr>
          <w:sz w:val="28"/>
          <w:szCs w:val="28"/>
        </w:rPr>
      </w:pPr>
      <w:r>
        <w:rPr>
          <w:sz w:val="28"/>
          <w:szCs w:val="28"/>
        </w:rPr>
        <w:t>1) часть 1 статьи 2</w:t>
      </w:r>
      <w:r w:rsidRPr="001C26FC">
        <w:rPr>
          <w:sz w:val="28"/>
          <w:szCs w:val="28"/>
        </w:rPr>
        <w:t xml:space="preserve"> </w:t>
      </w:r>
      <w:hyperlink r:id="rId4" w:history="1">
        <w:r w:rsidRPr="001C26FC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новым абзацем один</w:t>
      </w:r>
      <w:r w:rsidRPr="001C26FC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242EC" w:rsidRDefault="00E242EC" w:rsidP="00E242E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28B2">
        <w:rPr>
          <w:sz w:val="28"/>
          <w:szCs w:val="28"/>
        </w:rPr>
        <w:t xml:space="preserve"> </w:t>
      </w:r>
      <w:r w:rsidRPr="001C26FC">
        <w:rPr>
          <w:sz w:val="28"/>
          <w:szCs w:val="28"/>
        </w:rPr>
        <w:t>«</w:t>
      </w:r>
      <w:r w:rsidRPr="001C26FC">
        <w:rPr>
          <w:color w:val="000000"/>
          <w:sz w:val="28"/>
          <w:szCs w:val="28"/>
        </w:rPr>
        <w:t>Рыбно Слободское городское поселение: поселок городского типа Рыбная Слобода</w:t>
      </w:r>
      <w:r w:rsidRPr="001C26FC">
        <w:rPr>
          <w:sz w:val="28"/>
          <w:szCs w:val="28"/>
        </w:rPr>
        <w:t>»;</w:t>
      </w:r>
    </w:p>
    <w:p w:rsidR="00E242EC" w:rsidRDefault="00E242EC" w:rsidP="00E242E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5 дополнить частью 3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Решение Совета района об изменении структуры органов местного самоуправления вступает в силу не ранее чем по истечении срока полномочий Совета района, принявшего указанное решение, за исключением случаев, предусмотренных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статье 6: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дополнить пунктами 9.1 и 9.2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«9.1) предоставление помещения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24 части 1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hyperlink r:id="rId5" w:history="1">
        <w:r w:rsidRPr="00BE487B">
          <w:rPr>
            <w:rFonts w:eastAsiaTheme="minorHAnsi"/>
            <w:sz w:val="28"/>
            <w:szCs w:val="28"/>
            <w:lang w:eastAsia="en-US"/>
          </w:rPr>
          <w:t xml:space="preserve">часть 1 </w:t>
        </w:r>
      </w:hyperlink>
      <w:r>
        <w:rPr>
          <w:rFonts w:eastAsiaTheme="minorHAnsi"/>
          <w:sz w:val="28"/>
          <w:szCs w:val="28"/>
          <w:lang w:eastAsia="en-US"/>
        </w:rPr>
        <w:t xml:space="preserve"> дополнить пунктом 34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«34) осуществление мер по противодействию коррупции в границах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часть</w:t>
        </w:r>
      </w:hyperlink>
      <w:r>
        <w:rPr>
          <w:rFonts w:eastAsiaTheme="minorHAnsi"/>
          <w:sz w:val="28"/>
          <w:szCs w:val="28"/>
          <w:lang w:eastAsia="en-US"/>
        </w:rPr>
        <w:t xml:space="preserve"> 2 после слов «части своих полномочий» дополнить словами «по решению вопросов местного значения»;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часть 1 статьи 7 допо</w:t>
      </w:r>
      <w:r w:rsidR="004559B5">
        <w:rPr>
          <w:rFonts w:eastAsiaTheme="minorHAnsi"/>
          <w:sz w:val="28"/>
          <w:szCs w:val="28"/>
          <w:lang w:eastAsia="en-US"/>
        </w:rPr>
        <w:t>лнить пунктами</w:t>
      </w:r>
      <w:r>
        <w:rPr>
          <w:rFonts w:eastAsiaTheme="minorHAnsi"/>
          <w:sz w:val="28"/>
          <w:szCs w:val="28"/>
          <w:lang w:eastAsia="en-US"/>
        </w:rPr>
        <w:t xml:space="preserve"> 8</w:t>
      </w:r>
      <w:r w:rsidR="004559B5">
        <w:rPr>
          <w:rFonts w:eastAsiaTheme="minorHAnsi"/>
          <w:sz w:val="28"/>
          <w:szCs w:val="28"/>
          <w:lang w:eastAsia="en-US"/>
        </w:rPr>
        <w:t xml:space="preserve"> и 9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«8) оказание поддержки общественным наблюдательным комиссиям, осуществляющим общественный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обеспечением прав человека и содействие лицам, находящимся в ме</w:t>
      </w:r>
      <w:r w:rsidR="004559B5">
        <w:rPr>
          <w:rFonts w:eastAsiaTheme="minorHAnsi"/>
          <w:sz w:val="28"/>
          <w:szCs w:val="28"/>
          <w:lang w:eastAsia="en-US"/>
        </w:rPr>
        <w:t>стах принудительного содержания;</w:t>
      </w:r>
    </w:p>
    <w:p w:rsidR="004559B5" w:rsidRDefault="004559B5" w:rsidP="004559B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4559B5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4559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24 ноября 1995 года                        N 181-ФЗ «О социальной защите инвалидов в Российской Федерации»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в части 9 статьи 13 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в части 5 статьи 14</w:t>
      </w:r>
      <w:r w:rsidRPr="00C87B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 статье 16: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а) в </w:t>
      </w:r>
      <w:hyperlink r:id="rId8" w:history="1">
        <w:r w:rsidRPr="00DF38C5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DF38C5">
          <w:rPr>
            <w:rFonts w:eastAsiaTheme="minorHAnsi"/>
            <w:sz w:val="28"/>
            <w:szCs w:val="28"/>
            <w:lang w:eastAsia="en-US"/>
          </w:rPr>
          <w:t xml:space="preserve"> 3 части 3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>после слов «проекты межевания территорий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«проекты правил благоустройства территорий,»;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5</w:t>
      </w:r>
      <w:r w:rsidRPr="001150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«опубликованию (обнародованию)»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часть 9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D6328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9. </w:t>
      </w:r>
      <w:r w:rsidRPr="00D6328E">
        <w:rPr>
          <w:sz w:val="28"/>
          <w:szCs w:val="28"/>
        </w:rPr>
        <w:t>Результаты публичных слушаний</w:t>
      </w:r>
      <w:r>
        <w:rPr>
          <w:sz w:val="28"/>
          <w:szCs w:val="28"/>
        </w:rPr>
        <w:t xml:space="preserve">, включая мотивированное обоснование принятых решений,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опубликованы</w:t>
      </w:r>
      <w:r w:rsidRPr="00125407">
        <w:rPr>
          <w:sz w:val="28"/>
          <w:szCs w:val="28"/>
        </w:rPr>
        <w:t xml:space="preserve"> в печатных средствах массово</w:t>
      </w:r>
      <w:r>
        <w:rPr>
          <w:sz w:val="28"/>
          <w:szCs w:val="28"/>
        </w:rPr>
        <w:t>й информации или обнародованы</w:t>
      </w:r>
      <w:r w:rsidRPr="00125407">
        <w:rPr>
          <w:sz w:val="28"/>
          <w:szCs w:val="28"/>
        </w:rPr>
        <w:t xml:space="preserve">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района,</w:t>
      </w:r>
      <w:r w:rsidRPr="00D6328E">
        <w:rPr>
          <w:sz w:val="28"/>
          <w:szCs w:val="28"/>
        </w:rPr>
        <w:t xml:space="preserve"> не позднее чем через 5 дней после </w:t>
      </w:r>
      <w:r w:rsidRPr="00D6328E">
        <w:rPr>
          <w:sz w:val="28"/>
          <w:szCs w:val="28"/>
        </w:rPr>
        <w:lastRenderedPageBreak/>
        <w:t>проведения публичных слушаний, если иное не предусмотрено действующим законодательством</w:t>
      </w:r>
      <w:proofErr w:type="gramStart"/>
      <w:r w:rsidRPr="00D6328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в части 12 статьи 17 </w:t>
      </w:r>
      <w:r>
        <w:rPr>
          <w:rFonts w:eastAsiaTheme="minorHAnsi"/>
          <w:sz w:val="28"/>
          <w:szCs w:val="28"/>
          <w:lang w:eastAsia="en-US"/>
        </w:rPr>
        <w:t>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в части 6 статьи 18 </w:t>
      </w:r>
      <w:r>
        <w:rPr>
          <w:rFonts w:eastAsiaTheme="minorHAnsi"/>
          <w:sz w:val="28"/>
          <w:szCs w:val="28"/>
          <w:lang w:eastAsia="en-US"/>
        </w:rPr>
        <w:t>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10) в части 8 статьи 19 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hyperlink r:id="rId9" w:history="1">
        <w:r w:rsidRPr="00F52886">
          <w:rPr>
            <w:rFonts w:eastAsiaTheme="minorHAnsi"/>
            <w:sz w:val="28"/>
            <w:szCs w:val="28"/>
            <w:lang w:eastAsia="en-US"/>
          </w:rPr>
          <w:t>статью</w:t>
        </w:r>
      </w:hyperlink>
      <w:r>
        <w:rPr>
          <w:rFonts w:eastAsiaTheme="minorHAnsi"/>
          <w:sz w:val="28"/>
          <w:szCs w:val="28"/>
          <w:lang w:eastAsia="en-US"/>
        </w:rPr>
        <w:t xml:space="preserve"> 26 дополнить частью 8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Депутат Совета района должен соблюдать ограничения и запреты и исполнять обязанности, которые установлены Федеральным </w:t>
      </w:r>
      <w:hyperlink r:id="rId10" w:history="1">
        <w:r w:rsidRPr="00F528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528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 декабря 2008 года N 273-ФЗ «О противодействии коррупции»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в статье 29: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пункте 14 слова «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имущественных» заменить словами «имущественных и земельных;»;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11" w:history="1">
        <w:r w:rsidRPr="00D73868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Pr="00D738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19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«19)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пункт 28 изложить в следующей редакции: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«28)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района,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</w:t>
      </w:r>
      <w:hyperlink r:id="rId12" w:history="1">
        <w:r w:rsidRPr="00F52886">
          <w:rPr>
            <w:rFonts w:eastAsiaTheme="minorHAnsi"/>
            <w:sz w:val="28"/>
            <w:szCs w:val="28"/>
            <w:lang w:eastAsia="en-US"/>
          </w:rPr>
          <w:t>статью</w:t>
        </w:r>
      </w:hyperlink>
      <w:r>
        <w:rPr>
          <w:rFonts w:eastAsiaTheme="minorHAnsi"/>
          <w:sz w:val="28"/>
          <w:szCs w:val="28"/>
          <w:lang w:eastAsia="en-US"/>
        </w:rPr>
        <w:t xml:space="preserve"> 38 дополнить частью 5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«5. Глава района должен соблюдать ограничения и запреты и исполнять обязанности, которые установлены Федеральным </w:t>
      </w:r>
      <w:hyperlink r:id="rId13" w:history="1">
        <w:r w:rsidRPr="00F528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528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 декабря 2008 года N 273-ФЗ «О противодействии коррупции»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в статье 40: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12 части 1 признать утратившим силу;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пункты 13-16 считать соответственно пунктами 12-15;</w:t>
      </w:r>
    </w:p>
    <w:p w:rsidR="00357E67" w:rsidRDefault="00357E67" w:rsidP="00357E6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 статье 41:</w:t>
      </w:r>
    </w:p>
    <w:p w:rsidR="00E1331D" w:rsidRDefault="00357E67" w:rsidP="00E133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E1331D">
        <w:rPr>
          <w:rFonts w:eastAsiaTheme="minorHAnsi"/>
          <w:sz w:val="28"/>
          <w:szCs w:val="28"/>
          <w:lang w:eastAsia="en-US"/>
        </w:rPr>
        <w:t xml:space="preserve">части 6,7,7 считать соответственно частями 6,7,8; </w:t>
      </w:r>
    </w:p>
    <w:p w:rsidR="00E1331D" w:rsidRDefault="00357E67" w:rsidP="00E133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E1331D">
        <w:rPr>
          <w:rFonts w:eastAsiaTheme="minorHAnsi"/>
          <w:sz w:val="28"/>
          <w:szCs w:val="28"/>
          <w:lang w:eastAsia="en-US"/>
        </w:rPr>
        <w:t>дополнить частью 9 следующего содержания:</w:t>
      </w:r>
    </w:p>
    <w:p w:rsidR="00E1331D" w:rsidRDefault="00E1331D" w:rsidP="00E133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«9. Заместитель Главы района должен соблюдать ограничения и запреты и исполнять обязанности, которые установлены Федеральным </w:t>
      </w:r>
      <w:hyperlink r:id="rId14" w:history="1">
        <w:r w:rsidRPr="00F528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528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 декабря 2008 года N 273-ФЗ «О противодействии коррупции»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в статье 44: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подпункт</w:t>
        </w:r>
      </w:hyperlink>
      <w:r>
        <w:rPr>
          <w:rFonts w:eastAsiaTheme="minorHAnsi"/>
          <w:sz w:val="28"/>
          <w:szCs w:val="28"/>
          <w:lang w:eastAsia="en-US"/>
        </w:rPr>
        <w:t xml:space="preserve"> 7 пункта 2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подпункт 12 пункта 5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выдает разрешения на установку рекламных конструкций на территории района, аннулирует такие разрешения, выдает предписания о демонтаже самовольно установленных вновь рекламных конструкции на территории  района, осуществляемые в соответствии с Федеральным законом «О рекламе»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дополнить пунктом 8.1.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«8.1.) в области муниципального контроля: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и осуществление муниципального контроля на территории района по вопросам, предусмотренным федеральными законами;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разработка и принятие административных регламентов проведения проверок при осуществлении муниципального контроля;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в соответствии с законодательством;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органов Исполнительного комитета района по осуществлению муниципального контроля определяются муниципальными правовыми актами, определяющими статус таких органов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Pr="00DD2409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DD2409">
        <w:rPr>
          <w:rFonts w:eastAsiaTheme="minorHAnsi"/>
          <w:sz w:val="28"/>
          <w:szCs w:val="28"/>
          <w:lang w:eastAsia="en-US"/>
        </w:rPr>
        <w:t xml:space="preserve">) статью 45 </w:t>
      </w:r>
      <w:r>
        <w:rPr>
          <w:rFonts w:eastAsiaTheme="minorHAnsi"/>
          <w:bCs/>
          <w:sz w:val="28"/>
          <w:szCs w:val="28"/>
          <w:lang w:eastAsia="en-US"/>
        </w:rPr>
        <w:t>дополнить частью 6</w:t>
      </w:r>
      <w:r w:rsidRPr="00DD2409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«6.</w:t>
      </w:r>
      <w:r w:rsidRPr="00DD240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Руководитель Исполнительного комитета района</w:t>
      </w:r>
      <w:r w:rsidRPr="00DD2409">
        <w:rPr>
          <w:rFonts w:eastAsiaTheme="minorHAnsi"/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6" w:history="1">
        <w:r w:rsidRPr="00DD240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DD2409">
        <w:rPr>
          <w:rFonts w:eastAsiaTheme="minorHAnsi"/>
          <w:bCs/>
          <w:sz w:val="28"/>
          <w:szCs w:val="28"/>
          <w:lang w:eastAsia="en-US"/>
        </w:rPr>
        <w:t xml:space="preserve"> от 25 декабря 2008 года N 273-</w:t>
      </w:r>
      <w:r>
        <w:rPr>
          <w:rFonts w:eastAsiaTheme="minorHAnsi"/>
          <w:bCs/>
          <w:sz w:val="28"/>
          <w:szCs w:val="28"/>
          <w:lang w:eastAsia="en-US"/>
        </w:rPr>
        <w:t>ФЗ «О противодействии коррупции»</w:t>
      </w:r>
      <w:r w:rsidRPr="00DD2409">
        <w:rPr>
          <w:rFonts w:eastAsiaTheme="minorHAnsi"/>
          <w:bCs/>
          <w:sz w:val="28"/>
          <w:szCs w:val="28"/>
          <w:lang w:eastAsia="en-US"/>
        </w:rPr>
        <w:t xml:space="preserve"> и</w:t>
      </w:r>
      <w:r>
        <w:rPr>
          <w:rFonts w:eastAsiaTheme="minorHAnsi"/>
          <w:bCs/>
          <w:sz w:val="28"/>
          <w:szCs w:val="28"/>
          <w:lang w:eastAsia="en-US"/>
        </w:rPr>
        <w:t xml:space="preserve"> другими федеральными законами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</w:t>
      </w:r>
      <w:r w:rsidRPr="00DD2409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18) часть 1 статьи 47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«1. Руководитель Исполнительного комитета района назначается на должность на срок 5 лет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19) в статье 49: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пункт 11 части 1 после слов «преобразование района» дополнить словами</w:t>
      </w:r>
      <w:r w:rsidRPr="005D1E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«, осуществляемого в соответствии с </w:t>
      </w:r>
      <w:hyperlink r:id="rId17" w:history="1">
        <w:r w:rsidRPr="005D1E3F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5D1E3F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5D1E3F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5D1E3F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Pr="005D1E3F">
          <w:rPr>
            <w:rFonts w:eastAsiaTheme="minorHAnsi"/>
            <w:sz w:val="28"/>
            <w:szCs w:val="28"/>
            <w:lang w:eastAsia="en-US"/>
          </w:rPr>
          <w:t>7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5D1E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Федерации, а также в случае упразднения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bCs/>
          <w:sz w:val="28"/>
          <w:szCs w:val="28"/>
          <w:lang w:eastAsia="en-US"/>
        </w:rPr>
        <w:t>часть 1 дополнить пунктом 14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«14) вступления в должность Главы района, исполняющего полномочия Руководителя Исполнительного комитета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20) статью 52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Контрольно-счетная палата района является постоянно действующим органом местного самоуправления внешнего муниципального финансового контроля.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Контрольно-счетная палата района обладает организационной и функциональной независимостью, и осуществляют свою деятельность самостоятельно.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Контрольно-счетная палата района образуется Советом района и ему подотчетна.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Контрольно-счетная палата района образуется в составе председателя и аппарата Контрольно-счетной палаты.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Должность председателя Контрольно-счетной палаты района является муниципальной должностью.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Председателя Контрольно-счетной палаты района назначается на должность Советом района. Срок полномочий Председателя</w:t>
      </w:r>
      <w:r w:rsidRPr="00BC5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палаты района – шесть лет.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Предложения о кандидатурах на должность Председателя</w:t>
      </w:r>
      <w:r w:rsidRPr="00BC5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палаты района вносятся в Совет района: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Главой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депутатами Совета района – не менее одной трети от установленного числа депутатов Совета района.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внесения предложений о кандидатурах на должность Председателя</w:t>
      </w:r>
      <w:r w:rsidRPr="00BC5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Контрольно-счетной палаты района и рассмотрения указанных предложений устанавливается Советом района.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Ограничения, связанные с замещением должности Председателя</w:t>
      </w:r>
      <w:r w:rsidRPr="00BC5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палаты района, а также гарантии его статуса устанавливаются федеральными законами.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Контрольно-счетная палата района осуществляет следующие полномочия: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экспертиза проектов бюджета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бюджета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организация и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бюджета района, а также средств, получаемых бюджета района из иных источников, предусмотренных </w:t>
      </w:r>
      <w:hyperlink r:id="rId20" w:history="1">
        <w:r w:rsidRPr="00BC535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BC5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анализ бюджетного процесса в районе и подготовка предложений, направленных на его совершенствование;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Совет района и Главе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участие в пределах полномочий в мероприятиях, направленных на противодействие коррупции;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законностью (эффективностью и экономичностью) использования средств бюджета района, поступивших в бюджеты поселений, входящих в состав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осуществление внешнего муниципального финансового контроля в поселениях, входящих в состав района в соответствии с соглашениями, заключенными Советом района с советами поселений;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анализ данных реестра расходных обязательств района на предмет выявления соответствия между расходными обязательствами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и итогами реализации программ и планов развития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мониторинг исполнения бюджета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анализ социально-экономической ситуации в районе;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 содействие организации внутреннего финансового контроля в органах местного самоуправления района;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участие в пределах полномочий в мероприятиях, направленных на противодействие коррупции;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19) иные полномочия в сфере внешнего муниципального финансового контроля, установленные федеральными законами, законами Республики </w:t>
      </w:r>
      <w:r>
        <w:rPr>
          <w:rFonts w:eastAsiaTheme="minorHAnsi"/>
          <w:sz w:val="28"/>
          <w:szCs w:val="28"/>
          <w:lang w:eastAsia="en-US"/>
        </w:rPr>
        <w:lastRenderedPageBreak/>
        <w:t>Татарстан, настоящим Уставом и нормативными правовыми актами Совета района.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Результаты проверок, осуществляемых контрольно-счетной палатой, подлежат обсуждению на сессии Совета района, а также 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района.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8. Контрольно-счетная палата района обладает правами юридического лица, имеет гербовую печать и бланки со своим наименованием и изображением герба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 в части 3 статьи 57 после слова «муниципальными» дополнить слово «казенными»;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 в статье 72: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в части 3 слова «опубликования (обнародования)»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опубликования</w:t>
      </w:r>
      <w:r w:rsidRPr="00125407">
        <w:rPr>
          <w:sz w:val="28"/>
          <w:szCs w:val="28"/>
        </w:rPr>
        <w:t xml:space="preserve"> в печатных средствах массово</w:t>
      </w:r>
      <w:r>
        <w:rPr>
          <w:sz w:val="28"/>
          <w:szCs w:val="28"/>
        </w:rPr>
        <w:t>й информации или обнародования</w:t>
      </w:r>
      <w:r w:rsidRPr="00125407">
        <w:rPr>
          <w:sz w:val="28"/>
          <w:szCs w:val="28"/>
        </w:rPr>
        <w:t xml:space="preserve">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 абзац 2 части 8 изложить в следующей редакции:</w:t>
      </w:r>
    </w:p>
    <w:p w:rsidR="00E242EC" w:rsidRPr="00125407" w:rsidRDefault="00E242EC" w:rsidP="00E24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25407">
        <w:rPr>
          <w:sz w:val="28"/>
          <w:szCs w:val="28"/>
        </w:rPr>
        <w:t>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информации, учрежденных ор</w:t>
      </w:r>
      <w:r>
        <w:rPr>
          <w:sz w:val="28"/>
          <w:szCs w:val="28"/>
        </w:rPr>
        <w:t>ганами местного самоуправления р</w:t>
      </w:r>
      <w:r w:rsidRPr="00125407">
        <w:rPr>
          <w:sz w:val="28"/>
          <w:szCs w:val="28"/>
        </w:rPr>
        <w:t xml:space="preserve">айона, либо иных печатных средствах массовой информации, </w:t>
      </w:r>
      <w:r>
        <w:rPr>
          <w:sz w:val="28"/>
          <w:szCs w:val="28"/>
        </w:rPr>
        <w:t>распространяемых на территории р</w:t>
      </w:r>
      <w:r w:rsidRPr="00125407">
        <w:rPr>
          <w:sz w:val="28"/>
          <w:szCs w:val="28"/>
        </w:rPr>
        <w:t xml:space="preserve">айона.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 Обнародование муниципальных правовых актов осуществляется посредством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учреждениях библиотечной системы района</w:t>
      </w:r>
      <w:proofErr w:type="gramStart"/>
      <w:r w:rsidRPr="0012540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125407">
        <w:rPr>
          <w:sz w:val="28"/>
          <w:szCs w:val="28"/>
        </w:rPr>
        <w:t xml:space="preserve"> 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23) статью 74 </w:t>
      </w:r>
      <w:hyperlink r:id="rId21" w:history="1">
        <w:r w:rsidRPr="00D03E5B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частью 3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В собственности района может находиться иное имущество, необходимое для осуществления полномочий по решению вопросов местного значения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24) в статье 76: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изложить в следующей редакции: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Органы местного самоуправления района могут создавать муниципальные предприятия и учреждения, участвовать в создании хозяйственных обществ, в том числе межмуниципальных, необходимых для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2 исключить слова «в случаях и»;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>
        <w:rPr>
          <w:rFonts w:eastAsiaTheme="minorHAnsi"/>
          <w:bCs/>
          <w:sz w:val="28"/>
          <w:szCs w:val="28"/>
          <w:lang w:eastAsia="en-US"/>
        </w:rPr>
        <w:t>дополнить частью 3</w:t>
      </w:r>
      <w:r w:rsidRPr="00DD2409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«3. Органы местного самоуправления, осуществляющие функции и полномочия учредителя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нормативными правовыми актами органов местного самоуправления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25) в части 1 статьи 80 слово «субсидии» заменить словами «межбюджетные трансферты»;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26) в части 3 статьи 87 </w:t>
      </w:r>
      <w:r>
        <w:rPr>
          <w:rFonts w:eastAsiaTheme="minorHAnsi"/>
          <w:sz w:val="28"/>
          <w:szCs w:val="28"/>
          <w:lang w:eastAsia="en-US"/>
        </w:rPr>
        <w:t>слова «опубликованию (обнародованию)» заменить на слова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  <w:proofErr w:type="gramEnd"/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27) в статье 89: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в части 1 слова </w:t>
      </w:r>
      <w:r>
        <w:rPr>
          <w:rFonts w:eastAsiaTheme="minorHAnsi"/>
          <w:sz w:val="28"/>
          <w:szCs w:val="28"/>
          <w:lang w:eastAsia="en-US"/>
        </w:rPr>
        <w:t>«в федеральный орган исполнительной власти» заменить словами «в территориальный орган уполномоченного федерального органа исполнительной власти»;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части 2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«опубликованию (обнародованию)»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r w:rsidRPr="00125407">
        <w:rPr>
          <w:sz w:val="28"/>
          <w:szCs w:val="28"/>
        </w:rPr>
        <w:t>опубликованию в печатных</w:t>
      </w:r>
      <w:r>
        <w:rPr>
          <w:sz w:val="28"/>
          <w:szCs w:val="28"/>
        </w:rPr>
        <w:t xml:space="preserve"> средствах массовой информации </w:t>
      </w:r>
      <w:r w:rsidRPr="00125407">
        <w:rPr>
          <w:sz w:val="28"/>
          <w:szCs w:val="28"/>
        </w:rPr>
        <w:t xml:space="preserve">или обнародованию путем размещения на официальном сайте района в информационно-телекоммуникационной сети Интернет по </w:t>
      </w:r>
      <w:proofErr w:type="spellStart"/>
      <w:r w:rsidRPr="00125407">
        <w:rPr>
          <w:sz w:val="28"/>
          <w:szCs w:val="28"/>
        </w:rPr>
        <w:t>веб-адресу</w:t>
      </w:r>
      <w:proofErr w:type="spellEnd"/>
      <w:r w:rsidRPr="00125407">
        <w:rPr>
          <w:sz w:val="28"/>
          <w:szCs w:val="28"/>
        </w:rPr>
        <w:t>: http://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 w:rsidRPr="00235E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tatar</w:t>
      </w:r>
      <w:r>
        <w:rPr>
          <w:sz w:val="28"/>
          <w:szCs w:val="28"/>
          <w:lang w:val="en-US"/>
        </w:rPr>
        <w:t>stan</w:t>
      </w:r>
      <w:proofErr w:type="spellEnd"/>
      <w:r w:rsidRPr="00125407">
        <w:rPr>
          <w:sz w:val="28"/>
          <w:szCs w:val="28"/>
        </w:rPr>
        <w:t>.</w:t>
      </w:r>
      <w:proofErr w:type="spellStart"/>
      <w:r w:rsidRPr="00125407">
        <w:rPr>
          <w:sz w:val="28"/>
          <w:szCs w:val="28"/>
        </w:rPr>
        <w:t>ru</w:t>
      </w:r>
      <w:proofErr w:type="spellEnd"/>
      <w:r w:rsidRPr="00125407">
        <w:rPr>
          <w:sz w:val="28"/>
          <w:szCs w:val="28"/>
        </w:rPr>
        <w:t>, путем размещения на информационных стендах, установленных в сельских поселениях района, в учреждени</w:t>
      </w:r>
      <w:r>
        <w:rPr>
          <w:sz w:val="28"/>
          <w:szCs w:val="28"/>
        </w:rPr>
        <w:t>ях библиотечной системы района»;</w:t>
      </w:r>
    </w:p>
    <w:p w:rsidR="00E242EC" w:rsidRPr="00EC0406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предложение следующего содержания: </w:t>
      </w:r>
    </w:p>
    <w:p w:rsidR="00E242EC" w:rsidRDefault="00E242EC" w:rsidP="00E242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«Глава района обязан опубликовать (обнародовать) зарегистрированные устав района, решение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E5507C" w:rsidRDefault="00E242EC" w:rsidP="008716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части 4 слово «контрольного» заменить словом «контрольно-счетного».</w:t>
      </w:r>
    </w:p>
    <w:p w:rsidR="00E5507C" w:rsidRDefault="00E5507C" w:rsidP="008716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507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Утвердить  прилагаемую новую редакцию положений Устава Рыбно-Слободского муниципального района Республики Татарстан.</w:t>
      </w:r>
      <w:r w:rsidR="005E2159">
        <w:rPr>
          <w:rFonts w:eastAsiaTheme="minorHAnsi"/>
          <w:sz w:val="28"/>
          <w:szCs w:val="28"/>
          <w:lang w:eastAsia="en-US"/>
        </w:rPr>
        <w:t xml:space="preserve"> </w:t>
      </w:r>
    </w:p>
    <w:p w:rsidR="00E5507C" w:rsidRPr="0087167B" w:rsidRDefault="00E5507C" w:rsidP="0087167B">
      <w:pPr>
        <w:pStyle w:val="2"/>
        <w:spacing w:line="24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28B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0228B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5E2159" w:rsidRPr="000228B2" w:rsidRDefault="00E5507C" w:rsidP="00E550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2159">
        <w:rPr>
          <w:sz w:val="28"/>
          <w:szCs w:val="28"/>
        </w:rPr>
        <w:t>. Направить настоящее решение на</w:t>
      </w:r>
      <w:r w:rsidR="005E2159" w:rsidRPr="000228B2">
        <w:rPr>
          <w:sz w:val="28"/>
          <w:szCs w:val="28"/>
        </w:rPr>
        <w:t xml:space="preserve"> регистрацию в </w:t>
      </w:r>
      <w:r>
        <w:rPr>
          <w:sz w:val="28"/>
          <w:szCs w:val="28"/>
        </w:rPr>
        <w:t xml:space="preserve">органы юстиции в </w:t>
      </w:r>
      <w:r w:rsidR="005E2159" w:rsidRPr="000228B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 сроки</w:t>
      </w:r>
      <w:r w:rsidR="005E2159" w:rsidRPr="000228B2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 w:rsidR="005E215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</w:t>
      </w:r>
      <w:r w:rsidR="005E2159" w:rsidRPr="000228B2">
        <w:rPr>
          <w:sz w:val="28"/>
          <w:szCs w:val="28"/>
        </w:rPr>
        <w:t>.</w:t>
      </w:r>
    </w:p>
    <w:p w:rsidR="005E2159" w:rsidRPr="000228B2" w:rsidRDefault="00E5507C" w:rsidP="0087167B">
      <w:pPr>
        <w:pStyle w:val="2"/>
        <w:spacing w:line="240" w:lineRule="auto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15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</w:t>
      </w:r>
      <w:r w:rsidR="005E2159">
        <w:rPr>
          <w:sz w:val="28"/>
          <w:szCs w:val="28"/>
        </w:rPr>
        <w:t xml:space="preserve">публиковать </w:t>
      </w:r>
      <w:r w:rsidR="005E2159" w:rsidRPr="000228B2">
        <w:rPr>
          <w:sz w:val="28"/>
          <w:szCs w:val="28"/>
        </w:rPr>
        <w:t>в районн</w:t>
      </w:r>
      <w:r w:rsidR="005E2159">
        <w:rPr>
          <w:sz w:val="28"/>
          <w:szCs w:val="28"/>
        </w:rPr>
        <w:t>ой газете «Сельские горизонты», «</w:t>
      </w:r>
      <w:proofErr w:type="spellStart"/>
      <w:r w:rsidR="005E2159">
        <w:rPr>
          <w:sz w:val="28"/>
          <w:szCs w:val="28"/>
        </w:rPr>
        <w:t>Авыл</w:t>
      </w:r>
      <w:proofErr w:type="spellEnd"/>
      <w:r w:rsidR="005E2159">
        <w:rPr>
          <w:sz w:val="28"/>
          <w:szCs w:val="28"/>
        </w:rPr>
        <w:t xml:space="preserve"> </w:t>
      </w:r>
      <w:proofErr w:type="spellStart"/>
      <w:r w:rsidR="005E2159">
        <w:rPr>
          <w:sz w:val="28"/>
          <w:szCs w:val="28"/>
        </w:rPr>
        <w:t>офыклары</w:t>
      </w:r>
      <w:proofErr w:type="spellEnd"/>
      <w:r w:rsidR="005E2159">
        <w:rPr>
          <w:sz w:val="28"/>
          <w:szCs w:val="28"/>
        </w:rPr>
        <w:t>»</w:t>
      </w:r>
      <w:r w:rsidR="005E2159" w:rsidRPr="000228B2">
        <w:rPr>
          <w:sz w:val="28"/>
          <w:szCs w:val="28"/>
        </w:rPr>
        <w:t xml:space="preserve"> после государственной регистрации.</w:t>
      </w:r>
    </w:p>
    <w:p w:rsidR="005E2159" w:rsidRDefault="005E2159" w:rsidP="005E2159">
      <w:pPr>
        <w:ind w:right="-999"/>
        <w:jc w:val="both"/>
        <w:rPr>
          <w:sz w:val="28"/>
        </w:rPr>
      </w:pPr>
    </w:p>
    <w:p w:rsidR="005E2159" w:rsidRPr="0087167B" w:rsidRDefault="005E2159" w:rsidP="005E2159">
      <w:pPr>
        <w:ind w:right="-999"/>
        <w:jc w:val="both"/>
        <w:rPr>
          <w:sz w:val="28"/>
        </w:rPr>
      </w:pPr>
    </w:p>
    <w:p w:rsidR="005E2159" w:rsidRPr="0087167B" w:rsidRDefault="005E2159" w:rsidP="005E2159">
      <w:pPr>
        <w:ind w:right="-999"/>
        <w:jc w:val="both"/>
        <w:rPr>
          <w:sz w:val="28"/>
        </w:rPr>
      </w:pPr>
      <w:r w:rsidRPr="0087167B">
        <w:rPr>
          <w:sz w:val="28"/>
        </w:rPr>
        <w:t>Председатель</w:t>
      </w:r>
    </w:p>
    <w:p w:rsidR="005E2159" w:rsidRPr="0087167B" w:rsidRDefault="005E2159" w:rsidP="005E2159">
      <w:pPr>
        <w:ind w:right="-999"/>
        <w:jc w:val="both"/>
        <w:rPr>
          <w:sz w:val="28"/>
        </w:rPr>
      </w:pPr>
      <w:r w:rsidRPr="0087167B">
        <w:rPr>
          <w:sz w:val="28"/>
        </w:rPr>
        <w:t>Совета Рыбно-Слободского</w:t>
      </w:r>
    </w:p>
    <w:p w:rsidR="005E2159" w:rsidRPr="0087167B" w:rsidRDefault="005E2159" w:rsidP="005E2159">
      <w:pPr>
        <w:ind w:right="-999"/>
        <w:jc w:val="both"/>
      </w:pPr>
      <w:r w:rsidRPr="0087167B">
        <w:rPr>
          <w:sz w:val="28"/>
        </w:rPr>
        <w:t>муниципального района</w:t>
      </w:r>
      <w:r w:rsidRPr="0087167B">
        <w:rPr>
          <w:sz w:val="28"/>
        </w:rPr>
        <w:tab/>
      </w:r>
      <w:r w:rsidRPr="0087167B">
        <w:rPr>
          <w:sz w:val="28"/>
        </w:rPr>
        <w:tab/>
      </w:r>
      <w:r w:rsidRPr="0087167B">
        <w:rPr>
          <w:sz w:val="28"/>
        </w:rPr>
        <w:tab/>
      </w:r>
      <w:r w:rsidRPr="0087167B">
        <w:rPr>
          <w:sz w:val="28"/>
        </w:rPr>
        <w:tab/>
        <w:t xml:space="preserve">     </w:t>
      </w:r>
      <w:r w:rsidR="00512BD1">
        <w:rPr>
          <w:sz w:val="28"/>
        </w:rPr>
        <w:t xml:space="preserve">  </w:t>
      </w:r>
      <w:r w:rsidRPr="0087167B">
        <w:rPr>
          <w:sz w:val="28"/>
        </w:rPr>
        <w:t xml:space="preserve">                 </w:t>
      </w:r>
      <w:proofErr w:type="spellStart"/>
      <w:r w:rsidRPr="0087167B">
        <w:rPr>
          <w:sz w:val="28"/>
        </w:rPr>
        <w:t>И.Г.Валеев</w:t>
      </w:r>
      <w:proofErr w:type="spellEnd"/>
      <w:r w:rsidRPr="0087167B">
        <w:t xml:space="preserve">                                                                                                         </w:t>
      </w:r>
    </w:p>
    <w:p w:rsidR="00D47BE8" w:rsidRPr="0087167B" w:rsidRDefault="00D47BE8"/>
    <w:sectPr w:rsidR="00D47BE8" w:rsidRPr="0087167B" w:rsidSect="00E5507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C8"/>
    <w:rsid w:val="00000DC5"/>
    <w:rsid w:val="000021F4"/>
    <w:rsid w:val="00003232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3C5"/>
    <w:rsid w:val="00073816"/>
    <w:rsid w:val="000738E3"/>
    <w:rsid w:val="000750FA"/>
    <w:rsid w:val="0007687D"/>
    <w:rsid w:val="00077735"/>
    <w:rsid w:val="00077AF1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96ED7"/>
    <w:rsid w:val="000A02DC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784E"/>
    <w:rsid w:val="000D26F3"/>
    <w:rsid w:val="000D3407"/>
    <w:rsid w:val="000D35A5"/>
    <w:rsid w:val="000D502A"/>
    <w:rsid w:val="000D67A4"/>
    <w:rsid w:val="000D7F8C"/>
    <w:rsid w:val="000E06CC"/>
    <w:rsid w:val="000E1AD0"/>
    <w:rsid w:val="000E1BC2"/>
    <w:rsid w:val="000E2EC1"/>
    <w:rsid w:val="000E31D1"/>
    <w:rsid w:val="000E39BB"/>
    <w:rsid w:val="000E39C5"/>
    <w:rsid w:val="000E5113"/>
    <w:rsid w:val="000E6D50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5C5D"/>
    <w:rsid w:val="001514EF"/>
    <w:rsid w:val="001538E5"/>
    <w:rsid w:val="00153CDE"/>
    <w:rsid w:val="001550D8"/>
    <w:rsid w:val="00155290"/>
    <w:rsid w:val="00156A0E"/>
    <w:rsid w:val="00156A11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17C6"/>
    <w:rsid w:val="00193919"/>
    <w:rsid w:val="00197DCA"/>
    <w:rsid w:val="001A2109"/>
    <w:rsid w:val="001A247F"/>
    <w:rsid w:val="001A2E75"/>
    <w:rsid w:val="001A2F71"/>
    <w:rsid w:val="001A3C2A"/>
    <w:rsid w:val="001A46D0"/>
    <w:rsid w:val="001A5192"/>
    <w:rsid w:val="001A6FCF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6A7A"/>
    <w:rsid w:val="001D07D0"/>
    <w:rsid w:val="001D3F7B"/>
    <w:rsid w:val="001D666F"/>
    <w:rsid w:val="001E0342"/>
    <w:rsid w:val="001E064D"/>
    <w:rsid w:val="001E3D1E"/>
    <w:rsid w:val="001E4162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0A4"/>
    <w:rsid w:val="00273855"/>
    <w:rsid w:val="00273960"/>
    <w:rsid w:val="00274579"/>
    <w:rsid w:val="002745BF"/>
    <w:rsid w:val="0027633B"/>
    <w:rsid w:val="00276428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0934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C6D"/>
    <w:rsid w:val="00314497"/>
    <w:rsid w:val="0031474B"/>
    <w:rsid w:val="0031481C"/>
    <w:rsid w:val="00316D32"/>
    <w:rsid w:val="0032032E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57E67"/>
    <w:rsid w:val="00360331"/>
    <w:rsid w:val="0036143A"/>
    <w:rsid w:val="003627B9"/>
    <w:rsid w:val="00363581"/>
    <w:rsid w:val="00364531"/>
    <w:rsid w:val="00364EEE"/>
    <w:rsid w:val="003652A5"/>
    <w:rsid w:val="00365401"/>
    <w:rsid w:val="003661A9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1050"/>
    <w:rsid w:val="003B306B"/>
    <w:rsid w:val="003B3C1A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88D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471D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FF"/>
    <w:rsid w:val="0042796B"/>
    <w:rsid w:val="004324DE"/>
    <w:rsid w:val="0043417A"/>
    <w:rsid w:val="00435A1B"/>
    <w:rsid w:val="00436AF8"/>
    <w:rsid w:val="00436FFC"/>
    <w:rsid w:val="004416BA"/>
    <w:rsid w:val="0044183B"/>
    <w:rsid w:val="004444A6"/>
    <w:rsid w:val="00445462"/>
    <w:rsid w:val="0044580A"/>
    <w:rsid w:val="00451401"/>
    <w:rsid w:val="00452416"/>
    <w:rsid w:val="0045297F"/>
    <w:rsid w:val="00452A5A"/>
    <w:rsid w:val="00452D54"/>
    <w:rsid w:val="00453AE2"/>
    <w:rsid w:val="00453CE0"/>
    <w:rsid w:val="004559B5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41A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14C7"/>
    <w:rsid w:val="00512BD1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EBF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411"/>
    <w:rsid w:val="00563EE1"/>
    <w:rsid w:val="0056415D"/>
    <w:rsid w:val="00565096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2159"/>
    <w:rsid w:val="005E484F"/>
    <w:rsid w:val="005E4899"/>
    <w:rsid w:val="005E56C8"/>
    <w:rsid w:val="005E7379"/>
    <w:rsid w:val="005F0A0B"/>
    <w:rsid w:val="005F1CFD"/>
    <w:rsid w:val="005F2E7A"/>
    <w:rsid w:val="005F3A86"/>
    <w:rsid w:val="005F5A76"/>
    <w:rsid w:val="005F68C7"/>
    <w:rsid w:val="005F6D9A"/>
    <w:rsid w:val="005F77B3"/>
    <w:rsid w:val="00600CF3"/>
    <w:rsid w:val="0060385A"/>
    <w:rsid w:val="0060398B"/>
    <w:rsid w:val="006043B8"/>
    <w:rsid w:val="006049CE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7B2A"/>
    <w:rsid w:val="00657D03"/>
    <w:rsid w:val="0066001C"/>
    <w:rsid w:val="0066072B"/>
    <w:rsid w:val="00661CCD"/>
    <w:rsid w:val="00662036"/>
    <w:rsid w:val="00662492"/>
    <w:rsid w:val="006625DF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21C0"/>
    <w:rsid w:val="006824C1"/>
    <w:rsid w:val="00682870"/>
    <w:rsid w:val="00682975"/>
    <w:rsid w:val="00683291"/>
    <w:rsid w:val="00683366"/>
    <w:rsid w:val="00684A86"/>
    <w:rsid w:val="00686F0F"/>
    <w:rsid w:val="006914E4"/>
    <w:rsid w:val="006922AC"/>
    <w:rsid w:val="006923F7"/>
    <w:rsid w:val="00693294"/>
    <w:rsid w:val="006942EB"/>
    <w:rsid w:val="00695770"/>
    <w:rsid w:val="00695C6E"/>
    <w:rsid w:val="006963B6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A86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5C75"/>
    <w:rsid w:val="006C6652"/>
    <w:rsid w:val="006C6A1B"/>
    <w:rsid w:val="006D1D6D"/>
    <w:rsid w:val="006D63C3"/>
    <w:rsid w:val="006D662C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D8A"/>
    <w:rsid w:val="006F4060"/>
    <w:rsid w:val="006F4C15"/>
    <w:rsid w:val="006F50F7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55B"/>
    <w:rsid w:val="007960C4"/>
    <w:rsid w:val="0079751F"/>
    <w:rsid w:val="007A0878"/>
    <w:rsid w:val="007A1E8B"/>
    <w:rsid w:val="007A23D7"/>
    <w:rsid w:val="007A2524"/>
    <w:rsid w:val="007A33E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B33"/>
    <w:rsid w:val="007E2671"/>
    <w:rsid w:val="007E2964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5756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167B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7C41"/>
    <w:rsid w:val="00A00097"/>
    <w:rsid w:val="00A00A4D"/>
    <w:rsid w:val="00A00A79"/>
    <w:rsid w:val="00A00D03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81B08"/>
    <w:rsid w:val="00A82953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CC2"/>
    <w:rsid w:val="00AB65ED"/>
    <w:rsid w:val="00AB6C0C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95C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B8B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2E5E"/>
    <w:rsid w:val="00B93EE2"/>
    <w:rsid w:val="00B94B31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46E"/>
    <w:rsid w:val="00BD292E"/>
    <w:rsid w:val="00BD58AF"/>
    <w:rsid w:val="00BD58B8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4DC8"/>
    <w:rsid w:val="00C07813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157B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B4E"/>
    <w:rsid w:val="00CA02B2"/>
    <w:rsid w:val="00CA4912"/>
    <w:rsid w:val="00CA556A"/>
    <w:rsid w:val="00CA6330"/>
    <w:rsid w:val="00CB05C3"/>
    <w:rsid w:val="00CB0C36"/>
    <w:rsid w:val="00CB0EDF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27D9"/>
    <w:rsid w:val="00D34511"/>
    <w:rsid w:val="00D357F1"/>
    <w:rsid w:val="00D366EB"/>
    <w:rsid w:val="00D422F5"/>
    <w:rsid w:val="00D42746"/>
    <w:rsid w:val="00D441FD"/>
    <w:rsid w:val="00D44924"/>
    <w:rsid w:val="00D46D0D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724A"/>
    <w:rsid w:val="00DA7CE8"/>
    <w:rsid w:val="00DB112D"/>
    <w:rsid w:val="00DB4651"/>
    <w:rsid w:val="00DB5A62"/>
    <w:rsid w:val="00DB5E10"/>
    <w:rsid w:val="00DB6F4D"/>
    <w:rsid w:val="00DB770A"/>
    <w:rsid w:val="00DC3416"/>
    <w:rsid w:val="00DC560B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3D5C"/>
    <w:rsid w:val="00DF4A86"/>
    <w:rsid w:val="00DF788E"/>
    <w:rsid w:val="00DF791F"/>
    <w:rsid w:val="00E002EF"/>
    <w:rsid w:val="00E00398"/>
    <w:rsid w:val="00E010D0"/>
    <w:rsid w:val="00E013FB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31D"/>
    <w:rsid w:val="00E13E98"/>
    <w:rsid w:val="00E13EB9"/>
    <w:rsid w:val="00E14E4F"/>
    <w:rsid w:val="00E162A2"/>
    <w:rsid w:val="00E1647E"/>
    <w:rsid w:val="00E17CDA"/>
    <w:rsid w:val="00E207FA"/>
    <w:rsid w:val="00E216F3"/>
    <w:rsid w:val="00E242EC"/>
    <w:rsid w:val="00E2729B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44DF"/>
    <w:rsid w:val="00E34B88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1663"/>
    <w:rsid w:val="00E52170"/>
    <w:rsid w:val="00E54DE5"/>
    <w:rsid w:val="00E5507C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4638"/>
    <w:rsid w:val="00E76358"/>
    <w:rsid w:val="00E76616"/>
    <w:rsid w:val="00E768E7"/>
    <w:rsid w:val="00E7757A"/>
    <w:rsid w:val="00E814FF"/>
    <w:rsid w:val="00E83AF8"/>
    <w:rsid w:val="00E83E4E"/>
    <w:rsid w:val="00E83FE7"/>
    <w:rsid w:val="00E85AED"/>
    <w:rsid w:val="00E85EE2"/>
    <w:rsid w:val="00E860B1"/>
    <w:rsid w:val="00E86744"/>
    <w:rsid w:val="00E90E33"/>
    <w:rsid w:val="00E911C4"/>
    <w:rsid w:val="00E947F9"/>
    <w:rsid w:val="00E958A2"/>
    <w:rsid w:val="00E964DA"/>
    <w:rsid w:val="00E96B2C"/>
    <w:rsid w:val="00E96B88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C6D0F"/>
    <w:rsid w:val="00ED02BE"/>
    <w:rsid w:val="00ED09D7"/>
    <w:rsid w:val="00ED0BC5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64C4"/>
    <w:rsid w:val="00EF7C4D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29C8"/>
    <w:rsid w:val="00F631F1"/>
    <w:rsid w:val="00F63BEE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215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E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2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E2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2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5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E42D23B0F39F088EE9F3690EF9A57CD0F9DBE8B3F4BD8B2B51911DCCCDD09D84357DDq4N9G" TargetMode="External"/><Relationship Id="rId13" Type="http://schemas.openxmlformats.org/officeDocument/2006/relationships/hyperlink" Target="consultantplus://offline/ref=9D683161630D1D8735F0FD984F012E1EE74E06EC8FE96DDF6F0B50F4F9f7b8G" TargetMode="External"/><Relationship Id="rId18" Type="http://schemas.openxmlformats.org/officeDocument/2006/relationships/hyperlink" Target="consultantplus://offline/ref=5538094F2B4E06B8E2D2C3874D44F595D22FB5BC0D298A1F79030C9B80FD66BAE0B23044174EA0E1VFs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C42626C9842D5ADD3767619C269A78C752226F2D9C9A305D8B6D83D2ED236FC435BC5054E43395IFg6M" TargetMode="External"/><Relationship Id="rId7" Type="http://schemas.openxmlformats.org/officeDocument/2006/relationships/hyperlink" Target="consultantplus://offline/ref=A1171C06626FBBDDEF7D07EB71BC819A13CBB3F06FC582D391D01C81525DKDL" TargetMode="External"/><Relationship Id="rId12" Type="http://schemas.openxmlformats.org/officeDocument/2006/relationships/hyperlink" Target="consultantplus://offline/ref=9D683161630D1D8735F0FD984F012E1EE74D00E38CEF6DDF6F0B50F4F978785E382C8550F0B6764CfAbFG" TargetMode="External"/><Relationship Id="rId17" Type="http://schemas.openxmlformats.org/officeDocument/2006/relationships/hyperlink" Target="consultantplus://offline/ref=5538094F2B4E06B8E2D2C3874D44F595D22FB5BC0D298A1F79030C9B80FD66BAE0B23044174EA0E1VFs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93686B9331EAC9A575128AB4DA401B941DB8FCEBD40C5E95CE53D62xCU3K" TargetMode="External"/><Relationship Id="rId20" Type="http://schemas.openxmlformats.org/officeDocument/2006/relationships/hyperlink" Target="consultantplus://offline/ref=E6E150CEC53B1BE40DC1D0F9C993F1F6EA7D95A452B487FE3762A448D8E9A99E1FAA1893059A28CEqD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9A5158D57BD845FC1D62ED1DB3991437DDBF4ACA6D418CB8D2B5DFC4F5FC5867F33C0CBB1FADCX4G7G" TargetMode="External"/><Relationship Id="rId11" Type="http://schemas.openxmlformats.org/officeDocument/2006/relationships/hyperlink" Target="consultantplus://offline/ref=6ED7D502630D8344F196E738803DE12165B1796CDDF0A991A0A8FDA87B2278667C754D0120G6x9G" TargetMode="External"/><Relationship Id="rId5" Type="http://schemas.openxmlformats.org/officeDocument/2006/relationships/hyperlink" Target="consultantplus://offline/ref=61EE57BA2BBFB5EF2C9C30BD9F3652E3DC04EA422734F69442FC2917B40934BB5216A23EBD816AC9r5D9G" TargetMode="External"/><Relationship Id="rId15" Type="http://schemas.openxmlformats.org/officeDocument/2006/relationships/hyperlink" Target="consultantplus://offline/ref=C24E1FDB15A46815A17A2F84E1ADB0389B91095CBA9F00006063A11F2E98CC974C0F4931F49C7D51B3Z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683161630D1D8735F0FD984F012E1EE74E06EC8FE96DDF6F0B50F4F9f7b8G" TargetMode="External"/><Relationship Id="rId19" Type="http://schemas.openxmlformats.org/officeDocument/2006/relationships/hyperlink" Target="consultantplus://offline/ref=5538094F2B4E06B8E2D2C3874D44F595D22FB5BC0D298A1F79030C9B80FD66BAE0B23044174EA0E0VFs4K" TargetMode="External"/><Relationship Id="rId4" Type="http://schemas.openxmlformats.org/officeDocument/2006/relationships/hyperlink" Target="consultantplus://offline/ref=716F9AA3F5CF876541D93139B3A72A709F74C3DB62A45DEAF21AB34320BD195FEABF68F69D29B048H3j0F" TargetMode="External"/><Relationship Id="rId9" Type="http://schemas.openxmlformats.org/officeDocument/2006/relationships/hyperlink" Target="consultantplus://offline/ref=9D683161630D1D8735F0FD984F012E1EE74D00E38CEF6DDF6F0B50F4F978785E382C8550F0B6764CfAbFG" TargetMode="External"/><Relationship Id="rId14" Type="http://schemas.openxmlformats.org/officeDocument/2006/relationships/hyperlink" Target="consultantplus://offline/ref=9D683161630D1D8735F0FD984F012E1EE74E06EC8FE96DDF6F0B50F4F9f7b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2014-12-29T13:37:00Z</dcterms:created>
  <dcterms:modified xsi:type="dcterms:W3CDTF">2014-12-29T13:40:00Z</dcterms:modified>
</cp:coreProperties>
</file>