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6F" w:rsidRDefault="007C2E6F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113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7C2E6F" w:rsidRPr="007C2E6F" w:rsidTr="007C2E6F">
        <w:trPr>
          <w:trHeight w:val="1983"/>
        </w:trPr>
        <w:tc>
          <w:tcPr>
            <w:tcW w:w="5293" w:type="dxa"/>
          </w:tcPr>
          <w:p w:rsidR="007C2E6F" w:rsidRPr="007C2E6F" w:rsidRDefault="007C2E6F" w:rsidP="007C2E6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03DFD52" wp14:editId="452C2820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7C2E6F" w:rsidRPr="007C2E6F" w:rsidRDefault="007C2E6F" w:rsidP="007C2E6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7C2E6F" w:rsidRPr="007C2E6F" w:rsidRDefault="007C2E6F" w:rsidP="007C2E6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7C2E6F" w:rsidRPr="007C2E6F" w:rsidRDefault="007C2E6F" w:rsidP="007C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7C2E6F" w:rsidRPr="007C2E6F" w:rsidRDefault="007C2E6F" w:rsidP="007C2E6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7C2E6F" w:rsidRPr="007C2E6F" w:rsidRDefault="007C2E6F" w:rsidP="007C2E6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7C2E6F"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7C2E6F" w:rsidRPr="007C2E6F" w:rsidRDefault="007C2E6F" w:rsidP="007C2E6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7C2E6F" w:rsidRPr="007C2E6F" w:rsidRDefault="007C2E6F" w:rsidP="007C2E6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7C2E6F" w:rsidRPr="007C2E6F" w:rsidRDefault="007C2E6F" w:rsidP="007C2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7C2E6F" w:rsidRPr="007C2E6F" w:rsidRDefault="007C2E6F" w:rsidP="007C2E6F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7C2E6F" w:rsidRPr="007C2E6F" w:rsidRDefault="007C2E6F" w:rsidP="007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7C2E6F" w:rsidRPr="007C2E6F" w:rsidTr="007C2E6F">
        <w:trPr>
          <w:cantSplit/>
        </w:trPr>
        <w:tc>
          <w:tcPr>
            <w:tcW w:w="11340" w:type="dxa"/>
            <w:gridSpan w:val="2"/>
          </w:tcPr>
          <w:p w:rsidR="007C2E6F" w:rsidRPr="007C2E6F" w:rsidRDefault="007C2E6F" w:rsidP="007C2E6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7C2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2E6F" w:rsidRDefault="007C2E6F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2E6F" w:rsidRDefault="007C2E6F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7C2E6F" w:rsidRPr="00287E8B" w:rsidRDefault="007C2E6F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  <w:r w:rsidRPr="00287E8B">
        <w:rPr>
          <w:rFonts w:ascii="Times New Roman" w:eastAsia="Times New Roman" w:hAnsi="Times New Roman" w:cs="Times New Roman"/>
          <w:noProof/>
          <w:sz w:val="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7619</wp:posOffset>
                </wp:positionV>
                <wp:extent cx="60960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525DFA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55pt,.6pt" to="471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" strokeweight="1.75pt"/>
            </w:pict>
          </mc:Fallback>
        </mc:AlternateContent>
      </w: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87E8B" w:rsidRPr="00287E8B" w:rsidTr="00750023">
        <w:trPr>
          <w:trHeight w:val="321"/>
          <w:jc w:val="center"/>
        </w:trPr>
        <w:tc>
          <w:tcPr>
            <w:tcW w:w="4838" w:type="dxa"/>
            <w:hideMark/>
          </w:tcPr>
          <w:p w:rsidR="00287E8B" w:rsidRPr="00287E8B" w:rsidRDefault="00287E8B" w:rsidP="00287E8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287E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87E8B" w:rsidRPr="00287E8B" w:rsidRDefault="00287E8B" w:rsidP="00287E8B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287E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КАРАР</w:t>
            </w:r>
          </w:p>
        </w:tc>
      </w:tr>
    </w:tbl>
    <w:p w:rsidR="00287E8B" w:rsidRPr="00287E8B" w:rsidRDefault="00287E8B" w:rsidP="00287E8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tbl>
      <w:tblPr>
        <w:tblW w:w="11343" w:type="dxa"/>
        <w:tblInd w:w="-727" w:type="dxa"/>
        <w:tblLook w:val="01E0" w:firstRow="1" w:lastRow="1" w:firstColumn="1" w:lastColumn="1" w:noHBand="0" w:noVBand="0"/>
      </w:tblPr>
      <w:tblGrid>
        <w:gridCol w:w="4430"/>
        <w:gridCol w:w="2373"/>
        <w:gridCol w:w="4540"/>
      </w:tblGrid>
      <w:tr w:rsidR="00287E8B" w:rsidRPr="00287E8B" w:rsidTr="00750023">
        <w:trPr>
          <w:trHeight w:val="315"/>
        </w:trPr>
        <w:tc>
          <w:tcPr>
            <w:tcW w:w="4430" w:type="dxa"/>
            <w:hideMark/>
          </w:tcPr>
          <w:p w:rsidR="00287E8B" w:rsidRPr="00287E8B" w:rsidRDefault="00287E8B" w:rsidP="00287E8B">
            <w:pPr>
              <w:tabs>
                <w:tab w:val="left" w:pos="2618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</w:pPr>
            <w:r w:rsidRPr="00287E8B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  <w:t>октября</w:t>
            </w:r>
            <w:r w:rsidRPr="00287E8B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  <w:t xml:space="preserve"> 2019 года</w:t>
            </w:r>
          </w:p>
        </w:tc>
        <w:tc>
          <w:tcPr>
            <w:tcW w:w="2373" w:type="dxa"/>
          </w:tcPr>
          <w:p w:rsidR="00287E8B" w:rsidRPr="00287E8B" w:rsidRDefault="007C2E6F" w:rsidP="00287E8B">
            <w:pPr>
              <w:tabs>
                <w:tab w:val="left" w:pos="2618"/>
              </w:tabs>
              <w:suppressAutoHyphens/>
              <w:autoSpaceDN w:val="0"/>
              <w:spacing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  <w:t>с. Шетнево-Тулуши</w:t>
            </w:r>
          </w:p>
        </w:tc>
        <w:tc>
          <w:tcPr>
            <w:tcW w:w="4540" w:type="dxa"/>
            <w:hideMark/>
          </w:tcPr>
          <w:p w:rsidR="00287E8B" w:rsidRPr="00287E8B" w:rsidRDefault="008F3E9E" w:rsidP="00287E8B">
            <w:pPr>
              <w:tabs>
                <w:tab w:val="left" w:pos="2618"/>
              </w:tabs>
              <w:suppressAutoHyphens/>
              <w:autoSpaceDN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  <w:t>№ 19</w:t>
            </w:r>
          </w:p>
          <w:p w:rsidR="00287E8B" w:rsidRPr="00287E8B" w:rsidRDefault="00287E8B" w:rsidP="00287E8B">
            <w:pPr>
              <w:tabs>
                <w:tab w:val="left" w:pos="2618"/>
              </w:tabs>
              <w:suppressAutoHyphens/>
              <w:autoSpaceDN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zh-CN"/>
              </w:rPr>
            </w:pPr>
          </w:p>
        </w:tc>
      </w:tr>
    </w:tbl>
    <w:p w:rsidR="00287E8B" w:rsidRPr="00287E8B" w:rsidRDefault="00287E8B" w:rsidP="00287E8B">
      <w:pPr>
        <w:tabs>
          <w:tab w:val="left" w:pos="2618"/>
        </w:tabs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287E8B" w:rsidRPr="00287E8B" w:rsidRDefault="00287E8B" w:rsidP="00287E8B">
      <w:pPr>
        <w:tabs>
          <w:tab w:val="left" w:pos="2618"/>
        </w:tabs>
        <w:spacing w:after="0" w:line="240" w:lineRule="auto"/>
        <w:ind w:left="-57"/>
        <w:rPr>
          <w:rFonts w:ascii="Times New Roman" w:eastAsia="Times New Roman" w:hAnsi="Times New Roman" w:cs="Times New Roman"/>
          <w:sz w:val="4"/>
          <w:lang w:val="tt-RU" w:eastAsia="ru-RU"/>
        </w:rPr>
      </w:pPr>
    </w:p>
    <w:p w:rsidR="006553A9" w:rsidRDefault="006553A9" w:rsidP="00AA73AC">
      <w:pPr>
        <w:spacing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6553A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</w:t>
      </w:r>
      <w:r w:rsidR="00FF1C01">
        <w:rPr>
          <w:rFonts w:ascii="Times New Roman" w:hAnsi="Times New Roman" w:cs="Times New Roman"/>
          <w:sz w:val="28"/>
          <w:szCs w:val="28"/>
        </w:rPr>
        <w:t xml:space="preserve">ги по удостоверению завещаний и 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r w:rsidR="007C2E6F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FF1C01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Рыбно-Слободского муниципального района Республики Татарстан</w:t>
      </w:r>
      <w:r w:rsidR="00FF1C01">
        <w:rPr>
          <w:rFonts w:ascii="Times New Roman" w:hAnsi="Times New Roman" w:cs="Times New Roman"/>
          <w:sz w:val="28"/>
          <w:szCs w:val="28"/>
        </w:rPr>
        <w:t xml:space="preserve"> «</w:t>
      </w:r>
      <w:r w:rsidR="00FF1C01" w:rsidRPr="00FF1C01">
        <w:rPr>
          <w:rFonts w:ascii="Times New Roman" w:hAnsi="Times New Roman" w:cs="Times New Roman"/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244BBC">
        <w:rPr>
          <w:rFonts w:ascii="Times New Roman" w:hAnsi="Times New Roman" w:cs="Times New Roman"/>
          <w:sz w:val="28"/>
          <w:szCs w:val="28"/>
        </w:rPr>
        <w:t>»</w:t>
      </w:r>
      <w:r w:rsidR="00FF1C01">
        <w:rPr>
          <w:rFonts w:ascii="Times New Roman" w:hAnsi="Times New Roman" w:cs="Times New Roman"/>
          <w:sz w:val="28"/>
          <w:szCs w:val="28"/>
        </w:rPr>
        <w:t xml:space="preserve"> от </w:t>
      </w:r>
      <w:r w:rsidR="002805DF">
        <w:rPr>
          <w:rFonts w:ascii="Times New Roman" w:hAnsi="Times New Roman" w:cs="Times New Roman"/>
          <w:sz w:val="28"/>
          <w:szCs w:val="28"/>
        </w:rPr>
        <w:t>12.03.</w:t>
      </w:r>
      <w:r w:rsidR="00FF1C01">
        <w:rPr>
          <w:rFonts w:ascii="Times New Roman" w:hAnsi="Times New Roman" w:cs="Times New Roman"/>
          <w:sz w:val="28"/>
          <w:szCs w:val="28"/>
        </w:rPr>
        <w:t>2019 №</w:t>
      </w:r>
      <w:r w:rsidR="007C2E6F">
        <w:rPr>
          <w:rFonts w:ascii="Times New Roman" w:hAnsi="Times New Roman" w:cs="Times New Roman"/>
          <w:sz w:val="28"/>
          <w:szCs w:val="28"/>
        </w:rPr>
        <w:t xml:space="preserve"> 2</w:t>
      </w:r>
    </w:p>
    <w:bookmarkEnd w:id="0"/>
    <w:p w:rsidR="006553A9" w:rsidRDefault="006553A9" w:rsidP="00AA73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C01" w:rsidRDefault="00FF1C01" w:rsidP="00AA7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</w:t>
      </w:r>
      <w:r w:rsidR="00FF0622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0622">
        <w:rPr>
          <w:rFonts w:ascii="Times New Roman" w:hAnsi="Times New Roman" w:cs="Times New Roman"/>
          <w:sz w:val="28"/>
          <w:szCs w:val="28"/>
        </w:rPr>
        <w:t>ом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 w:rsidR="00FF0622">
        <w:rPr>
          <w:rFonts w:ascii="Times New Roman" w:hAnsi="Times New Roman" w:cs="Times New Roman"/>
          <w:sz w:val="28"/>
          <w:szCs w:val="28"/>
        </w:rPr>
        <w:t>№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 w:rsidR="00FF0622">
        <w:rPr>
          <w:rFonts w:ascii="Times New Roman" w:hAnsi="Times New Roman" w:cs="Times New Roman"/>
          <w:sz w:val="28"/>
          <w:szCs w:val="28"/>
        </w:rPr>
        <w:t>«</w:t>
      </w:r>
      <w:r w:rsidR="00FF0622"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 w:rsidR="00FF0622">
        <w:rPr>
          <w:rFonts w:ascii="Times New Roman" w:hAnsi="Times New Roman" w:cs="Times New Roman"/>
          <w:sz w:val="28"/>
          <w:szCs w:val="28"/>
        </w:rPr>
        <w:t>«</w:t>
      </w:r>
      <w:r w:rsidR="00FF0622"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F0622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AA73A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B698C">
        <w:rPr>
          <w:rFonts w:ascii="Times New Roman" w:hAnsi="Times New Roman" w:cs="Times New Roman"/>
          <w:sz w:val="28"/>
          <w:szCs w:val="28"/>
        </w:rPr>
        <w:t>Шетнево-Тулушское</w:t>
      </w:r>
      <w:proofErr w:type="spellEnd"/>
      <w:r w:rsidR="00AA73AC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FF0622">
        <w:rPr>
          <w:rFonts w:ascii="Times New Roman" w:hAnsi="Times New Roman" w:cs="Times New Roman"/>
          <w:sz w:val="28"/>
          <w:szCs w:val="28"/>
        </w:rPr>
        <w:t>поселени</w:t>
      </w:r>
      <w:r w:rsidR="00AA73AC">
        <w:rPr>
          <w:rFonts w:ascii="Times New Roman" w:hAnsi="Times New Roman" w:cs="Times New Roman"/>
          <w:sz w:val="28"/>
          <w:szCs w:val="28"/>
        </w:rPr>
        <w:t xml:space="preserve">е» </w:t>
      </w:r>
      <w:r w:rsidR="00FF0622" w:rsidRPr="00FF062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AA73AC">
        <w:rPr>
          <w:rFonts w:ascii="Times New Roman" w:hAnsi="Times New Roman" w:cs="Times New Roman"/>
          <w:sz w:val="28"/>
          <w:szCs w:val="28"/>
        </w:rPr>
        <w:t>,</w:t>
      </w:r>
      <w:r w:rsidR="00FF0622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proofErr w:type="gramEnd"/>
    </w:p>
    <w:p w:rsidR="00430BD8" w:rsidRDefault="00430BD8" w:rsidP="00AA7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6B698C">
        <w:rPr>
          <w:rFonts w:ascii="Times New Roman" w:hAnsi="Times New Roman" w:cs="Times New Roman"/>
          <w:sz w:val="28"/>
          <w:szCs w:val="28"/>
        </w:rPr>
        <w:t>Шетнево-Тулушского</w:t>
      </w:r>
      <w:r w:rsidR="002805DF">
        <w:rPr>
          <w:rFonts w:ascii="Times New Roman" w:hAnsi="Times New Roman" w:cs="Times New Roman"/>
          <w:sz w:val="28"/>
          <w:szCs w:val="28"/>
        </w:rPr>
        <w:t xml:space="preserve"> </w:t>
      </w:r>
      <w:r w:rsidRPr="00430BD8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района Республики Татарстан «Об утверждении административных регламентов предоставления муниципальных услуг</w:t>
      </w:r>
      <w:r w:rsidR="002805DF">
        <w:rPr>
          <w:rFonts w:ascii="Times New Roman" w:hAnsi="Times New Roman" w:cs="Times New Roman"/>
          <w:sz w:val="28"/>
          <w:szCs w:val="28"/>
        </w:rPr>
        <w:t>»</w:t>
      </w:r>
      <w:r w:rsidRPr="00430BD8">
        <w:rPr>
          <w:rFonts w:ascii="Times New Roman" w:hAnsi="Times New Roman" w:cs="Times New Roman"/>
          <w:sz w:val="28"/>
          <w:szCs w:val="28"/>
        </w:rPr>
        <w:t xml:space="preserve"> от </w:t>
      </w:r>
      <w:r w:rsidR="002805DF">
        <w:rPr>
          <w:rFonts w:ascii="Times New Roman" w:hAnsi="Times New Roman" w:cs="Times New Roman"/>
          <w:sz w:val="28"/>
          <w:szCs w:val="28"/>
        </w:rPr>
        <w:t>12.03.</w:t>
      </w:r>
      <w:r w:rsidRPr="00430BD8">
        <w:rPr>
          <w:rFonts w:ascii="Times New Roman" w:hAnsi="Times New Roman" w:cs="Times New Roman"/>
          <w:sz w:val="28"/>
          <w:szCs w:val="28"/>
        </w:rPr>
        <w:t>2019</w:t>
      </w:r>
      <w:r w:rsidR="002805DF">
        <w:rPr>
          <w:rFonts w:ascii="Times New Roman" w:hAnsi="Times New Roman" w:cs="Times New Roman"/>
          <w:sz w:val="28"/>
          <w:szCs w:val="28"/>
        </w:rPr>
        <w:t xml:space="preserve"> г.</w:t>
      </w:r>
      <w:r w:rsidRPr="00430BD8">
        <w:rPr>
          <w:rFonts w:ascii="Times New Roman" w:hAnsi="Times New Roman" w:cs="Times New Roman"/>
          <w:sz w:val="28"/>
          <w:szCs w:val="28"/>
        </w:rPr>
        <w:t xml:space="preserve"> №</w:t>
      </w:r>
      <w:r w:rsidR="006B698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F0622" w:rsidRPr="00741CB1" w:rsidRDefault="00741CB1" w:rsidP="00AA73A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пункт 1.5 Постановления изложить в новой редакции:</w:t>
      </w:r>
    </w:p>
    <w:p w:rsidR="00741CB1" w:rsidRDefault="00741CB1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Pr="00741CB1">
        <w:rPr>
          <w:rFonts w:ascii="Times New Roman" w:hAnsi="Times New Roman" w:cs="Times New Roman"/>
          <w:sz w:val="28"/>
          <w:szCs w:val="28"/>
        </w:rPr>
        <w:t>1.5.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741CB1">
        <w:rPr>
          <w:rFonts w:ascii="Times New Roman" w:hAnsi="Times New Roman" w:cs="Times New Roman"/>
          <w:sz w:val="28"/>
          <w:szCs w:val="28"/>
        </w:rPr>
        <w:t xml:space="preserve"> 5).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1CB1" w:rsidRDefault="00741CB1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CB1" w:rsidRDefault="00FF0622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</w:t>
      </w:r>
      <w:r w:rsidR="00741CB1">
        <w:rPr>
          <w:rFonts w:ascii="Times New Roman" w:hAnsi="Times New Roman" w:cs="Times New Roman"/>
          <w:sz w:val="28"/>
          <w:szCs w:val="28"/>
        </w:rPr>
        <w:t xml:space="preserve"> в </w:t>
      </w:r>
      <w:r w:rsidR="00AA73AC">
        <w:rPr>
          <w:rFonts w:ascii="Times New Roman" w:hAnsi="Times New Roman" w:cs="Times New Roman"/>
          <w:sz w:val="28"/>
          <w:szCs w:val="28"/>
        </w:rPr>
        <w:t>п</w:t>
      </w:r>
      <w:r w:rsidR="00741CB1">
        <w:rPr>
          <w:rFonts w:ascii="Times New Roman" w:hAnsi="Times New Roman" w:cs="Times New Roman"/>
          <w:sz w:val="28"/>
          <w:szCs w:val="28"/>
        </w:rPr>
        <w:t>риложении №5:</w:t>
      </w:r>
    </w:p>
    <w:p w:rsidR="00741CB1" w:rsidRPr="00741CB1" w:rsidRDefault="00741CB1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41CB1" w:rsidRDefault="00741CB1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AA73AC" w:rsidRDefault="00741CB1" w:rsidP="00AA7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F1C01">
        <w:rPr>
          <w:rFonts w:ascii="Times New Roman" w:hAnsi="Times New Roman" w:cs="Times New Roman"/>
          <w:sz w:val="28"/>
          <w:szCs w:val="28"/>
        </w:rPr>
        <w:t xml:space="preserve"> в пунктах</w:t>
      </w:r>
      <w:r w:rsidR="006553A9">
        <w:rPr>
          <w:rFonts w:ascii="Times New Roman" w:hAnsi="Times New Roman" w:cs="Times New Roman"/>
          <w:sz w:val="28"/>
          <w:szCs w:val="28"/>
        </w:rPr>
        <w:t xml:space="preserve"> 1.1</w:t>
      </w:r>
      <w:r w:rsidR="00FF1C01">
        <w:rPr>
          <w:rFonts w:ascii="Times New Roman" w:hAnsi="Times New Roman" w:cs="Times New Roman"/>
          <w:sz w:val="28"/>
          <w:szCs w:val="28"/>
        </w:rPr>
        <w:t>, 3.3.1</w:t>
      </w:r>
      <w:r w:rsidR="00FF0622">
        <w:rPr>
          <w:rFonts w:ascii="Times New Roman" w:hAnsi="Times New Roman" w:cs="Times New Roman"/>
          <w:sz w:val="28"/>
          <w:szCs w:val="28"/>
        </w:rPr>
        <w:t>.</w:t>
      </w:r>
      <w:r w:rsidR="006553A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553A9"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 w:rsidR="006553A9">
        <w:rPr>
          <w:rFonts w:ascii="Times New Roman" w:hAnsi="Times New Roman" w:cs="Times New Roman"/>
          <w:sz w:val="28"/>
          <w:szCs w:val="28"/>
        </w:rPr>
        <w:t>» исключить;</w:t>
      </w:r>
    </w:p>
    <w:p w:rsidR="00AA73AC" w:rsidRDefault="00741CB1" w:rsidP="00AA7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7313">
        <w:rPr>
          <w:rFonts w:ascii="Times New Roman" w:hAnsi="Times New Roman" w:cs="Times New Roman"/>
          <w:sz w:val="28"/>
          <w:szCs w:val="28"/>
        </w:rPr>
        <w:t xml:space="preserve">) </w:t>
      </w:r>
      <w:r w:rsidR="006553A9">
        <w:rPr>
          <w:rFonts w:ascii="Times New Roman" w:hAnsi="Times New Roman" w:cs="Times New Roman"/>
          <w:sz w:val="28"/>
          <w:szCs w:val="28"/>
        </w:rPr>
        <w:t>абза</w:t>
      </w:r>
      <w:r w:rsidR="00FF0622">
        <w:rPr>
          <w:rFonts w:ascii="Times New Roman" w:hAnsi="Times New Roman" w:cs="Times New Roman"/>
          <w:sz w:val="28"/>
          <w:szCs w:val="28"/>
        </w:rPr>
        <w:t>ц второй пункта 1</w:t>
      </w:r>
      <w:r w:rsidR="006553A9">
        <w:rPr>
          <w:rFonts w:ascii="Times New Roman" w:hAnsi="Times New Roman" w:cs="Times New Roman"/>
          <w:sz w:val="28"/>
          <w:szCs w:val="28"/>
        </w:rPr>
        <w:t>.4 исключить;</w:t>
      </w:r>
    </w:p>
    <w:p w:rsidR="006553A9" w:rsidRDefault="00741CB1" w:rsidP="00AA7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47313">
        <w:rPr>
          <w:rFonts w:ascii="Times New Roman" w:hAnsi="Times New Roman" w:cs="Times New Roman"/>
          <w:sz w:val="28"/>
          <w:szCs w:val="28"/>
        </w:rPr>
        <w:t>)</w:t>
      </w:r>
      <w:r w:rsidR="002805DF">
        <w:rPr>
          <w:rFonts w:ascii="Times New Roman" w:hAnsi="Times New Roman" w:cs="Times New Roman"/>
          <w:sz w:val="28"/>
          <w:szCs w:val="28"/>
        </w:rPr>
        <w:t xml:space="preserve"> </w:t>
      </w:r>
      <w:r w:rsidR="00E47313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E47313" w:rsidTr="00E47313">
        <w:tc>
          <w:tcPr>
            <w:tcW w:w="2518" w:type="dxa"/>
          </w:tcPr>
          <w:p w:rsidR="00E47313" w:rsidRDefault="00E47313" w:rsidP="00655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E47313" w:rsidRDefault="00E47313" w:rsidP="00655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E47313" w:rsidRDefault="00FF0622" w:rsidP="00FF0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E47313" w:rsidRDefault="00E47313" w:rsidP="00655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313" w:rsidRDefault="00741CB1" w:rsidP="00AA73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47313">
        <w:rPr>
          <w:rFonts w:ascii="Times New Roman" w:hAnsi="Times New Roman" w:cs="Times New Roman"/>
          <w:sz w:val="28"/>
          <w:szCs w:val="28"/>
        </w:rPr>
        <w:t>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EC5F7D" w:rsidTr="00745612">
        <w:tc>
          <w:tcPr>
            <w:tcW w:w="2518" w:type="dxa"/>
          </w:tcPr>
          <w:p w:rsidR="00EC5F7D" w:rsidRPr="00EC5F7D" w:rsidRDefault="00EC5F7D" w:rsidP="00EC5F7D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EC5F7D" w:rsidRPr="00EC5F7D" w:rsidRDefault="00EC5F7D" w:rsidP="00EC5F7D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="00AA73AC"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EC5F7D" w:rsidRDefault="00EC5F7D" w:rsidP="0074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313" w:rsidTr="00745612">
        <w:tc>
          <w:tcPr>
            <w:tcW w:w="2518" w:type="dxa"/>
          </w:tcPr>
          <w:p w:rsidR="00E47313" w:rsidRPr="00E47313" w:rsidRDefault="00EC5F7D" w:rsidP="0074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E47313" w:rsidRDefault="00EC5F7D" w:rsidP="00EC5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="00057672"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 w:rsidR="000576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1C0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E47313" w:rsidRPr="00E47313" w:rsidRDefault="00E47313" w:rsidP="00745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C01" w:rsidRDefault="00FF1C01" w:rsidP="00655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3A9" w:rsidRDefault="00741CB1" w:rsidP="00AA73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F1C01">
        <w:rPr>
          <w:rFonts w:ascii="Times New Roman" w:hAnsi="Times New Roman" w:cs="Times New Roman"/>
          <w:sz w:val="28"/>
          <w:szCs w:val="28"/>
        </w:rPr>
        <w:t>) в абзаце девятом пункта 3.4.1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1C0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F1C01"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 w:rsidR="00FF1C01">
        <w:rPr>
          <w:rFonts w:ascii="Times New Roman" w:hAnsi="Times New Roman" w:cs="Times New Roman"/>
          <w:sz w:val="28"/>
          <w:szCs w:val="28"/>
        </w:rPr>
        <w:t>щаний</w:t>
      </w:r>
      <w:r w:rsidR="00FF1C01"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 w:rsidR="00FF1C01">
        <w:rPr>
          <w:rFonts w:ascii="Times New Roman" w:hAnsi="Times New Roman" w:cs="Times New Roman"/>
          <w:sz w:val="28"/>
          <w:szCs w:val="28"/>
        </w:rPr>
        <w:t>» исключить</w:t>
      </w:r>
      <w:r w:rsidR="00AA73AC">
        <w:rPr>
          <w:rFonts w:ascii="Times New Roman" w:hAnsi="Times New Roman" w:cs="Times New Roman"/>
          <w:sz w:val="28"/>
          <w:szCs w:val="28"/>
        </w:rPr>
        <w:t>.</w:t>
      </w:r>
    </w:p>
    <w:p w:rsidR="00741CB1" w:rsidRPr="00741CB1" w:rsidRDefault="00741CB1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805DF">
        <w:rPr>
          <w:rFonts w:ascii="Times New Roman" w:hAnsi="Times New Roman" w:cs="Times New Roman"/>
          <w:sz w:val="28"/>
          <w:szCs w:val="28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специальных информационных стендах </w:t>
      </w:r>
      <w:r w:rsidR="006B698C">
        <w:rPr>
          <w:rFonts w:ascii="Times New Roman" w:hAnsi="Times New Roman" w:cs="Times New Roman"/>
          <w:sz w:val="28"/>
          <w:szCs w:val="28"/>
        </w:rPr>
        <w:t>Шетнево-Тулушского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2805DF" w:rsidRPr="0046061C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 Татарстан, Рыбно-Слободский муниципальный район, с. </w:t>
      </w:r>
      <w:r w:rsidR="006B698C">
        <w:rPr>
          <w:rFonts w:ascii="Times New Roman" w:hAnsi="Times New Roman"/>
          <w:color w:val="000000" w:themeColor="text1"/>
          <w:sz w:val="28"/>
          <w:szCs w:val="28"/>
        </w:rPr>
        <w:t>Шетнево-Тулуши</w:t>
      </w:r>
      <w:r w:rsidR="002805DF" w:rsidRPr="0046061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B69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B698C">
        <w:rPr>
          <w:rFonts w:ascii="Times New Roman" w:hAnsi="Times New Roman"/>
          <w:color w:val="000000" w:themeColor="text1"/>
          <w:sz w:val="28"/>
          <w:szCs w:val="28"/>
        </w:rPr>
        <w:t>ул.М.Джалиля</w:t>
      </w:r>
      <w:proofErr w:type="spellEnd"/>
      <w:r w:rsidR="006B698C">
        <w:rPr>
          <w:rFonts w:ascii="Times New Roman" w:hAnsi="Times New Roman"/>
          <w:color w:val="000000" w:themeColor="text1"/>
          <w:sz w:val="28"/>
          <w:szCs w:val="28"/>
        </w:rPr>
        <w:t xml:space="preserve"> д.18</w:t>
      </w:r>
      <w:r w:rsidR="002805DF" w:rsidRPr="0046061C">
        <w:rPr>
          <w:rFonts w:ascii="Times New Roman" w:hAnsi="Times New Roman"/>
          <w:color w:val="000000" w:themeColor="text1"/>
          <w:sz w:val="28"/>
          <w:szCs w:val="28"/>
        </w:rPr>
        <w:t xml:space="preserve">; Республика Татарстан, Рыбно-Слободский муниципальный район, </w:t>
      </w:r>
      <w:r w:rsidR="006B698C">
        <w:rPr>
          <w:rFonts w:ascii="Times New Roman" w:hAnsi="Times New Roman"/>
          <w:color w:val="000000" w:themeColor="text1"/>
          <w:sz w:val="28"/>
          <w:szCs w:val="28"/>
        </w:rPr>
        <w:t>д. Новая Ырга</w:t>
      </w:r>
      <w:r w:rsidR="002805DF" w:rsidRPr="0046061C">
        <w:rPr>
          <w:rFonts w:ascii="Times New Roman" w:hAnsi="Times New Roman"/>
          <w:color w:val="000000" w:themeColor="text1"/>
          <w:sz w:val="28"/>
          <w:szCs w:val="28"/>
        </w:rPr>
        <w:t xml:space="preserve">, ул. </w:t>
      </w:r>
      <w:r w:rsidR="006B698C">
        <w:rPr>
          <w:rFonts w:ascii="Times New Roman" w:hAnsi="Times New Roman"/>
          <w:color w:val="000000" w:themeColor="text1"/>
          <w:sz w:val="28"/>
          <w:szCs w:val="28"/>
        </w:rPr>
        <w:t>Школьная, д.48</w:t>
      </w:r>
      <w:r w:rsidR="007F36BE"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</w:t>
      </w:r>
      <w:r w:rsidR="007F36BE"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="007F36BE">
        <w:rPr>
          <w:rFonts w:ascii="Times New Roman" w:hAnsi="Times New Roman" w:cs="Times New Roman"/>
          <w:sz w:val="28"/>
          <w:szCs w:val="28"/>
        </w:rPr>
        <w:t>»</w:t>
      </w:r>
      <w:r w:rsidRPr="00741C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</w:t>
      </w:r>
      <w:r w:rsidR="007F36BE">
        <w:rPr>
          <w:rFonts w:ascii="Times New Roman" w:hAnsi="Times New Roman" w:cs="Times New Roman"/>
          <w:sz w:val="28"/>
          <w:szCs w:val="28"/>
        </w:rPr>
        <w:t>есу: http://pravo.tatarstan.ru.</w:t>
      </w:r>
      <w:proofErr w:type="gramEnd"/>
    </w:p>
    <w:p w:rsidR="00741CB1" w:rsidRDefault="00741CB1" w:rsidP="00AA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6BE" w:rsidRDefault="007F36BE" w:rsidP="007F3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5DF" w:rsidRPr="002805DF" w:rsidRDefault="002805DF" w:rsidP="0028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2805DF" w:rsidRPr="002805DF" w:rsidRDefault="006B698C" w:rsidP="0028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Шетнево-Тулушского</w:t>
      </w:r>
      <w:r w:rsidR="002805DF"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2805DF" w:rsidRPr="002805DF" w:rsidRDefault="002805DF" w:rsidP="0028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</w:p>
    <w:p w:rsidR="002805DF" w:rsidRPr="002805DF" w:rsidRDefault="002805DF" w:rsidP="0028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805DF" w:rsidRPr="002805DF" w:rsidRDefault="002805DF" w:rsidP="0028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</w:t>
      </w: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6B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Р.Н.Багаутдинов</w:t>
      </w:r>
      <w:r w:rsidRPr="0028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6BE" w:rsidRPr="006553A9" w:rsidRDefault="007F36BE" w:rsidP="0028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36BE" w:rsidRPr="006553A9" w:rsidSect="007C2E6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67"/>
    <w:rsid w:val="00057672"/>
    <w:rsid w:val="00244BBC"/>
    <w:rsid w:val="002805DF"/>
    <w:rsid w:val="00287E8B"/>
    <w:rsid w:val="00430BD8"/>
    <w:rsid w:val="004C04C0"/>
    <w:rsid w:val="004C45B0"/>
    <w:rsid w:val="005B25B5"/>
    <w:rsid w:val="006553A9"/>
    <w:rsid w:val="006B698C"/>
    <w:rsid w:val="00741CB1"/>
    <w:rsid w:val="007C1429"/>
    <w:rsid w:val="007C2E6F"/>
    <w:rsid w:val="007F36BE"/>
    <w:rsid w:val="00816C1E"/>
    <w:rsid w:val="008867EE"/>
    <w:rsid w:val="008F3E9E"/>
    <w:rsid w:val="00A73B67"/>
    <w:rsid w:val="00AA73AC"/>
    <w:rsid w:val="00E47313"/>
    <w:rsid w:val="00EC5F7D"/>
    <w:rsid w:val="00F551D5"/>
    <w:rsid w:val="00FF0622"/>
    <w:rsid w:val="00FF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13"/>
    <w:pPr>
      <w:ind w:left="720"/>
      <w:contextualSpacing/>
    </w:pPr>
  </w:style>
  <w:style w:type="paragraph" w:customStyle="1" w:styleId="formattext">
    <w:name w:val="formattext"/>
    <w:basedOn w:val="a"/>
    <w:rsid w:val="00EC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13"/>
    <w:pPr>
      <w:ind w:left="720"/>
      <w:contextualSpacing/>
    </w:pPr>
  </w:style>
  <w:style w:type="paragraph" w:customStyle="1" w:styleId="formattext">
    <w:name w:val="formattext"/>
    <w:basedOn w:val="a"/>
    <w:rsid w:val="00EC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SalRe</cp:lastModifiedBy>
  <cp:revision>11</cp:revision>
  <cp:lastPrinted>2019-10-11T07:19:00Z</cp:lastPrinted>
  <dcterms:created xsi:type="dcterms:W3CDTF">2019-10-11T06:56:00Z</dcterms:created>
  <dcterms:modified xsi:type="dcterms:W3CDTF">2019-10-11T07:44:00Z</dcterms:modified>
</cp:coreProperties>
</file>