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864D5" w:rsidRPr="00BB31FD" w:rsidTr="006E195F">
        <w:trPr>
          <w:trHeight w:val="1195"/>
        </w:trPr>
        <w:tc>
          <w:tcPr>
            <w:tcW w:w="4753" w:type="dxa"/>
            <w:hideMark/>
          </w:tcPr>
          <w:p w:rsidR="00F864D5" w:rsidRPr="00BB31FD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3DE90C46" wp14:editId="30889E37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F864D5" w:rsidRPr="00BB31FD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864D5" w:rsidRPr="00BB31FD" w:rsidRDefault="00F864D5" w:rsidP="006E19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864D5" w:rsidRPr="00BB31FD" w:rsidRDefault="00F864D5" w:rsidP="006E195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F864D5" w:rsidRPr="00BB31FD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F864D5" w:rsidRPr="00BB31FD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F864D5" w:rsidRPr="00BB31FD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F864D5" w:rsidRPr="00BB31FD" w:rsidRDefault="00F864D5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F864D5" w:rsidRPr="00BB31FD" w:rsidRDefault="00F864D5" w:rsidP="006E195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F864D5" w:rsidRPr="00BB31FD" w:rsidRDefault="00F864D5" w:rsidP="00F864D5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F864D5" w:rsidRPr="00BB31FD" w:rsidRDefault="00F864D5" w:rsidP="00F864D5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F864D5" w:rsidRPr="00BB31FD" w:rsidTr="006E195F">
        <w:trPr>
          <w:trHeight w:val="321"/>
          <w:jc w:val="center"/>
        </w:trPr>
        <w:tc>
          <w:tcPr>
            <w:tcW w:w="4838" w:type="dxa"/>
            <w:hideMark/>
          </w:tcPr>
          <w:p w:rsidR="00F864D5" w:rsidRPr="00BB31FD" w:rsidRDefault="00F864D5" w:rsidP="006E195F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BB31FD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864D5" w:rsidRPr="00BB31FD" w:rsidRDefault="00F864D5" w:rsidP="006E195F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BB31FD">
              <w:rPr>
                <w:b/>
                <w:lang w:val="tt-RU" w:eastAsia="en-US"/>
              </w:rPr>
              <w:t>КАРАР</w:t>
            </w:r>
          </w:p>
        </w:tc>
      </w:tr>
      <w:tr w:rsidR="00F864D5" w:rsidRPr="00BB31FD" w:rsidTr="006E195F">
        <w:trPr>
          <w:trHeight w:val="321"/>
          <w:jc w:val="center"/>
        </w:trPr>
        <w:tc>
          <w:tcPr>
            <w:tcW w:w="4838" w:type="dxa"/>
          </w:tcPr>
          <w:p w:rsidR="00F864D5" w:rsidRPr="00BB31FD" w:rsidRDefault="00F864D5" w:rsidP="006E195F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F864D5" w:rsidRPr="00BB31FD" w:rsidRDefault="00F864D5" w:rsidP="006E195F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F864D5" w:rsidRPr="00BB31FD" w:rsidRDefault="00F864D5" w:rsidP="00F864D5">
      <w:pPr>
        <w:rPr>
          <w:sz w:val="20"/>
          <w:szCs w:val="20"/>
          <w:lang w:val="tt-RU"/>
        </w:rPr>
      </w:pPr>
      <w:r w:rsidRPr="009F1B01">
        <w:rPr>
          <w:sz w:val="20"/>
          <w:szCs w:val="20"/>
          <w:lang w:val="tt-RU"/>
        </w:rPr>
        <w:t xml:space="preserve">                   </w:t>
      </w:r>
      <w:r>
        <w:rPr>
          <w:sz w:val="20"/>
          <w:szCs w:val="20"/>
          <w:lang w:val="tt-RU"/>
        </w:rPr>
        <w:t xml:space="preserve">                      </w:t>
      </w:r>
      <w:r w:rsidRPr="009F1B01">
        <w:rPr>
          <w:sz w:val="20"/>
          <w:szCs w:val="20"/>
          <w:lang w:val="tt-RU"/>
        </w:rPr>
        <w:t xml:space="preserve"> 25.06.2019</w:t>
      </w:r>
      <w:r w:rsidRPr="00BB31FD">
        <w:rPr>
          <w:sz w:val="20"/>
          <w:szCs w:val="20"/>
          <w:lang w:val="tt-RU"/>
        </w:rPr>
        <w:t xml:space="preserve">                    пгт. Рыбная Слобода                 №</w:t>
      </w:r>
      <w:r>
        <w:rPr>
          <w:sz w:val="20"/>
          <w:szCs w:val="20"/>
          <w:lang w:val="tt-RU"/>
        </w:rPr>
        <w:t>203пи</w:t>
      </w:r>
      <w:r w:rsidRPr="00BB31FD">
        <w:rPr>
          <w:lang w:val="tt-RU"/>
        </w:rPr>
        <w:t xml:space="preserve">     </w:t>
      </w:r>
    </w:p>
    <w:p w:rsidR="00F864D5" w:rsidRDefault="00F864D5" w:rsidP="00F864D5">
      <w:pPr>
        <w:pStyle w:val="a3"/>
        <w:ind w:right="4962"/>
        <w:jc w:val="both"/>
        <w:rPr>
          <w:sz w:val="28"/>
          <w:szCs w:val="28"/>
        </w:rPr>
      </w:pPr>
    </w:p>
    <w:p w:rsidR="00F864D5" w:rsidRPr="00F65035" w:rsidRDefault="00F864D5" w:rsidP="00F864D5">
      <w:pPr>
        <w:pStyle w:val="a3"/>
        <w:ind w:right="4962"/>
        <w:jc w:val="both"/>
        <w:rPr>
          <w:sz w:val="28"/>
          <w:szCs w:val="28"/>
        </w:rPr>
      </w:pPr>
      <w:bookmarkStart w:id="0" w:name="_GoBack"/>
      <w:r w:rsidRPr="00F65035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 xml:space="preserve">максимальных размеров дохода граждан и стоимости имущества, подлежащего налогообложению, на </w:t>
      </w:r>
      <w:r w:rsidRPr="001C5705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C5705">
        <w:rPr>
          <w:sz w:val="28"/>
          <w:szCs w:val="28"/>
        </w:rPr>
        <w:t xml:space="preserve"> год</w:t>
      </w:r>
    </w:p>
    <w:bookmarkEnd w:id="0"/>
    <w:p w:rsidR="00F864D5" w:rsidRDefault="00F864D5" w:rsidP="00F864D5">
      <w:pPr>
        <w:pStyle w:val="a3"/>
        <w:ind w:firstLine="709"/>
        <w:jc w:val="center"/>
        <w:rPr>
          <w:sz w:val="28"/>
          <w:szCs w:val="28"/>
        </w:rPr>
      </w:pPr>
    </w:p>
    <w:p w:rsidR="00F864D5" w:rsidRDefault="00F864D5" w:rsidP="00F864D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68A4">
        <w:rPr>
          <w:rFonts w:eastAsiaTheme="minorHAnsi"/>
          <w:sz w:val="28"/>
          <w:szCs w:val="28"/>
          <w:lang w:eastAsia="en-US"/>
        </w:rPr>
        <w:t xml:space="preserve">В соответствии </w:t>
      </w:r>
      <w:r>
        <w:rPr>
          <w:rFonts w:eastAsiaTheme="minorHAnsi"/>
          <w:sz w:val="28"/>
          <w:szCs w:val="28"/>
          <w:lang w:eastAsia="en-US"/>
        </w:rPr>
        <w:t>с</w:t>
      </w:r>
      <w:r w:rsidRPr="003768A4">
        <w:rPr>
          <w:rFonts w:eastAsiaTheme="minorHAnsi"/>
          <w:sz w:val="28"/>
          <w:szCs w:val="28"/>
          <w:lang w:eastAsia="en-US"/>
        </w:rPr>
        <w:t xml:space="preserve"> Жилищн</w:t>
      </w:r>
      <w:r>
        <w:rPr>
          <w:rFonts w:eastAsiaTheme="minorHAnsi"/>
          <w:sz w:val="28"/>
          <w:szCs w:val="28"/>
          <w:lang w:eastAsia="en-US"/>
        </w:rPr>
        <w:t>ым</w:t>
      </w:r>
      <w:r w:rsidRPr="003768A4">
        <w:rPr>
          <w:rFonts w:eastAsiaTheme="minorHAnsi"/>
          <w:sz w:val="28"/>
          <w:szCs w:val="28"/>
          <w:lang w:eastAsia="en-US"/>
        </w:rPr>
        <w:t xml:space="preserve"> кодекс</w:t>
      </w:r>
      <w:r>
        <w:rPr>
          <w:rFonts w:eastAsiaTheme="minorHAnsi"/>
          <w:sz w:val="28"/>
          <w:szCs w:val="28"/>
          <w:lang w:eastAsia="en-US"/>
        </w:rPr>
        <w:t>ом</w:t>
      </w:r>
      <w:r w:rsidRPr="003768A4">
        <w:rPr>
          <w:rFonts w:eastAsiaTheme="minorHAnsi"/>
          <w:sz w:val="28"/>
          <w:szCs w:val="28"/>
          <w:lang w:eastAsia="en-US"/>
        </w:rPr>
        <w:t xml:space="preserve"> Российской </w:t>
      </w:r>
      <w:r w:rsidRPr="009F1B01">
        <w:rPr>
          <w:rFonts w:eastAsiaTheme="minorHAnsi"/>
          <w:sz w:val="28"/>
          <w:szCs w:val="28"/>
          <w:lang w:eastAsia="en-US"/>
        </w:rPr>
        <w:t xml:space="preserve">Федерации, </w:t>
      </w:r>
      <w:hyperlink r:id="rId7" w:history="1">
        <w:r w:rsidRPr="009F1B0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F1B01">
        <w:rPr>
          <w:rFonts w:eastAsiaTheme="minorHAnsi"/>
          <w:sz w:val="28"/>
          <w:szCs w:val="28"/>
          <w:lang w:eastAsia="en-US"/>
        </w:rPr>
        <w:t xml:space="preserve"> Республики Татарстан от 16 марта 2015 года №13-ЗРТ «О реализации прав граждан на предоставление им жилых помещений по договорам найма жилых помещений жилищного фонда социального использования», </w:t>
      </w:r>
      <w:hyperlink r:id="rId8" w:history="1">
        <w:r w:rsidRPr="009F1B01">
          <w:rPr>
            <w:rFonts w:eastAsiaTheme="minorHAnsi"/>
            <w:sz w:val="28"/>
            <w:szCs w:val="28"/>
            <w:lang w:eastAsia="en-US"/>
          </w:rPr>
          <w:t>Методикой</w:t>
        </w:r>
      </w:hyperlink>
      <w:r w:rsidRPr="009F1B01">
        <w:rPr>
          <w:rFonts w:eastAsiaTheme="minorHAnsi"/>
          <w:sz w:val="28"/>
          <w:szCs w:val="28"/>
          <w:lang w:eastAsia="en-US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</w:t>
      </w:r>
      <w:proofErr w:type="gramEnd"/>
      <w:r w:rsidRPr="009F1B01">
        <w:rPr>
          <w:rFonts w:eastAsiaTheme="minorHAnsi"/>
          <w:sz w:val="28"/>
          <w:szCs w:val="28"/>
          <w:lang w:eastAsia="en-US"/>
        </w:rPr>
        <w:t xml:space="preserve"> и подлежащего налогообложению, изложенной в приложении к указанному Закону, Приказом Минстроя России от 01.04.2019 №197/</w:t>
      </w:r>
      <w:proofErr w:type="spellStart"/>
      <w:proofErr w:type="gramStart"/>
      <w:r w:rsidRPr="009F1B01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Pr="009F1B01">
        <w:rPr>
          <w:rFonts w:eastAsiaTheme="minorHAnsi"/>
          <w:sz w:val="28"/>
          <w:szCs w:val="28"/>
          <w:lang w:eastAsia="en-US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2 квартал 2019 года», а также руководствуясь </w:t>
      </w:r>
      <w:hyperlink r:id="rId9" w:history="1">
        <w:r w:rsidRPr="009F1B01">
          <w:rPr>
            <w:rFonts w:eastAsiaTheme="minorHAnsi"/>
            <w:sz w:val="28"/>
            <w:szCs w:val="28"/>
            <w:lang w:eastAsia="en-US"/>
          </w:rPr>
          <w:t>статьей 46</w:t>
        </w:r>
      </w:hyperlink>
      <w:r w:rsidRPr="009F1B01">
        <w:rPr>
          <w:rFonts w:eastAsiaTheme="minorHAnsi"/>
          <w:sz w:val="28"/>
          <w:szCs w:val="28"/>
          <w:lang w:eastAsia="en-US"/>
        </w:rPr>
        <w:t xml:space="preserve"> Устава Рыбно-Слободского муниципального района Республики Татарстан ПОСТАНОВЛЯЮ:</w:t>
      </w:r>
    </w:p>
    <w:p w:rsidR="00F864D5" w:rsidRPr="009F1B01" w:rsidRDefault="00F864D5" w:rsidP="00F864D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64D5" w:rsidRPr="009F1B01" w:rsidRDefault="00F864D5" w:rsidP="00F864D5">
      <w:pPr>
        <w:pStyle w:val="1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Style w:val="1"/>
          <w:sz w:val="28"/>
          <w:szCs w:val="28"/>
        </w:rPr>
      </w:pPr>
      <w:r w:rsidRPr="009F1B01">
        <w:rPr>
          <w:rStyle w:val="1"/>
          <w:sz w:val="28"/>
          <w:szCs w:val="28"/>
        </w:rPr>
        <w:t>Установить следующие максимальные размеры дохода граждан и стоимости имущества, подлежащего налогообложению, для принятия решения о признании граждан нуждающимися в предоставлении им жилых помещений по договорам найма жилых помещений жилищного фонда социального использования на 2019 год:</w:t>
      </w:r>
    </w:p>
    <w:p w:rsidR="00F864D5" w:rsidRPr="009F1B01" w:rsidRDefault="00F864D5" w:rsidP="00F864D5">
      <w:pPr>
        <w:pStyle w:val="1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Style w:val="1"/>
          <w:sz w:val="28"/>
          <w:szCs w:val="28"/>
        </w:rPr>
      </w:pPr>
      <w:r w:rsidRPr="009F1B01">
        <w:rPr>
          <w:rStyle w:val="1"/>
          <w:sz w:val="28"/>
          <w:szCs w:val="28"/>
        </w:rPr>
        <w:t>Максимальный размер стоимости имущества, находящегося в собственности членов семьи или одиноко проживающегося гражданина и подлежащего налогообложению:</w:t>
      </w: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одиноко проживающего гражданина – 1 523 610 рублей;</w:t>
      </w: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двух человек – 1 939 140 рублей;</w:t>
      </w: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трех человек – 2 493 180 рублей;</w:t>
      </w: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четырех человек – 3 324 240 рублей;</w:t>
      </w: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пяти человек – 4 155 300 рублей;</w:t>
      </w: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шести человек – 4 986 360 рублей;</w:t>
      </w: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семи человек – 5 817 420 рублей;</w:t>
      </w: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4D5" w:rsidRPr="009F1B01" w:rsidRDefault="00F864D5" w:rsidP="00F86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lastRenderedPageBreak/>
        <w:t>1.2. максимальный размер среднемесячного совокупного дохода, приходящегося на каждого члена семьи:</w:t>
      </w:r>
    </w:p>
    <w:p w:rsidR="00F864D5" w:rsidRPr="009F1B01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одиноко проживающего гражданина – 26 830 рублей 86 коп</w:t>
      </w:r>
      <w:proofErr w:type="gramStart"/>
      <w:r w:rsidRPr="009F1B0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F864D5" w:rsidRPr="009F1B01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двух человек – 17 074 рублей 18 коп</w:t>
      </w:r>
      <w:proofErr w:type="gramStart"/>
      <w:r w:rsidRPr="009F1B0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F864D5" w:rsidRPr="009F1B01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трех человек и более – 14 695 рублей 01 коп.</w:t>
      </w:r>
    </w:p>
    <w:p w:rsidR="00F864D5" w:rsidRPr="009F1B01" w:rsidRDefault="00F864D5" w:rsidP="00F864D5">
      <w:pPr>
        <w:pStyle w:val="10"/>
        <w:numPr>
          <w:ilvl w:val="1"/>
          <w:numId w:val="1"/>
        </w:numPr>
        <w:shd w:val="clear" w:color="auto" w:fill="auto"/>
        <w:tabs>
          <w:tab w:val="left" w:pos="-284"/>
          <w:tab w:val="left" w:pos="760"/>
        </w:tabs>
        <w:spacing w:before="0" w:after="0" w:line="240" w:lineRule="auto"/>
        <w:ind w:firstLine="540"/>
        <w:jc w:val="both"/>
        <w:rPr>
          <w:rStyle w:val="1"/>
          <w:sz w:val="28"/>
          <w:szCs w:val="28"/>
        </w:rPr>
      </w:pPr>
      <w:proofErr w:type="gramStart"/>
      <w:r w:rsidRPr="009F1B01">
        <w:rPr>
          <w:rStyle w:val="1"/>
          <w:sz w:val="28"/>
          <w:szCs w:val="28"/>
        </w:rPr>
        <w:t xml:space="preserve">Отделу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 по договорам найма </w:t>
      </w:r>
      <w:r w:rsidRPr="009F1B01">
        <w:rPr>
          <w:rFonts w:eastAsiaTheme="minorHAnsi"/>
          <w:sz w:val="28"/>
          <w:szCs w:val="28"/>
        </w:rPr>
        <w:t>жилых помещений жилищного фонда социального использования</w:t>
      </w:r>
      <w:r w:rsidRPr="009F1B01">
        <w:rPr>
          <w:rStyle w:val="1"/>
          <w:sz w:val="28"/>
          <w:szCs w:val="28"/>
        </w:rPr>
        <w:t>.</w:t>
      </w:r>
      <w:proofErr w:type="gramEnd"/>
    </w:p>
    <w:p w:rsidR="00F864D5" w:rsidRPr="009F1B01" w:rsidRDefault="00F864D5" w:rsidP="00F864D5">
      <w:pPr>
        <w:pStyle w:val="10"/>
        <w:numPr>
          <w:ilvl w:val="1"/>
          <w:numId w:val="1"/>
        </w:numPr>
        <w:shd w:val="clear" w:color="auto" w:fill="auto"/>
        <w:tabs>
          <w:tab w:val="left" w:pos="-284"/>
          <w:tab w:val="left" w:pos="760"/>
        </w:tabs>
        <w:spacing w:before="0" w:after="0" w:line="302" w:lineRule="exact"/>
        <w:ind w:firstLine="709"/>
        <w:jc w:val="both"/>
        <w:rPr>
          <w:sz w:val="28"/>
          <w:szCs w:val="28"/>
        </w:rPr>
      </w:pPr>
      <w:r w:rsidRPr="009F1B01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 w:rsidRPr="009F1B01">
        <w:rPr>
          <w:sz w:val="28"/>
          <w:szCs w:val="28"/>
        </w:rPr>
        <w:t>муниципального</w:t>
      </w:r>
      <w:proofErr w:type="gramEnd"/>
      <w:r w:rsidRPr="009F1B01"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10" w:history="1">
        <w:r w:rsidRPr="009F1B01">
          <w:rPr>
            <w:rStyle w:val="a5"/>
            <w:sz w:val="28"/>
            <w:szCs w:val="28"/>
          </w:rPr>
          <w:t>http://ribnaya-sloboda.tatarstan.ru</w:t>
        </w:r>
      </w:hyperlink>
      <w:r w:rsidRPr="009F1B01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9F1B01">
          <w:rPr>
            <w:rStyle w:val="a5"/>
            <w:sz w:val="28"/>
            <w:szCs w:val="28"/>
          </w:rPr>
          <w:t>http://pravo.tatarstan.ru</w:t>
        </w:r>
      </w:hyperlink>
      <w:r w:rsidRPr="009F1B01">
        <w:rPr>
          <w:sz w:val="28"/>
          <w:szCs w:val="28"/>
        </w:rPr>
        <w:t>.</w:t>
      </w:r>
    </w:p>
    <w:p w:rsidR="00F864D5" w:rsidRPr="005279CE" w:rsidRDefault="00F864D5" w:rsidP="00F864D5">
      <w:pPr>
        <w:pStyle w:val="10"/>
        <w:numPr>
          <w:ilvl w:val="1"/>
          <w:numId w:val="1"/>
        </w:numPr>
        <w:shd w:val="clear" w:color="auto" w:fill="auto"/>
        <w:tabs>
          <w:tab w:val="left" w:pos="0"/>
          <w:tab w:val="left" w:pos="731"/>
        </w:tabs>
        <w:spacing w:before="0" w:after="611" w:line="270" w:lineRule="exact"/>
        <w:ind w:firstLine="709"/>
        <w:jc w:val="both"/>
        <w:rPr>
          <w:sz w:val="28"/>
          <w:szCs w:val="28"/>
        </w:rPr>
      </w:pPr>
      <w:proofErr w:type="gramStart"/>
      <w:r w:rsidRPr="009F1B01">
        <w:rPr>
          <w:rStyle w:val="1"/>
          <w:sz w:val="28"/>
          <w:szCs w:val="28"/>
        </w:rPr>
        <w:t>Контроль за</w:t>
      </w:r>
      <w:proofErr w:type="gramEnd"/>
      <w:r w:rsidRPr="009F1B01">
        <w:rPr>
          <w:rStyle w:val="1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r w:rsidRPr="003768A4">
        <w:rPr>
          <w:rStyle w:val="1"/>
          <w:sz w:val="28"/>
          <w:szCs w:val="28"/>
        </w:rPr>
        <w:t xml:space="preserve">по инфраструктурному развитию </w:t>
      </w:r>
      <w:r>
        <w:rPr>
          <w:rStyle w:val="1"/>
          <w:sz w:val="28"/>
          <w:szCs w:val="28"/>
        </w:rPr>
        <w:t xml:space="preserve"> Д.Н. </w:t>
      </w:r>
      <w:proofErr w:type="spellStart"/>
      <w:r>
        <w:rPr>
          <w:rStyle w:val="1"/>
          <w:sz w:val="28"/>
          <w:szCs w:val="28"/>
        </w:rPr>
        <w:t>Ризаева</w:t>
      </w:r>
      <w:proofErr w:type="spellEnd"/>
      <w:r>
        <w:rPr>
          <w:rStyle w:val="1"/>
          <w:sz w:val="28"/>
          <w:szCs w:val="28"/>
        </w:rPr>
        <w:t>.</w:t>
      </w:r>
    </w:p>
    <w:p w:rsidR="00F864D5" w:rsidRDefault="00F864D5" w:rsidP="00F864D5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Р.Л. Исланов</w:t>
      </w: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Default="00F864D5" w:rsidP="00F864D5">
      <w:pPr>
        <w:pStyle w:val="a3"/>
        <w:rPr>
          <w:sz w:val="28"/>
          <w:szCs w:val="28"/>
        </w:rPr>
      </w:pPr>
    </w:p>
    <w:p w:rsidR="00F864D5" w:rsidRPr="001B4F63" w:rsidRDefault="00F864D5" w:rsidP="00F864D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B4F6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МЕТОДИКА</w:t>
      </w: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5F92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E5F92">
        <w:rPr>
          <w:rFonts w:ascii="Times New Roman" w:hAnsi="Times New Roman" w:cs="Times New Roman"/>
          <w:sz w:val="28"/>
          <w:szCs w:val="28"/>
        </w:rPr>
        <w:t xml:space="preserve">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 года.</w:t>
      </w:r>
    </w:p>
    <w:p w:rsidR="00F864D5" w:rsidRPr="00F1065D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Pr="005A34C6" w:rsidRDefault="00F864D5" w:rsidP="00F864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Расчетный показатель рыночной стоимости приобретения жилых помещений по норме предоставления жилых помещений по договорам найма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жилых помещений жилищного фонда социального использования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расчетный показа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тель) рассчитывается по формуле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= НП x РС x РЦ, где: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 рыночной стоимости или порог стоимости имущества;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НП - норма предоставления жилого помещения на одного члена семьи;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F864D5" w:rsidRPr="002F4AEE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РЦ - средняя расчетная рыночная цена 1 </w:t>
      </w:r>
      <w:proofErr w:type="spellStart"/>
      <w:r w:rsidRPr="00BA5FA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5FA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5FAD">
        <w:rPr>
          <w:rFonts w:ascii="Times New Roman" w:hAnsi="Times New Roman" w:cs="Times New Roman"/>
          <w:sz w:val="28"/>
          <w:szCs w:val="28"/>
        </w:rPr>
        <w:t xml:space="preserve"> площади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BA5FAD">
        <w:rPr>
          <w:rFonts w:ascii="Times New Roman" w:hAnsi="Times New Roman" w:cs="Times New Roman"/>
          <w:sz w:val="28"/>
          <w:szCs w:val="28"/>
        </w:rPr>
        <w:t xml:space="preserve">, </w:t>
      </w:r>
      <w:r w:rsidRPr="002F4AEE">
        <w:rPr>
          <w:rFonts w:ascii="Times New Roman" w:hAnsi="Times New Roman" w:cs="Times New Roman"/>
          <w:b/>
          <w:sz w:val="28"/>
          <w:szCs w:val="28"/>
        </w:rPr>
        <w:t xml:space="preserve">утверждаемая Министерством строительства и жилищно-коммунального хозяйства РФ (на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F4AEE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F4AEE">
        <w:rPr>
          <w:rFonts w:ascii="Times New Roman" w:hAnsi="Times New Roman" w:cs="Times New Roman"/>
          <w:b/>
          <w:sz w:val="28"/>
          <w:szCs w:val="28"/>
        </w:rPr>
        <w:t xml:space="preserve"> год–4</w:t>
      </w:r>
      <w:r>
        <w:rPr>
          <w:rFonts w:ascii="Times New Roman" w:hAnsi="Times New Roman" w:cs="Times New Roman"/>
          <w:b/>
          <w:sz w:val="28"/>
          <w:szCs w:val="28"/>
        </w:rPr>
        <w:t>6 170</w:t>
      </w:r>
      <w:r w:rsidRPr="002F4AEE">
        <w:rPr>
          <w:rFonts w:ascii="Times New Roman" w:hAnsi="Times New Roman" w:cs="Times New Roman"/>
          <w:b/>
          <w:sz w:val="28"/>
          <w:szCs w:val="28"/>
        </w:rPr>
        <w:t xml:space="preserve"> рублей);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>x 33 = 1</w:t>
      </w:r>
      <w:r>
        <w:rPr>
          <w:rFonts w:ascii="Times New Roman" w:hAnsi="Times New Roman" w:cs="Times New Roman"/>
          <w:sz w:val="28"/>
          <w:szCs w:val="28"/>
        </w:rPr>
        <w:t> 523 610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42= </w:t>
      </w:r>
      <w:r>
        <w:rPr>
          <w:rFonts w:ascii="Times New Roman" w:hAnsi="Times New Roman" w:cs="Times New Roman"/>
          <w:sz w:val="28"/>
          <w:szCs w:val="28"/>
        </w:rPr>
        <w:t>1 939 140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>46170 x 18 x 3 = 2 493 180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г) на семью из четырех человек: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4 = </w:t>
      </w:r>
      <w:r>
        <w:rPr>
          <w:rFonts w:ascii="Times New Roman" w:hAnsi="Times New Roman" w:cs="Times New Roman"/>
          <w:sz w:val="28"/>
          <w:szCs w:val="28"/>
        </w:rPr>
        <w:t>3 324 240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д) на семью из пяти человек: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5 = </w:t>
      </w:r>
      <w:r>
        <w:rPr>
          <w:rFonts w:ascii="Times New Roman" w:hAnsi="Times New Roman" w:cs="Times New Roman"/>
          <w:sz w:val="28"/>
          <w:szCs w:val="28"/>
        </w:rPr>
        <w:t>4 155 300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ж) на семью из шести человек: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6 = </w:t>
      </w:r>
      <w:r>
        <w:rPr>
          <w:rFonts w:ascii="Times New Roman" w:hAnsi="Times New Roman" w:cs="Times New Roman"/>
          <w:sz w:val="28"/>
          <w:szCs w:val="28"/>
        </w:rPr>
        <w:t>4 986 360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з) на семью из семи человек: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>x 18 x 7 =</w:t>
      </w:r>
      <w:r>
        <w:rPr>
          <w:rFonts w:ascii="Times New Roman" w:hAnsi="Times New Roman" w:cs="Times New Roman"/>
          <w:sz w:val="28"/>
          <w:szCs w:val="28"/>
        </w:rPr>
        <w:t xml:space="preserve"> 5 817 420</w:t>
      </w:r>
      <w:r w:rsidRPr="00BA5FAD">
        <w:rPr>
          <w:rFonts w:ascii="Times New Roman" w:hAnsi="Times New Roman" w:cs="Times New Roman"/>
          <w:sz w:val="28"/>
          <w:szCs w:val="28"/>
        </w:rPr>
        <w:t>.</w:t>
      </w:r>
    </w:p>
    <w:p w:rsidR="00F864D5" w:rsidRPr="005A34C6" w:rsidRDefault="00F864D5" w:rsidP="00F864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Порог размера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совокупного дохода, приходящегося на каждого члена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 гражданина, определяется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ПД = 0,7 x СЖ x ПС </w:t>
      </w:r>
      <w:r>
        <w:rPr>
          <w:rFonts w:ascii="Times New Roman" w:hAnsi="Times New Roman" w:cs="Times New Roman"/>
          <w:sz w:val="28"/>
          <w:szCs w:val="28"/>
        </w:rPr>
        <w:t>/ (1 - [(1 + ПС) - КП]) / (0,25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РС), где: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показатель;</w:t>
      </w:r>
    </w:p>
    <w:p w:rsidR="00F864D5" w:rsidRPr="0062724E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ПС - процентная ставка по кредиту за </w:t>
      </w:r>
      <w:r w:rsidRPr="001B4F63">
        <w:rPr>
          <w:rFonts w:ascii="Times New Roman" w:hAnsi="Times New Roman" w:cs="Times New Roman"/>
          <w:sz w:val="28"/>
          <w:szCs w:val="28"/>
        </w:rPr>
        <w:t>месяц (9/12);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КП - общее число платежей по кредиту за весь срок кредита (количество месяцев);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0,7 - соотношение суммы кредита и стоимости квартиры;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25 -</w:t>
      </w:r>
      <w:r w:rsidRPr="00BA5FAD">
        <w:rPr>
          <w:rFonts w:ascii="Times New Roman" w:hAnsi="Times New Roman" w:cs="Times New Roman"/>
          <w:sz w:val="28"/>
          <w:szCs w:val="28"/>
        </w:rPr>
        <w:t xml:space="preserve"> соотношение платежа по кредиту с совокупным семейным месячным доходом;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lastRenderedPageBreak/>
        <w:t>а) для одиноко проживающего гражданина:</w:t>
      </w:r>
    </w:p>
    <w:p w:rsidR="00F864D5" w:rsidRPr="005D1B42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ПД = (0,7 x 1</w:t>
      </w:r>
      <w:r>
        <w:rPr>
          <w:rFonts w:ascii="Times New Roman" w:hAnsi="Times New Roman" w:cs="Times New Roman"/>
          <w:sz w:val="28"/>
          <w:szCs w:val="28"/>
        </w:rPr>
        <w:t xml:space="preserve"> 442 826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C14C65"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>
        <w:rPr>
          <w:rFonts w:ascii="Times New Roman" w:hAnsi="Times New Roman" w:cs="Times New Roman"/>
          <w:sz w:val="28"/>
          <w:szCs w:val="28"/>
        </w:rPr>
        <w:t>25 x</w:t>
      </w:r>
      <w:r w:rsidRPr="00BA5FAD">
        <w:rPr>
          <w:rFonts w:ascii="Times New Roman" w:hAnsi="Times New Roman" w:cs="Times New Roman"/>
          <w:sz w:val="28"/>
          <w:szCs w:val="28"/>
        </w:rPr>
        <w:t>1)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C65">
        <w:rPr>
          <w:rFonts w:ascii="Times New Roman" w:hAnsi="Times New Roman" w:cs="Times New Roman"/>
          <w:sz w:val="28"/>
          <w:szCs w:val="28"/>
        </w:rPr>
        <w:t>26 830,86;</w:t>
      </w:r>
    </w:p>
    <w:p w:rsidR="00F864D5" w:rsidRPr="005D1B42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1 836 324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C14C65"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120]) / (0,25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2)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C65">
        <w:rPr>
          <w:rFonts w:ascii="Times New Roman" w:hAnsi="Times New Roman" w:cs="Times New Roman"/>
          <w:sz w:val="28"/>
          <w:szCs w:val="28"/>
        </w:rPr>
        <w:t>17 074,18;</w:t>
      </w:r>
    </w:p>
    <w:p w:rsidR="00F864D5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64D5" w:rsidRPr="00BA5FAD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 и более:</w:t>
      </w:r>
    </w:p>
    <w:p w:rsidR="00F864D5" w:rsidRPr="00C14C65" w:rsidRDefault="00F864D5" w:rsidP="00F86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 = (0,7 x 2 360 988 х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C14C65"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3)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C65">
        <w:rPr>
          <w:rFonts w:ascii="Times New Roman" w:hAnsi="Times New Roman" w:cs="Times New Roman"/>
          <w:sz w:val="28"/>
          <w:szCs w:val="28"/>
        </w:rPr>
        <w:t>14 635,01;</w:t>
      </w: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4D5" w:rsidRDefault="00F864D5" w:rsidP="00F864D5"/>
    <w:p w:rsidR="00F864D5" w:rsidRDefault="00F864D5" w:rsidP="00F864D5"/>
    <w:p w:rsidR="00F864D5" w:rsidRDefault="00F864D5" w:rsidP="00F864D5"/>
    <w:p w:rsidR="00F864D5" w:rsidRDefault="00F864D5" w:rsidP="00F864D5"/>
    <w:p w:rsidR="00F864D5" w:rsidRDefault="00F864D5" w:rsidP="00F864D5"/>
    <w:p w:rsidR="00F864D5" w:rsidRDefault="00F864D5" w:rsidP="00F864D5"/>
    <w:p w:rsidR="00F864D5" w:rsidRDefault="00F864D5" w:rsidP="00F864D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864D5" w:rsidRDefault="00F864D5" w:rsidP="00F864D5"/>
    <w:p w:rsidR="00307A83" w:rsidRDefault="00307A83"/>
    <w:sectPr w:rsidR="00307A83" w:rsidSect="009B57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16E"/>
    <w:multiLevelType w:val="multilevel"/>
    <w:tmpl w:val="3176F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0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090B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864D5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64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64D5"/>
    <w:rPr>
      <w:color w:val="0000FF"/>
      <w:u w:val="single"/>
    </w:rPr>
  </w:style>
  <w:style w:type="paragraph" w:customStyle="1" w:styleId="ConsPlusNormal">
    <w:name w:val="ConsPlusNormal"/>
    <w:rsid w:val="00F86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64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0"/>
    <w:rsid w:val="00F864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F864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6"/>
    <w:rsid w:val="00F864D5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64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64D5"/>
    <w:rPr>
      <w:color w:val="0000FF"/>
      <w:u w:val="single"/>
    </w:rPr>
  </w:style>
  <w:style w:type="paragraph" w:customStyle="1" w:styleId="ConsPlusNormal">
    <w:name w:val="ConsPlusNormal"/>
    <w:rsid w:val="00F86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64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0"/>
    <w:rsid w:val="00F864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F864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6"/>
    <w:rsid w:val="00F864D5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836743B6E4B3D672D9AB57033874F8019D57D6606B96EDCA98358ACAA7B3Fx7pD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A836743B6E4B3D672D9AB57033874F8019D57D6606B96EDCA98358ACAA7B3Fx7p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ibnaya-sloboda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836743B6E4B3D672D9AB57033874F8019D57D6E05B968D7ABDE52A4F3773D7A3F66791D198E58147A897Fx4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2019-06-25T05:32:00Z</cp:lastPrinted>
  <dcterms:created xsi:type="dcterms:W3CDTF">2019-06-25T05:32:00Z</dcterms:created>
  <dcterms:modified xsi:type="dcterms:W3CDTF">2019-06-25T05:32:00Z</dcterms:modified>
</cp:coreProperties>
</file>