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50" w:rsidRPr="00A97650" w:rsidRDefault="00A97650" w:rsidP="00A97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0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по результатам проведения независимой антикоррупционной экспертизы принимаются по почтовому адресу: 422650, </w:t>
      </w:r>
      <w:proofErr w:type="spellStart"/>
      <w:r w:rsidRPr="00A9765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Pr="00A9765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97650">
        <w:rPr>
          <w:rFonts w:ascii="Times New Roman" w:hAnsi="Times New Roman" w:cs="Times New Roman"/>
          <w:color w:val="000000"/>
          <w:sz w:val="28"/>
          <w:szCs w:val="28"/>
        </w:rPr>
        <w:t>ыбная</w:t>
      </w:r>
      <w:proofErr w:type="spellEnd"/>
      <w:r w:rsidRPr="00A97650">
        <w:rPr>
          <w:rFonts w:ascii="Times New Roman" w:hAnsi="Times New Roman" w:cs="Times New Roman"/>
          <w:color w:val="000000"/>
          <w:sz w:val="28"/>
          <w:szCs w:val="28"/>
        </w:rPr>
        <w:t xml:space="preserve"> Слобода, ул. Ленина, д.48, Совет Рыбно-Слободского муниципального района РТ; </w:t>
      </w:r>
    </w:p>
    <w:p w:rsidR="00A97650" w:rsidRPr="00A97650" w:rsidRDefault="00A97650" w:rsidP="00A97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4849">
        <w:rPr>
          <w:rFonts w:ascii="Times New Roman" w:hAnsi="Times New Roman" w:cs="Times New Roman"/>
          <w:color w:val="000000"/>
          <w:sz w:val="28"/>
          <w:szCs w:val="28"/>
        </w:rPr>
        <w:t>о адресу электронной почты: bal</w:t>
      </w:r>
      <w:r w:rsidR="003B4849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A97650">
        <w:rPr>
          <w:rFonts w:ascii="Times New Roman" w:hAnsi="Times New Roman" w:cs="Times New Roman"/>
          <w:color w:val="000000"/>
          <w:sz w:val="28"/>
          <w:szCs w:val="28"/>
        </w:rPr>
        <w:t xml:space="preserve">k-bistage@tatar.ru </w:t>
      </w:r>
    </w:p>
    <w:p w:rsidR="00A97650" w:rsidRPr="00A97650" w:rsidRDefault="00A97650" w:rsidP="00A976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650">
        <w:rPr>
          <w:rFonts w:ascii="Times New Roman" w:hAnsi="Times New Roman" w:cs="Times New Roman"/>
          <w:color w:val="000000"/>
          <w:sz w:val="28"/>
          <w:szCs w:val="28"/>
        </w:rPr>
        <w:t>Даты начала приема заключений по результатам независимой а</w:t>
      </w:r>
      <w:r>
        <w:rPr>
          <w:rFonts w:ascii="Times New Roman" w:hAnsi="Times New Roman" w:cs="Times New Roman"/>
          <w:color w:val="000000"/>
          <w:sz w:val="28"/>
          <w:szCs w:val="28"/>
        </w:rPr>
        <w:t>нтикоррупционной экспертизы - 15</w:t>
      </w:r>
      <w:r w:rsidR="002A4A50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Pr="00A97650">
        <w:rPr>
          <w:rFonts w:ascii="Times New Roman" w:hAnsi="Times New Roman" w:cs="Times New Roman"/>
          <w:color w:val="000000"/>
          <w:sz w:val="28"/>
          <w:szCs w:val="28"/>
        </w:rPr>
        <w:t xml:space="preserve">.2013 г.,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дата окончания – 07</w:t>
      </w:r>
      <w:r w:rsidRPr="00A97650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97650">
        <w:rPr>
          <w:rFonts w:ascii="Times New Roman" w:hAnsi="Times New Roman" w:cs="Times New Roman"/>
          <w:color w:val="000000"/>
          <w:sz w:val="28"/>
          <w:szCs w:val="28"/>
        </w:rPr>
        <w:t>.2013 г.</w:t>
      </w: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A976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7650" w:rsidRDefault="00A97650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AD7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AD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D7">
        <w:rPr>
          <w:rFonts w:ascii="Times New Roman" w:hAnsi="Times New Roman" w:cs="Times New Roman"/>
          <w:b/>
          <w:sz w:val="28"/>
          <w:szCs w:val="28"/>
        </w:rPr>
        <w:t>РЕШЕНИЕ №____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3AD7">
        <w:rPr>
          <w:rFonts w:ascii="Times New Roman" w:hAnsi="Times New Roman" w:cs="Times New Roman"/>
          <w:sz w:val="28"/>
          <w:szCs w:val="28"/>
        </w:rPr>
        <w:t xml:space="preserve"> 2013 года                   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О проекте  решения Совета Рыбно-Слободского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муниципального района «О внесении изменений 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в Устав  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Рыбно-Слободского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В целях приведения Устава Рыбно-Слободского муниципального района Республики Татарстан в соответствие с действующим законодательством и в соответствии со статьей 44 Федерального закона от 06.10.2003 года № 131-ФЗ «Об общих принципах организации местного самоуправления  в Российской Федерации», статьями 87, 88 Устава Рыбно-Слободского муниципального района Республики Татарстан,  Совет Рыбно-Слободского муниципального района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B3AD7" w:rsidRPr="00BB3AD7" w:rsidRDefault="00BB3AD7" w:rsidP="00BB3A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>Принять проект решения «О внесении изменений в Устав Рыбно-Слободского муниципального района Республики Татарстан» в первом чтении согласно приложению 1 и вынести его на публичные слушания.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>2. Утвердить: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 Порядок учета предложений граждан 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 согласно приложению 2;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Порядок проведения публичных слушаний 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 согласно приложению 3.  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3. Образовать рабочую группу по учету, обобщению и рассмотрению поступающих предложений по проекту решения Совета Рыбно-Слободского </w:t>
      </w:r>
      <w:r w:rsidRPr="00BB3AD7">
        <w:rPr>
          <w:sz w:val="28"/>
          <w:szCs w:val="28"/>
        </w:rPr>
        <w:lastRenderedPageBreak/>
        <w:t>муниципального района «О внесении изменений в Устав Рыбно-Слободского муниципального района Республики Татарстан» в следующем составе: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Гильманов Рустэм </w:t>
      </w:r>
      <w:proofErr w:type="spellStart"/>
      <w:r w:rsidRPr="00BB3AD7">
        <w:rPr>
          <w:sz w:val="28"/>
          <w:szCs w:val="28"/>
        </w:rPr>
        <w:t>Ибрагимович</w:t>
      </w:r>
      <w:proofErr w:type="spellEnd"/>
      <w:r w:rsidRPr="00BB3AD7">
        <w:rPr>
          <w:sz w:val="28"/>
          <w:szCs w:val="28"/>
        </w:rPr>
        <w:t xml:space="preserve"> – заместитель Главы Рыбно-Слободского муниципального района, руководитель рабочей группы;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>Михейчева Ольга Александровна – начальник юридического отдела аппарата Совета Рыбно-Слободского муниципального района, член рабочей группы;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Ахметвалиева Резеда </w:t>
      </w:r>
      <w:proofErr w:type="spellStart"/>
      <w:r w:rsidRPr="00BB3AD7">
        <w:rPr>
          <w:sz w:val="28"/>
          <w:szCs w:val="28"/>
        </w:rPr>
        <w:t>Габделахатовна</w:t>
      </w:r>
      <w:proofErr w:type="spellEnd"/>
      <w:r w:rsidRPr="00BB3AD7">
        <w:rPr>
          <w:sz w:val="28"/>
          <w:szCs w:val="28"/>
        </w:rPr>
        <w:t xml:space="preserve"> – главный специалист организационного отдела аппарата Совета Рыбно-Слободского муниципального района, член рабочей группы.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4. Назначить публичные слушания 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               </w:t>
      </w:r>
      <w:r w:rsidRPr="00BB3AD7">
        <w:rPr>
          <w:sz w:val="28"/>
          <w:szCs w:val="28"/>
          <w:u w:val="single"/>
        </w:rPr>
        <w:t xml:space="preserve">                 </w:t>
      </w:r>
      <w:r w:rsidRPr="00BB3AD7">
        <w:rPr>
          <w:sz w:val="28"/>
          <w:szCs w:val="28"/>
        </w:rPr>
        <w:t xml:space="preserve">на  9 августа  2013 года в 9.00 по адресу: </w:t>
      </w:r>
      <w:proofErr w:type="spellStart"/>
      <w:r w:rsidRPr="00BB3AD7">
        <w:rPr>
          <w:sz w:val="28"/>
          <w:szCs w:val="28"/>
        </w:rPr>
        <w:t>пгт</w:t>
      </w:r>
      <w:proofErr w:type="spellEnd"/>
      <w:r w:rsidRPr="00BB3AD7">
        <w:rPr>
          <w:sz w:val="28"/>
          <w:szCs w:val="28"/>
        </w:rPr>
        <w:t>. Рыбная Слобода, ул. Ленина, д.48, зал заседания Совета Рыбно-Слободского муниципального района Республики Татарстан.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5. Рабочей группе изучить и обобщить поправки и предложения к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Татарстан», доработать проект решения с учетом предложений и внести  на рассмотрение   Совета Рыбно-Слободского муниципального района Республики Татарстан. 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>6. Опубликовать настоящее решение в районной газете «</w:t>
      </w:r>
      <w:proofErr w:type="spellStart"/>
      <w:r w:rsidRPr="00BB3AD7">
        <w:rPr>
          <w:sz w:val="28"/>
          <w:szCs w:val="28"/>
        </w:rPr>
        <w:t>Авыл</w:t>
      </w:r>
      <w:proofErr w:type="spellEnd"/>
      <w:r w:rsidRPr="00BB3AD7">
        <w:rPr>
          <w:sz w:val="28"/>
          <w:szCs w:val="28"/>
        </w:rPr>
        <w:t xml:space="preserve"> </w:t>
      </w:r>
      <w:proofErr w:type="spellStart"/>
      <w:r w:rsidRPr="00BB3AD7">
        <w:rPr>
          <w:sz w:val="28"/>
          <w:szCs w:val="28"/>
        </w:rPr>
        <w:t>офыклары</w:t>
      </w:r>
      <w:proofErr w:type="spellEnd"/>
      <w:r w:rsidRPr="00BB3AD7">
        <w:rPr>
          <w:sz w:val="28"/>
          <w:szCs w:val="28"/>
        </w:rPr>
        <w:t xml:space="preserve">» («Сельские горизонты»)  и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BB3AD7">
        <w:rPr>
          <w:sz w:val="28"/>
          <w:szCs w:val="28"/>
        </w:rPr>
        <w:t>веб-адресу</w:t>
      </w:r>
      <w:proofErr w:type="spellEnd"/>
      <w:r w:rsidRPr="00BB3AD7">
        <w:rPr>
          <w:sz w:val="28"/>
          <w:szCs w:val="28"/>
        </w:rPr>
        <w:t xml:space="preserve">: http:// </w:t>
      </w:r>
      <w:proofErr w:type="spellStart"/>
      <w:r w:rsidRPr="00BB3AD7">
        <w:rPr>
          <w:sz w:val="28"/>
          <w:szCs w:val="28"/>
        </w:rPr>
        <w:t>ribnaya-sloboda.tatarstan.ru</w:t>
      </w:r>
      <w:proofErr w:type="spellEnd"/>
      <w:r w:rsidRPr="00BB3AD7">
        <w:rPr>
          <w:sz w:val="28"/>
          <w:szCs w:val="28"/>
        </w:rPr>
        <w:t>.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 xml:space="preserve">7. </w:t>
      </w:r>
      <w:proofErr w:type="gramStart"/>
      <w:r w:rsidRPr="00BB3AD7">
        <w:rPr>
          <w:sz w:val="28"/>
          <w:szCs w:val="28"/>
        </w:rPr>
        <w:t>Контроль за</w:t>
      </w:r>
      <w:proofErr w:type="gramEnd"/>
      <w:r w:rsidRPr="00BB3AD7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от  _______ 2013  № ____</w:t>
      </w: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Совета Рыбно-Слободского муниципального района</w:t>
      </w: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Рыбно-Слободского</w:t>
      </w:r>
      <w:proofErr w:type="gramEnd"/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Татарстан»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44 Федерального закона от 06.10.2003 года                   № 131-ФЗ «Об общих принципах организации местного самоуправления в Российской Федерации», статьями 87, 88, 89 Устава Рыбно-Слободского муниципального района, Совет Рыбно-Слободского муниципального района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A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B3AD7" w:rsidRPr="00BB3AD7" w:rsidRDefault="00BB3AD7" w:rsidP="00BB3AD7">
      <w:pPr>
        <w:pStyle w:val="a3"/>
        <w:spacing w:after="0"/>
        <w:ind w:left="0"/>
        <w:jc w:val="both"/>
        <w:rPr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1. </w:t>
      </w:r>
      <w:r w:rsidRPr="00BB3AD7">
        <w:rPr>
          <w:rFonts w:ascii="Times New Roman" w:hAnsi="Times New Roman" w:cs="Times New Roman"/>
          <w:sz w:val="28"/>
          <w:szCs w:val="28"/>
        </w:rPr>
        <w:tab/>
        <w:t xml:space="preserve">Внести в Устав Рыбно-Слободского муниципального района Республики Татарстан, утвержденный решением Совета Рыбно-Слободского муниципального района от 25.10.2011 № Х-1 (в редакции решений Совета Рыбно-Слободского муниципального района от 05.09.2012  № </w:t>
      </w:r>
      <w:r w:rsidRPr="00BB3A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B3AD7">
        <w:rPr>
          <w:rFonts w:ascii="Times New Roman" w:hAnsi="Times New Roman" w:cs="Times New Roman"/>
          <w:sz w:val="28"/>
          <w:szCs w:val="28"/>
        </w:rPr>
        <w:t>-2)   следующие изменения:</w:t>
      </w:r>
    </w:p>
    <w:p w:rsidR="00BB3AD7" w:rsidRPr="00BB3AD7" w:rsidRDefault="00BB3AD7" w:rsidP="00BB3A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D7">
        <w:rPr>
          <w:rFonts w:ascii="Times New Roman" w:hAnsi="Times New Roman" w:cs="Times New Roman"/>
          <w:b/>
          <w:sz w:val="28"/>
          <w:szCs w:val="28"/>
        </w:rPr>
        <w:t>В статье 6: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а) пункт 4 части 1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D7">
        <w:rPr>
          <w:rFonts w:ascii="Times New Roman" w:hAnsi="Times New Roman" w:cs="Times New Roman"/>
          <w:sz w:val="28"/>
          <w:szCs w:val="28"/>
        </w:rPr>
        <w:t>дополнить словами «в пределах полномочий, установленных законодательством Российской Федерации";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hAnsi="Times New Roman" w:cs="Times New Roman"/>
          <w:sz w:val="28"/>
          <w:szCs w:val="28"/>
        </w:rPr>
        <w:t>б) пункт 12 части 1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«12)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5" w:history="1">
        <w:r w:rsidRPr="00BB3AD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6" w:history="1">
        <w:r w:rsidRPr="00BB3AD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органу</w:t>
        </w:r>
      </w:hyperlink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исполнительной власти, </w:t>
      </w: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</w:t>
      </w:r>
      <w:proofErr w:type="gramEnd"/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в) </w:t>
      </w: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7" w:history="1">
        <w:r w:rsidRPr="00BB3AD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пункте 15 </w:t>
        </w:r>
      </w:hyperlink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3AD7">
        <w:rPr>
          <w:rFonts w:ascii="Times New Roman" w:hAnsi="Times New Roman" w:cs="Times New Roman"/>
          <w:sz w:val="28"/>
          <w:szCs w:val="28"/>
        </w:rPr>
        <w:t>части 1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8" w:history="1">
        <w:r w:rsidRPr="00BB3AD7">
          <w:rPr>
            <w:rFonts w:ascii="Times New Roman" w:hAnsi="Times New Roman" w:cs="Times New Roman"/>
            <w:sz w:val="28"/>
            <w:szCs w:val="28"/>
          </w:rPr>
          <w:t>пункте 23</w:t>
        </w:r>
        <w:r w:rsidRPr="00BB3AD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BB3AD7">
        <w:rPr>
          <w:rFonts w:ascii="Times New Roman" w:hAnsi="Times New Roman" w:cs="Times New Roman"/>
          <w:sz w:val="28"/>
          <w:szCs w:val="28"/>
        </w:rPr>
        <w:t xml:space="preserve"> части 1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D7">
        <w:rPr>
          <w:rFonts w:ascii="Times New Roman" w:hAnsi="Times New Roman" w:cs="Times New Roman"/>
          <w:sz w:val="28"/>
          <w:szCs w:val="28"/>
        </w:rPr>
        <w:t xml:space="preserve"> после слов "осуществление мероприятий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" дополнить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"территориальной обороне и";</w:t>
      </w:r>
    </w:p>
    <w:p w:rsidR="00BB3AD7" w:rsidRPr="00BB3AD7" w:rsidRDefault="00BB3AD7" w:rsidP="00BB3AD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BB3AD7">
        <w:rPr>
          <w:rFonts w:eastAsiaTheme="minorHAnsi"/>
          <w:b/>
          <w:sz w:val="28"/>
          <w:szCs w:val="28"/>
          <w:lang w:eastAsia="en-US"/>
        </w:rPr>
        <w:t>В статье 7: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hAnsi="Times New Roman" w:cs="Times New Roman"/>
          <w:sz w:val="28"/>
          <w:szCs w:val="28"/>
        </w:rPr>
        <w:t>а)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 части 1 признать утратившим силу;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hAnsi="Times New Roman" w:cs="Times New Roman"/>
          <w:sz w:val="28"/>
          <w:szCs w:val="28"/>
        </w:rPr>
        <w:t>б) часть 1 дополнить пунктом 10 следующего содержания: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B3AD7">
        <w:rPr>
          <w:rFonts w:ascii="Times New Roman" w:hAnsi="Times New Roman" w:cs="Times New Roman"/>
          <w:sz w:val="28"/>
          <w:szCs w:val="28"/>
        </w:rPr>
        <w:t xml:space="preserve">10) осуществление мероприятий, предусмотренных Федеральным </w:t>
      </w:r>
      <w:hyperlink r:id="rId9" w:history="1">
        <w:r w:rsidRPr="00BB3A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3AD7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BB3AD7">
        <w:rPr>
          <w:b/>
          <w:sz w:val="28"/>
          <w:szCs w:val="28"/>
        </w:rPr>
        <w:t>Статью 40  дополнить частью 1.1.</w:t>
      </w:r>
      <w:r w:rsidRPr="00BB3AD7">
        <w:rPr>
          <w:rFonts w:eastAsiaTheme="minorHAnsi"/>
          <w:b/>
          <w:sz w:val="28"/>
          <w:szCs w:val="28"/>
          <w:lang w:eastAsia="en-US"/>
        </w:rPr>
        <w:t xml:space="preserve"> следующего содержания: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«1.1. </w:t>
      </w:r>
      <w:r w:rsidRPr="00BB3A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Полномочия главы района прекращаются досрочно также в связи с утратой доверия Президента Российской Федерации в случаях: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3A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несоблюдения главой района,  их супругами и несовершеннолетними детьми запрета, установленного Федеральным </w:t>
      </w:r>
      <w:hyperlink r:id="rId10" w:history="1">
        <w:r w:rsidRPr="00BB3AD7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BB3A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D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</w:t>
      </w:r>
      <w:r w:rsidRPr="00BB3AD7">
        <w:rPr>
          <w:rFonts w:ascii="Times New Roman" w:hAnsi="Times New Roman" w:cs="Times New Roman"/>
          <w:b/>
          <w:sz w:val="28"/>
          <w:szCs w:val="28"/>
        </w:rPr>
        <w:t xml:space="preserve"> Дополнить статьей 41.1. следующего содержания: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AD7">
        <w:rPr>
          <w:rFonts w:ascii="Times New Roman" w:hAnsi="Times New Roman" w:cs="Times New Roman"/>
          <w:b/>
          <w:sz w:val="28"/>
          <w:szCs w:val="28"/>
        </w:rPr>
        <w:t>«Статья 41.1. Увольнение (освобождение от должности) лиц, замещающих муниципальные должности, в связи с утратой доверия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BB3AD7">
        <w:rPr>
          <w:rFonts w:ascii="Times New Roman" w:hAnsi="Times New Roman" w:cs="Times New Roman"/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3AD7" w:rsidRPr="00BB3AD7" w:rsidRDefault="00BB3AD7" w:rsidP="00BB3AD7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sz w:val="28"/>
          <w:szCs w:val="28"/>
        </w:rPr>
        <w:tab/>
      </w:r>
      <w:r w:rsidRPr="00BB3AD7">
        <w:rPr>
          <w:rFonts w:ascii="Times New Roman" w:hAnsi="Times New Roman"/>
          <w:b/>
          <w:sz w:val="28"/>
          <w:szCs w:val="28"/>
        </w:rPr>
        <w:t>5.</w:t>
      </w:r>
      <w:r w:rsidRPr="00BB3AD7">
        <w:rPr>
          <w:rFonts w:ascii="Times New Roman" w:hAnsi="Times New Roman"/>
          <w:sz w:val="28"/>
          <w:szCs w:val="28"/>
        </w:rPr>
        <w:t xml:space="preserve"> </w:t>
      </w:r>
      <w:r w:rsidRPr="00BB3AD7">
        <w:rPr>
          <w:rFonts w:ascii="Times New Roman" w:hAnsi="Times New Roman"/>
          <w:b/>
          <w:sz w:val="28"/>
          <w:szCs w:val="28"/>
        </w:rPr>
        <w:t>Абзац четвертый  пункта 6 статьи 44 изложить в следующей редакции:</w:t>
      </w:r>
    </w:p>
    <w:p w:rsidR="00BB3AD7" w:rsidRPr="00BB3AD7" w:rsidRDefault="00BB3AD7" w:rsidP="00BB3AD7">
      <w:pPr>
        <w:pStyle w:val="2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B3AD7">
        <w:rPr>
          <w:rFonts w:ascii="Times New Roman" w:eastAsiaTheme="minorHAnsi" w:hAnsi="Times New Roman"/>
          <w:sz w:val="28"/>
          <w:szCs w:val="28"/>
          <w:lang w:eastAsia="en-US"/>
        </w:rPr>
        <w:t xml:space="preserve">«- обеспечивает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11" w:history="1">
        <w:r w:rsidRPr="00BB3AD7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BB3AD7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2" w:history="1">
        <w:r w:rsidRPr="00BB3AD7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органу</w:t>
        </w:r>
      </w:hyperlink>
      <w:r w:rsidRPr="00BB3AD7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помощи;».</w:t>
      </w:r>
      <w:proofErr w:type="gramEnd"/>
    </w:p>
    <w:p w:rsidR="00BB3AD7" w:rsidRPr="00BB3AD7" w:rsidRDefault="00BB3AD7" w:rsidP="00BB3AD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b/>
          <w:sz w:val="28"/>
          <w:szCs w:val="28"/>
        </w:rPr>
        <w:t>6.</w:t>
      </w:r>
      <w:r w:rsidRPr="00BB3AD7">
        <w:rPr>
          <w:rFonts w:ascii="Times New Roman" w:hAnsi="Times New Roman"/>
          <w:sz w:val="28"/>
          <w:szCs w:val="28"/>
        </w:rPr>
        <w:t xml:space="preserve"> </w:t>
      </w:r>
      <w:r w:rsidRPr="00BB3AD7">
        <w:rPr>
          <w:rFonts w:ascii="Times New Roman" w:hAnsi="Times New Roman"/>
          <w:b/>
          <w:sz w:val="28"/>
          <w:szCs w:val="28"/>
        </w:rPr>
        <w:t>В статье 68:</w:t>
      </w:r>
      <w:r w:rsidRPr="00BB3AD7">
        <w:rPr>
          <w:rFonts w:ascii="Times New Roman" w:hAnsi="Times New Roman"/>
          <w:sz w:val="28"/>
          <w:szCs w:val="28"/>
        </w:rPr>
        <w:t xml:space="preserve"> </w:t>
      </w:r>
    </w:p>
    <w:p w:rsidR="00BB3AD7" w:rsidRPr="00BB3AD7" w:rsidRDefault="00BB3AD7" w:rsidP="00BB3AD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b/>
          <w:sz w:val="28"/>
          <w:szCs w:val="28"/>
        </w:rPr>
        <w:t xml:space="preserve">а) </w:t>
      </w:r>
      <w:r w:rsidRPr="00BB3AD7">
        <w:rPr>
          <w:rFonts w:ascii="Times New Roman" w:hAnsi="Times New Roman"/>
          <w:sz w:val="28"/>
          <w:szCs w:val="28"/>
        </w:rPr>
        <w:t>в части 1</w:t>
      </w:r>
      <w:r w:rsidRPr="00BB3AD7">
        <w:rPr>
          <w:rFonts w:ascii="Times New Roman" w:hAnsi="Times New Roman"/>
          <w:b/>
          <w:sz w:val="28"/>
          <w:szCs w:val="28"/>
        </w:rPr>
        <w:t xml:space="preserve"> </w:t>
      </w:r>
      <w:r w:rsidRPr="00BB3AD7">
        <w:rPr>
          <w:rFonts w:ascii="Times New Roman" w:hAnsi="Times New Roman"/>
          <w:sz w:val="28"/>
          <w:szCs w:val="28"/>
        </w:rPr>
        <w:t>после слов «Руководителем Исполнительного комитета района</w:t>
      </w:r>
      <w:proofErr w:type="gramStart"/>
      <w:r w:rsidRPr="00BB3AD7">
        <w:rPr>
          <w:rFonts w:ascii="Times New Roman" w:hAnsi="Times New Roman"/>
          <w:sz w:val="28"/>
          <w:szCs w:val="28"/>
        </w:rPr>
        <w:t>,»</w:t>
      </w:r>
      <w:proofErr w:type="gramEnd"/>
      <w:r w:rsidRPr="00BB3AD7">
        <w:rPr>
          <w:rFonts w:ascii="Times New Roman" w:hAnsi="Times New Roman"/>
          <w:sz w:val="28"/>
          <w:szCs w:val="28"/>
        </w:rPr>
        <w:t>, дополнить словами «Прокурором района,»;</w:t>
      </w:r>
    </w:p>
    <w:p w:rsidR="00BB3AD7" w:rsidRPr="00BB3AD7" w:rsidRDefault="00BB3AD7" w:rsidP="00BB3AD7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B3AD7">
        <w:rPr>
          <w:rFonts w:ascii="Times New Roman" w:hAnsi="Times New Roman"/>
          <w:b/>
          <w:sz w:val="28"/>
          <w:szCs w:val="28"/>
        </w:rPr>
        <w:t>б)</w:t>
      </w:r>
      <w:r w:rsidRPr="00BB3AD7">
        <w:rPr>
          <w:rFonts w:ascii="Times New Roman" w:hAnsi="Times New Roman"/>
          <w:sz w:val="28"/>
          <w:szCs w:val="28"/>
        </w:rPr>
        <w:t xml:space="preserve"> часть 2 признать утратившим силу.</w:t>
      </w:r>
    </w:p>
    <w:p w:rsidR="00BB3AD7" w:rsidRPr="00BB3AD7" w:rsidRDefault="00BB3AD7" w:rsidP="00BB3AD7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BB3AD7" w:rsidRPr="00BB3AD7" w:rsidRDefault="00BB3AD7" w:rsidP="00BB3AD7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BB3AD7">
        <w:rPr>
          <w:rFonts w:ascii="Times New Roman" w:hAnsi="Times New Roman"/>
          <w:b/>
          <w:sz w:val="28"/>
          <w:szCs w:val="28"/>
        </w:rPr>
        <w:t xml:space="preserve">7. Пункт 7 части 1  статьи 74 </w:t>
      </w:r>
      <w:r w:rsidRPr="00BB3AD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имущество, предназначенное для создания условий для оказания медицинской помощи населению на территории муниципального района</w:t>
      </w:r>
      <w:proofErr w:type="gramStart"/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3A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Абзац четвертый части 1  статьи 80 изложить в следующей редакции: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13" w:history="1">
        <w:r w:rsidRPr="00BB3AD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население которых обеспечивается медицинской помощью в медицинских учреждениях, подведомственных федеральному </w:t>
      </w:r>
      <w:hyperlink r:id="rId14" w:history="1">
        <w:r w:rsidRPr="00BB3AD7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органу</w:t>
        </w:r>
      </w:hyperlink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помощи;»</w:t>
      </w:r>
      <w:proofErr w:type="gramEnd"/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AD7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  прилагаемую новую редакцию положений Устава Рыбно-Слободского муниципального района Республики Татарстан.</w:t>
      </w:r>
    </w:p>
    <w:p w:rsidR="00BB3AD7" w:rsidRPr="00BB3AD7" w:rsidRDefault="00BB3AD7" w:rsidP="00BB3AD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B3AD7">
        <w:rPr>
          <w:sz w:val="28"/>
          <w:szCs w:val="28"/>
        </w:rPr>
        <w:t>3. 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4. Направить настоящее решение на регистрацию в органы юстиции в порядке и сроки, установленные действующим законодательством.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B3AD7">
        <w:rPr>
          <w:rFonts w:ascii="Times New Roman" w:hAnsi="Times New Roman" w:cs="Times New Roman"/>
          <w:sz w:val="28"/>
          <w:szCs w:val="28"/>
        </w:rPr>
        <w:lastRenderedPageBreak/>
        <w:t>5. Настоящее решение опубликовать в районной газете «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офыклары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» («Сельские горизонты») и разместить на официальном сайте Рыбно-Слободского муниципального района в информационно-телекоммуникационной сети Интернет по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: http://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ribnaya-sloboda.tatarstan.ru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>. после государственной регистрации.</w:t>
      </w:r>
    </w:p>
    <w:p w:rsidR="00BB3AD7" w:rsidRPr="00BB3AD7" w:rsidRDefault="00BB3AD7" w:rsidP="00BB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2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>к решению Совета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от ________2013   № _____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B3AD7" w:rsidRPr="00BB3AD7" w:rsidRDefault="00BB3AD7" w:rsidP="00BB3AD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AD7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BB3AD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учета предложений граждан 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 и участия граждан в его обсуждении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1. Предложения по проекту решения «О внесении изменений в Устав Рыбно-Слободского муниципального района Республики Татарстан» вносятся в Совет Рыбно-Слободского муниципального района в письменной форме в виде таблицы поправок согласно образцу: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┌───┬─────────┬─────────────┬─────────┬──────────────┬────────────────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│ N │ Пункт,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│Текст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проекта│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Текст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проекта │  Автор поправки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B3A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п│подпункт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│   решения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│поправки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│  решения с   │  (Ф.И.О, адрес,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│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учетом    │  телефон, место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│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  поправки   │  работы (учебы)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├───┼─────────┼─────────────┼─────────┼──────────────┼────────────────                                                         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├───┼─────────┼─────────────┼─────────┼──────────────┼────────────────                                                             </w:t>
      </w:r>
    </w:p>
    <w:p w:rsidR="00BB3AD7" w:rsidRPr="00BB3AD7" w:rsidRDefault="00BB3AD7" w:rsidP="00BB3AD7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└───┴─────────┴─────────────┴─────────┴──────────────┴────────────────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lastRenderedPageBreak/>
        <w:t xml:space="preserve">    Предложения направляются по адресу: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РыбнаяСлобода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, ул. Ленина, д. 48,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>. 6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по почте: 422650,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. Рыбная Слобода, ул. Ленина, д. 48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либо по факсу 2-30-12.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Предложения принимаются в рабочие дни с 8 до 17 часов до 8 августа  2013 г. со дня опубликования </w:t>
      </w:r>
      <w:hyperlink w:anchor="sub_100" w:history="1">
        <w:r w:rsidRPr="00BB3AD7">
          <w:rPr>
            <w:rFonts w:ascii="Times New Roman" w:hAnsi="Times New Roman" w:cs="Times New Roman"/>
            <w:sz w:val="28"/>
            <w:szCs w:val="28"/>
          </w:rPr>
          <w:t>проекта решения</w:t>
        </w:r>
      </w:hyperlink>
      <w:r w:rsidRPr="00BB3AD7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офыклары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», «Сельские горизонты».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по адресу: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. Рыбная Слобода, ул. Ленина, д. 48,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>. 4;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по почте: 422650,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B3AD7">
        <w:rPr>
          <w:rFonts w:ascii="Times New Roman" w:hAnsi="Times New Roman" w:cs="Times New Roman"/>
          <w:sz w:val="28"/>
          <w:szCs w:val="28"/>
        </w:rPr>
        <w:t xml:space="preserve">. Рыбная Слобода, ул. Ленина, д. 48 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либо по факсу 2-30-12.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Заявки принимаются в рабочие дни с 8 до 17 часов не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3. Предложения граждан регистрируются сотрудниками аппарата Совета Рыбно-Слободского муниципального района и передаются для рассмотрения в постоянную комиссию по вопросам законности, правопорядка и местному самоуправлению.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3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>к решению Совета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3AD7" w:rsidRPr="00BB3AD7" w:rsidRDefault="00BB3AD7" w:rsidP="00BB3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           от ________ №  _____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Порядок</w:t>
      </w:r>
    </w:p>
    <w:p w:rsidR="00BB3AD7" w:rsidRPr="00BB3AD7" w:rsidRDefault="00BB3AD7" w:rsidP="00BB3AD7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AD7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публичных слушаний</w:t>
      </w:r>
      <w:r w:rsidRPr="00BB3AD7">
        <w:rPr>
          <w:rFonts w:ascii="Times New Roman" w:hAnsi="Times New Roman" w:cs="Times New Roman"/>
          <w:sz w:val="28"/>
          <w:szCs w:val="28"/>
        </w:rPr>
        <w:t xml:space="preserve"> </w:t>
      </w:r>
      <w:r w:rsidRPr="00BB3AD7">
        <w:rPr>
          <w:rFonts w:ascii="Times New Roman" w:hAnsi="Times New Roman" w:cs="Times New Roman"/>
          <w:b w:val="0"/>
          <w:color w:val="auto"/>
          <w:sz w:val="28"/>
          <w:szCs w:val="28"/>
        </w:rPr>
        <w:t>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3AD7">
        <w:rPr>
          <w:rFonts w:ascii="Times New Roman" w:hAnsi="Times New Roman" w:cs="Times New Roman"/>
          <w:b w:val="0"/>
          <w:color w:val="auto"/>
          <w:sz w:val="28"/>
          <w:szCs w:val="28"/>
        </w:rPr>
        <w:t>1. Публичные слушания по проекту решения Совета Рыбно-Слободского муниципального района «О внесении изменений в Устав Рыбно-Слободского муниципального района Республики Татарстан» (далее – публичные слушания) проводятся в соответствии со статьей 16 Устава Рыбно-Слободского муниципального района Республики Татарстан.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2. Участниками публичных слушаний с правом выступления для аргументации своих предложений являются жители района, которые подали в Совет Рыбно-Слободского муниципального района Республики Татарстан письменные заявления не позднее семи дней до даты проведения публичных слушаний.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5. Председательствующим на публичных слушаниях является глава района, либо заместитель главы района.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lastRenderedPageBreak/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8. С основным докладом выступает председатель рабочей группы.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10. Выступления участников публичных слушаний не должны продолжаться более 5 минут.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BB3AD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BB3AD7">
        <w:rPr>
          <w:rFonts w:ascii="Times New Roman" w:hAnsi="Times New Roman" w:cs="Times New Roman"/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12. Участники публичных слушаний не вправе вмешиваться в ход публичных слушаний, прерывать и мешать их проведению.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14. В случае нарушения участниками порядка проведения публичных слушаний председательствующий вправе потребовать их удаления из зала заседания.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16. Все замечания и предложения участников публичных слушаний заносятся в протокол публичных слушаний. Протокол хранится в материалах Совета Рыбно-Слободского муниципального района в установленном порядке.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18. Заключение по результатам публичных слушаний подлежит обнародованию.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19. Организационное и материально-техническое обеспечение проведения публичных слушаний осуществляется аппаратом Совета Рыбно-Слободского муниципального района.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D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</w:r>
      <w:r w:rsidRPr="00BB3AD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BB3AD7">
        <w:rPr>
          <w:rFonts w:ascii="Times New Roman" w:hAnsi="Times New Roman" w:cs="Times New Roman"/>
          <w:sz w:val="28"/>
          <w:szCs w:val="28"/>
        </w:rPr>
        <w:t>И.Г.Валеев</w:t>
      </w:r>
      <w:proofErr w:type="spellEnd"/>
    </w:p>
    <w:p w:rsidR="00BB3AD7" w:rsidRPr="00BB3AD7" w:rsidRDefault="00BB3AD7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815" w:rsidRPr="00BB3AD7" w:rsidRDefault="00020815" w:rsidP="00BB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815" w:rsidRPr="00BB3AD7" w:rsidSect="00FB581C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D5FFD"/>
    <w:multiLevelType w:val="hybridMultilevel"/>
    <w:tmpl w:val="72C0B12E"/>
    <w:lvl w:ilvl="0" w:tplc="D12C2E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AD7"/>
    <w:rsid w:val="00020815"/>
    <w:rsid w:val="001F4450"/>
    <w:rsid w:val="002A4A50"/>
    <w:rsid w:val="003B4849"/>
    <w:rsid w:val="00A97650"/>
    <w:rsid w:val="00B9402C"/>
    <w:rsid w:val="00B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2C"/>
  </w:style>
  <w:style w:type="paragraph" w:styleId="1">
    <w:name w:val="heading 1"/>
    <w:basedOn w:val="a"/>
    <w:next w:val="a"/>
    <w:link w:val="10"/>
    <w:qFormat/>
    <w:rsid w:val="00BB3A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AD7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rsid w:val="00BB3A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B3AD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B3A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3AD7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BB3A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BB3A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BB3A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B3AD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B3A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265D458A9D6A4706B441C9D96AD293450FF0810BD35A31B6193892CBEFE724189D3A7D266DB33Q0I6M" TargetMode="External"/><Relationship Id="rId13" Type="http://schemas.openxmlformats.org/officeDocument/2006/relationships/hyperlink" Target="consultantplus://offline/ref=F3413024EAF1FB0C3824B9DB50C78ACA091127FB19821B40C16B4D95CC1A9CE8E0D3E6B2E106E5E1kAtA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F64F7F79414DEB0EF7B36A45D46369AF3168F6B5F8DBB7FF73145AD5B2C2BF6D9375F358BAAF0w0i4T" TargetMode="External"/><Relationship Id="rId12" Type="http://schemas.openxmlformats.org/officeDocument/2006/relationships/hyperlink" Target="consultantplus://offline/ref=F3413024EAF1FB0C3824B9DB50C78ACA091728FA13841B40C16B4D95CC1A9CE8E0D3E6B2E106E0E1kAtA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413024EAF1FB0C3824B9DB50C78ACA091728FA13841B40C16B4D95CC1A9CE8E0D3E6B2E106E0E1kAtAS" TargetMode="External"/><Relationship Id="rId11" Type="http://schemas.openxmlformats.org/officeDocument/2006/relationships/hyperlink" Target="consultantplus://offline/ref=F3413024EAF1FB0C3824B9DB50C78ACA091127FB19821B40C16B4D95CC1A9CE8E0D3E6B2E106E5E1kAtAS" TargetMode="External"/><Relationship Id="rId5" Type="http://schemas.openxmlformats.org/officeDocument/2006/relationships/hyperlink" Target="consultantplus://offline/ref=F3413024EAF1FB0C3824B9DB50C78ACA091127FB19821B40C16B4D95CC1A9CE8E0D3E6B2E106E5E1kAtA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9719D374187EF7FB7634FB1BB9F4F06800FB7B25D748232ABE4A5042Y9R7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BFA08F36D3D9BDDDFBE8AC900931D533DF498E345FB762D01E1DDE45ABFE378A18C77F4B3BDF5ED6EL" TargetMode="External"/><Relationship Id="rId14" Type="http://schemas.openxmlformats.org/officeDocument/2006/relationships/hyperlink" Target="consultantplus://offline/ref=F3413024EAF1FB0C3824B9DB50C78ACA091728FA13841B40C16B4D95CC1A9CE8E0D3E6B2E106E0E1kAt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2738</Words>
  <Characters>15607</Characters>
  <Application>Microsoft Office Word</Application>
  <DocSecurity>0</DocSecurity>
  <Lines>130</Lines>
  <Paragraphs>36</Paragraphs>
  <ScaleCrop>false</ScaleCrop>
  <Company>1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2013-08-04T07:31:00Z</dcterms:created>
  <dcterms:modified xsi:type="dcterms:W3CDTF">2013-08-07T12:11:00Z</dcterms:modified>
</cp:coreProperties>
</file>