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970B1E" w:rsidTr="001601D0">
        <w:trPr>
          <w:trHeight w:val="1195"/>
        </w:trPr>
        <w:tc>
          <w:tcPr>
            <w:tcW w:w="4753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CF4190B" wp14:editId="1B71969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970B1E" w:rsidRPr="007F3FD9" w:rsidRDefault="00970B1E" w:rsidP="001601D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970B1E" w:rsidRPr="0073523C" w:rsidRDefault="00970B1E" w:rsidP="001601D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970B1E" w:rsidRDefault="00970B1E" w:rsidP="001601D0">
            <w:pPr>
              <w:rPr>
                <w:b/>
                <w:lang w:val="tt-RU"/>
              </w:rPr>
            </w:pPr>
          </w:p>
        </w:tc>
      </w:tr>
    </w:tbl>
    <w:p w:rsidR="00970B1E" w:rsidRDefault="00970B1E" w:rsidP="00970B1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970B1E" w:rsidRPr="00AB37D2" w:rsidRDefault="00970B1E" w:rsidP="00970B1E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970B1E" w:rsidTr="001601D0">
        <w:trPr>
          <w:trHeight w:val="321"/>
          <w:jc w:val="center"/>
        </w:trPr>
        <w:tc>
          <w:tcPr>
            <w:tcW w:w="4838" w:type="dxa"/>
            <w:hideMark/>
          </w:tcPr>
          <w:p w:rsidR="00970B1E" w:rsidRPr="00834BCE" w:rsidRDefault="00970B1E" w:rsidP="001601D0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70B1E" w:rsidRPr="00834BCE" w:rsidRDefault="00970B1E" w:rsidP="001601D0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970B1E" w:rsidTr="001601D0">
        <w:trPr>
          <w:trHeight w:val="321"/>
          <w:jc w:val="center"/>
        </w:trPr>
        <w:tc>
          <w:tcPr>
            <w:tcW w:w="4838" w:type="dxa"/>
          </w:tcPr>
          <w:p w:rsidR="00970B1E" w:rsidRPr="0073523C" w:rsidRDefault="00970B1E" w:rsidP="001601D0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970B1E" w:rsidRPr="0073523C" w:rsidRDefault="00970B1E" w:rsidP="001601D0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70B1E" w:rsidRPr="008E1076" w:rsidRDefault="00970B1E" w:rsidP="00970B1E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  </w:t>
      </w:r>
      <w:r w:rsidRPr="00D659BD">
        <w:rPr>
          <w:sz w:val="20"/>
          <w:szCs w:val="20"/>
          <w:lang w:val="tt-RU"/>
        </w:rPr>
        <w:t>23.05.2019</w:t>
      </w:r>
      <w:r w:rsidRPr="00661385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            </w:t>
      </w:r>
      <w:r w:rsidRPr="00661385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174пи</w:t>
      </w:r>
      <w:r>
        <w:rPr>
          <w:lang w:val="tt-RU"/>
        </w:rPr>
        <w:t xml:space="preserve">      </w:t>
      </w:r>
    </w:p>
    <w:p w:rsidR="00970B1E" w:rsidRDefault="00970B1E" w:rsidP="00970B1E">
      <w:pPr>
        <w:pStyle w:val="3"/>
        <w:tabs>
          <w:tab w:val="left" w:pos="741"/>
          <w:tab w:val="left" w:pos="9923"/>
        </w:tabs>
        <w:spacing w:after="0"/>
        <w:ind w:right="5385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tabs>
          <w:tab w:val="left" w:pos="9923"/>
        </w:tabs>
        <w:ind w:right="5001"/>
        <w:jc w:val="both"/>
        <w:rPr>
          <w:bCs/>
          <w:sz w:val="28"/>
          <w:szCs w:val="28"/>
        </w:rPr>
      </w:pPr>
      <w:bookmarkStart w:id="0" w:name="_GoBack"/>
      <w:r w:rsidRPr="00A41AB6">
        <w:rPr>
          <w:bCs/>
          <w:sz w:val="28"/>
          <w:szCs w:val="28"/>
        </w:rPr>
        <w:t xml:space="preserve">Об утверждении муниципальной программы «Развитие личных подсобных хозяйств на территории Рыбно-Слободского </w:t>
      </w:r>
      <w:proofErr w:type="gramStart"/>
      <w:r w:rsidRPr="00A41AB6">
        <w:rPr>
          <w:bCs/>
          <w:sz w:val="28"/>
          <w:szCs w:val="28"/>
        </w:rPr>
        <w:t>муниципального</w:t>
      </w:r>
      <w:proofErr w:type="gramEnd"/>
      <w:r w:rsidRPr="00A41AB6">
        <w:rPr>
          <w:bCs/>
          <w:sz w:val="28"/>
          <w:szCs w:val="28"/>
        </w:rPr>
        <w:t xml:space="preserve"> района на 2019-2021 </w:t>
      </w:r>
      <w:r>
        <w:rPr>
          <w:bCs/>
          <w:sz w:val="28"/>
          <w:szCs w:val="28"/>
        </w:rPr>
        <w:t>годы</w:t>
      </w:r>
    </w:p>
    <w:bookmarkEnd w:id="0"/>
    <w:p w:rsidR="00970B1E" w:rsidRDefault="00970B1E" w:rsidP="00970B1E">
      <w:pPr>
        <w:pStyle w:val="Default"/>
        <w:tabs>
          <w:tab w:val="left" w:pos="9923"/>
        </w:tabs>
        <w:ind w:right="3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7 июля 2003 года №112-ФЗ «О личном подсобном хозяйстве», Постановлением Правительства Российской Федерации от 14 июля 2012 года №717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Постановлением Кабинета Министров Республики Татарстан от 30</w:t>
      </w:r>
      <w:proofErr w:type="gramEnd"/>
      <w:r>
        <w:rPr>
          <w:sz w:val="28"/>
          <w:szCs w:val="28"/>
        </w:rPr>
        <w:t xml:space="preserve"> марта 2006 года №136 «Об утверждении Концепции развития личных подсобных хозяйств населения Республики Татарстан», в целях муниципальной поддержки развития сельскохозяйственного производства, в том числе в развитии личных подсобных хозяйств на территории Рыбно-Слободского муниципального района </w:t>
      </w:r>
      <w:r w:rsidRPr="00A41AB6">
        <w:rPr>
          <w:bCs/>
          <w:sz w:val="28"/>
          <w:szCs w:val="28"/>
        </w:rPr>
        <w:t>ПОСТАНОВЛЯЮ: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муниципальную программу «Развитие личных подсобных хозяйств на территории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 на 2019-2021 годы».</w:t>
      </w:r>
    </w:p>
    <w:p w:rsidR="00970B1E" w:rsidRDefault="00970B1E" w:rsidP="00970B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970B1E" w:rsidRPr="002A5D7F" w:rsidRDefault="00970B1E" w:rsidP="00970B1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Р.Л. Исланов</w:t>
      </w:r>
    </w:p>
    <w:p w:rsidR="00970B1E" w:rsidRDefault="00970B1E" w:rsidP="00970B1E">
      <w:pPr>
        <w:rPr>
          <w:sz w:val="28"/>
          <w:szCs w:val="28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ind w:left="6237"/>
        <w:rPr>
          <w:bCs/>
          <w:sz w:val="22"/>
          <w:szCs w:val="22"/>
        </w:rPr>
      </w:pPr>
      <w:r w:rsidRPr="00A41AB6">
        <w:rPr>
          <w:bCs/>
          <w:sz w:val="22"/>
          <w:szCs w:val="22"/>
        </w:rPr>
        <w:t>Утверждено</w:t>
      </w:r>
    </w:p>
    <w:p w:rsidR="00970B1E" w:rsidRDefault="00970B1E" w:rsidP="00970B1E">
      <w:pPr>
        <w:pStyle w:val="Default"/>
        <w:ind w:left="6237"/>
        <w:rPr>
          <w:sz w:val="22"/>
          <w:szCs w:val="22"/>
        </w:rPr>
      </w:pPr>
      <w:r>
        <w:rPr>
          <w:bCs/>
          <w:sz w:val="22"/>
          <w:szCs w:val="22"/>
        </w:rPr>
        <w:t>п</w:t>
      </w:r>
      <w:r w:rsidRPr="00A41AB6">
        <w:rPr>
          <w:bCs/>
          <w:sz w:val="22"/>
          <w:szCs w:val="22"/>
        </w:rPr>
        <w:t xml:space="preserve">остановлением исполнительного </w:t>
      </w:r>
      <w:r>
        <w:rPr>
          <w:bCs/>
          <w:sz w:val="22"/>
          <w:szCs w:val="22"/>
        </w:rPr>
        <w:t>к</w:t>
      </w:r>
      <w:r w:rsidRPr="00A41AB6">
        <w:rPr>
          <w:bCs/>
          <w:sz w:val="22"/>
          <w:szCs w:val="22"/>
        </w:rPr>
        <w:t xml:space="preserve">омитета </w:t>
      </w:r>
      <w:r w:rsidRPr="00A41AB6">
        <w:rPr>
          <w:sz w:val="22"/>
          <w:szCs w:val="22"/>
        </w:rPr>
        <w:t xml:space="preserve">Рыбно-Слободского муниципального района </w:t>
      </w:r>
    </w:p>
    <w:p w:rsidR="00970B1E" w:rsidRPr="00A41AB6" w:rsidRDefault="00970B1E" w:rsidP="00970B1E">
      <w:pPr>
        <w:pStyle w:val="Default"/>
        <w:ind w:left="6237"/>
        <w:rPr>
          <w:sz w:val="22"/>
          <w:szCs w:val="22"/>
        </w:rPr>
      </w:pPr>
      <w:r w:rsidRPr="00A41AB6">
        <w:rPr>
          <w:sz w:val="22"/>
          <w:szCs w:val="22"/>
        </w:rPr>
        <w:t xml:space="preserve">от </w:t>
      </w:r>
      <w:r>
        <w:rPr>
          <w:sz w:val="22"/>
          <w:szCs w:val="22"/>
        </w:rPr>
        <w:t>23.05.2019</w:t>
      </w:r>
      <w:r w:rsidRPr="00A41AB6">
        <w:rPr>
          <w:sz w:val="22"/>
          <w:szCs w:val="22"/>
        </w:rPr>
        <w:t>. №</w:t>
      </w:r>
      <w:r>
        <w:rPr>
          <w:sz w:val="22"/>
          <w:szCs w:val="22"/>
        </w:rPr>
        <w:t xml:space="preserve"> 174пи</w:t>
      </w:r>
    </w:p>
    <w:p w:rsidR="00970B1E" w:rsidRDefault="00970B1E" w:rsidP="00970B1E">
      <w:pPr>
        <w:pStyle w:val="Default"/>
        <w:ind w:left="4248"/>
        <w:jc w:val="center"/>
        <w:rPr>
          <w:sz w:val="28"/>
          <w:szCs w:val="28"/>
        </w:rPr>
      </w:pPr>
    </w:p>
    <w:p w:rsidR="00970B1E" w:rsidRPr="002A5D7F" w:rsidRDefault="00970B1E" w:rsidP="00970B1E">
      <w:pPr>
        <w:pStyle w:val="Default"/>
        <w:ind w:left="4248"/>
        <w:jc w:val="center"/>
        <w:rPr>
          <w:bCs/>
          <w:sz w:val="28"/>
          <w:szCs w:val="28"/>
        </w:rPr>
      </w:pPr>
    </w:p>
    <w:p w:rsidR="00970B1E" w:rsidRPr="002A5D7F" w:rsidRDefault="00970B1E" w:rsidP="00970B1E">
      <w:pPr>
        <w:pStyle w:val="Default"/>
        <w:jc w:val="center"/>
        <w:rPr>
          <w:bCs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jc w:val="center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jc w:val="center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jc w:val="center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jc w:val="center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jc w:val="center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jc w:val="center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Муниципальная программа «Развитие личных подсобных хозяйств на территории Рыбно-Слободского </w:t>
      </w:r>
      <w:proofErr w:type="gramStart"/>
      <w:r>
        <w:rPr>
          <w:b/>
          <w:bCs/>
          <w:sz w:val="56"/>
          <w:szCs w:val="56"/>
        </w:rPr>
        <w:t>муниципального</w:t>
      </w:r>
      <w:proofErr w:type="gramEnd"/>
      <w:r>
        <w:rPr>
          <w:b/>
          <w:bCs/>
          <w:sz w:val="56"/>
          <w:szCs w:val="56"/>
        </w:rPr>
        <w:t xml:space="preserve"> района на 2019-2021 годы»</w:t>
      </w: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</w:p>
    <w:p w:rsidR="00970B1E" w:rsidRPr="00236285" w:rsidRDefault="00970B1E" w:rsidP="00970B1E">
      <w:pPr>
        <w:pStyle w:val="Default"/>
        <w:jc w:val="center"/>
        <w:rPr>
          <w:bCs/>
          <w:szCs w:val="28"/>
        </w:rPr>
      </w:pPr>
      <w:r>
        <w:rPr>
          <w:bCs/>
          <w:szCs w:val="28"/>
        </w:rPr>
        <w:t>пг</w:t>
      </w:r>
      <w:r w:rsidRPr="00236285">
        <w:rPr>
          <w:bCs/>
          <w:szCs w:val="28"/>
        </w:rPr>
        <w:t>т. Рыбная Слобода, 2019</w:t>
      </w:r>
    </w:p>
    <w:p w:rsidR="00970B1E" w:rsidRDefault="00970B1E" w:rsidP="00970B1E">
      <w:pPr>
        <w:pStyle w:val="Default"/>
        <w:jc w:val="center"/>
        <w:rPr>
          <w:b/>
          <w:bCs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sz w:val="28"/>
          <w:szCs w:val="28"/>
        </w:rPr>
      </w:pPr>
    </w:p>
    <w:p w:rsidR="00970B1E" w:rsidRPr="00680F3D" w:rsidRDefault="00970B1E" w:rsidP="00970B1E">
      <w:pPr>
        <w:pStyle w:val="Default"/>
        <w:jc w:val="center"/>
        <w:rPr>
          <w:b/>
          <w:bCs/>
          <w:sz w:val="36"/>
          <w:szCs w:val="36"/>
        </w:rPr>
      </w:pPr>
      <w:r w:rsidRPr="00680F3D">
        <w:rPr>
          <w:b/>
          <w:bCs/>
          <w:sz w:val="36"/>
          <w:szCs w:val="36"/>
        </w:rPr>
        <w:lastRenderedPageBreak/>
        <w:t>ПАСПОРТ ПРОГРАММЫ</w:t>
      </w:r>
    </w:p>
    <w:p w:rsidR="00970B1E" w:rsidRDefault="00970B1E" w:rsidP="00970B1E">
      <w:pPr>
        <w:pStyle w:val="Default"/>
        <w:jc w:val="center"/>
        <w:rPr>
          <w:sz w:val="26"/>
          <w:szCs w:val="26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4"/>
      </w:tblGrid>
      <w:tr w:rsidR="00970B1E" w:rsidTr="001601D0">
        <w:trPr>
          <w:trHeight w:val="666"/>
        </w:trPr>
        <w:tc>
          <w:tcPr>
            <w:tcW w:w="3970" w:type="dxa"/>
          </w:tcPr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</w:tcPr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"Развитие личных подсобных хозяйств в Рыбно-Слободского муниципальном </w:t>
            </w:r>
            <w:proofErr w:type="gramStart"/>
            <w:r>
              <w:rPr>
                <w:sz w:val="28"/>
                <w:szCs w:val="28"/>
              </w:rPr>
              <w:t>районе</w:t>
            </w:r>
            <w:proofErr w:type="gramEnd"/>
            <w:r>
              <w:rPr>
                <w:sz w:val="28"/>
                <w:szCs w:val="28"/>
              </w:rPr>
              <w:t xml:space="preserve"> Республики Татарстан на 2019-2021 годы» (далее - Программа)</w:t>
            </w:r>
          </w:p>
        </w:tc>
      </w:tr>
      <w:tr w:rsidR="00970B1E" w:rsidTr="001601D0">
        <w:trPr>
          <w:trHeight w:val="3258"/>
        </w:trPr>
        <w:tc>
          <w:tcPr>
            <w:tcW w:w="3970" w:type="dxa"/>
          </w:tcPr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094" w:type="dxa"/>
          </w:tcPr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Правовое регулирование ЛПХ населения осуществляется в </w:t>
            </w:r>
            <w:proofErr w:type="gramStart"/>
            <w:r>
              <w:rPr>
                <w:sz w:val="28"/>
                <w:szCs w:val="28"/>
              </w:rPr>
              <w:t>соответствии</w:t>
            </w:r>
            <w:proofErr w:type="gramEnd"/>
            <w:r>
              <w:rPr>
                <w:sz w:val="28"/>
                <w:szCs w:val="28"/>
              </w:rPr>
              <w:t xml:space="preserve"> со следующими нормативными актами: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-Конституция </w:t>
            </w:r>
            <w:proofErr w:type="gramStart"/>
            <w:r>
              <w:rPr>
                <w:sz w:val="28"/>
                <w:szCs w:val="28"/>
              </w:rPr>
              <w:t>Российской</w:t>
            </w:r>
            <w:proofErr w:type="gramEnd"/>
            <w:r>
              <w:rPr>
                <w:sz w:val="28"/>
                <w:szCs w:val="28"/>
              </w:rPr>
              <w:t xml:space="preserve"> Федерацию и Конституция Республики Татарстан;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-Гражданский кодекс Российской Федерации; </w:t>
            </w:r>
            <w:proofErr w:type="gramStart"/>
            <w:r>
              <w:rPr>
                <w:sz w:val="28"/>
                <w:szCs w:val="28"/>
              </w:rPr>
              <w:t>-Ф</w:t>
            </w:r>
            <w:proofErr w:type="gramEnd"/>
            <w:r>
              <w:rPr>
                <w:sz w:val="28"/>
                <w:szCs w:val="28"/>
              </w:rPr>
              <w:t>едеральный закон от 07.07.2003 №112-ФЗ «О личном подсобном хозяйстве»;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-Федеральный закон от 19.06.1992 №3085-1 «О потребительской кооперации (потребительских обществах, их союзах) в Российской Федерации»;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-Федеральный закон от 08.12.1995 №193-ФЗ «О сельскохозяйственной кооперации»;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24.07.2007 № 209-ФЗ «О </w:t>
            </w:r>
            <w:proofErr w:type="gramStart"/>
            <w:r>
              <w:rPr>
                <w:sz w:val="28"/>
                <w:szCs w:val="28"/>
              </w:rPr>
              <w:t>развитии</w:t>
            </w:r>
            <w:proofErr w:type="gramEnd"/>
            <w:r>
              <w:rPr>
                <w:sz w:val="28"/>
                <w:szCs w:val="28"/>
              </w:rPr>
              <w:t xml:space="preserve"> малого и среднего предпринимательства в Российской Федерации».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70B1E" w:rsidTr="001601D0">
        <w:trPr>
          <w:trHeight w:val="349"/>
        </w:trPr>
        <w:tc>
          <w:tcPr>
            <w:tcW w:w="3970" w:type="dxa"/>
          </w:tcPr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6094" w:type="dxa"/>
          </w:tcPr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Рыбно-Слободского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района Республики Татарстан</w:t>
            </w:r>
          </w:p>
        </w:tc>
      </w:tr>
      <w:tr w:rsidR="00970B1E" w:rsidTr="001601D0">
        <w:trPr>
          <w:trHeight w:val="513"/>
        </w:trPr>
        <w:tc>
          <w:tcPr>
            <w:tcW w:w="3970" w:type="dxa"/>
          </w:tcPr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 разработчики</w:t>
            </w:r>
          </w:p>
        </w:tc>
        <w:tc>
          <w:tcPr>
            <w:tcW w:w="6094" w:type="dxa"/>
          </w:tcPr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продовольствия Рыбно-Слободского района; Исполнительный комитет Рыбно-Слободского муниципального района</w:t>
            </w:r>
          </w:p>
        </w:tc>
      </w:tr>
      <w:tr w:rsidR="00970B1E" w:rsidTr="001601D0">
        <w:trPr>
          <w:trHeight w:val="1324"/>
        </w:trPr>
        <w:tc>
          <w:tcPr>
            <w:tcW w:w="3970" w:type="dxa"/>
          </w:tcPr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6094" w:type="dxa"/>
          </w:tcPr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устойчивого функционирования личных подсобных хозяйств (ЛПХ) и повышение их доходности за счет увеличения поголовья крупного рогатого скота;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-повышение жизненного уровня сельского населения в </w:t>
            </w:r>
            <w:proofErr w:type="gramStart"/>
            <w:r>
              <w:rPr>
                <w:sz w:val="28"/>
                <w:szCs w:val="28"/>
              </w:rPr>
              <w:t>условиях</w:t>
            </w:r>
            <w:proofErr w:type="gramEnd"/>
            <w:r>
              <w:rPr>
                <w:sz w:val="28"/>
                <w:szCs w:val="28"/>
              </w:rPr>
              <w:t xml:space="preserve"> рыночной экономики и многообразия форм собственности;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-защита экономических интересов владельцев личных подсобных хозяйств (физических лиц)</w:t>
            </w:r>
          </w:p>
        </w:tc>
      </w:tr>
      <w:tr w:rsidR="00970B1E" w:rsidTr="001601D0">
        <w:trPr>
          <w:trHeight w:val="837"/>
        </w:trPr>
        <w:tc>
          <w:tcPr>
            <w:tcW w:w="3970" w:type="dxa"/>
          </w:tcPr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 Программы:</w:t>
            </w:r>
          </w:p>
        </w:tc>
        <w:tc>
          <w:tcPr>
            <w:tcW w:w="6094" w:type="dxa"/>
          </w:tcPr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объема продукции животноводства на основе повышения продуктивности и увеличения поголовья дойного стада;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материального уровня жизни;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-Улучшение условий труда и занятости сельского населения</w:t>
            </w:r>
          </w:p>
        </w:tc>
      </w:tr>
      <w:tr w:rsidR="00970B1E" w:rsidTr="001601D0">
        <w:trPr>
          <w:trHeight w:val="837"/>
        </w:trPr>
        <w:tc>
          <w:tcPr>
            <w:tcW w:w="3970" w:type="dxa"/>
          </w:tcPr>
          <w:p w:rsidR="00970B1E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Основные исполнители мероприятий Программы</w:t>
            </w:r>
          </w:p>
        </w:tc>
        <w:tc>
          <w:tcPr>
            <w:tcW w:w="6094" w:type="dxa"/>
          </w:tcPr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Рыбно-Слободского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района;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  <w:tr w:rsidR="00970B1E" w:rsidTr="001601D0">
        <w:trPr>
          <w:trHeight w:val="837"/>
        </w:trPr>
        <w:tc>
          <w:tcPr>
            <w:tcW w:w="3970" w:type="dxa"/>
          </w:tcPr>
          <w:p w:rsidR="00970B1E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094" w:type="dxa"/>
          </w:tcPr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2019-2021 годы</w:t>
            </w:r>
          </w:p>
        </w:tc>
      </w:tr>
      <w:tr w:rsidR="00970B1E" w:rsidTr="001601D0">
        <w:trPr>
          <w:trHeight w:val="837"/>
        </w:trPr>
        <w:tc>
          <w:tcPr>
            <w:tcW w:w="3970" w:type="dxa"/>
          </w:tcPr>
          <w:p w:rsidR="00970B1E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094" w:type="dxa"/>
          </w:tcPr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Программы за счет дополнительных доходов </w:t>
            </w:r>
            <w:r w:rsidRPr="000E474B">
              <w:rPr>
                <w:sz w:val="28"/>
                <w:szCs w:val="28"/>
              </w:rPr>
              <w:t xml:space="preserve">бюджета Рыбно-Слободского муниципального района </w:t>
            </w:r>
            <w:r>
              <w:rPr>
                <w:sz w:val="28"/>
                <w:szCs w:val="28"/>
              </w:rPr>
              <w:t>составляет 1000 тыс. рублей в год.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Примечание: объемы финансирования </w:t>
            </w:r>
            <w:proofErr w:type="gramStart"/>
            <w:r>
              <w:rPr>
                <w:sz w:val="28"/>
                <w:szCs w:val="28"/>
              </w:rPr>
              <w:t>носят прогнозный характер и подлежат</w:t>
            </w:r>
            <w:proofErr w:type="gramEnd"/>
            <w:r>
              <w:rPr>
                <w:sz w:val="28"/>
                <w:szCs w:val="28"/>
              </w:rPr>
              <w:t xml:space="preserve"> ежегодной корректировке с учетом возможностей бюджета Рыбно-Слободского муниципального района.</w:t>
            </w:r>
          </w:p>
        </w:tc>
      </w:tr>
      <w:tr w:rsidR="00970B1E" w:rsidTr="001601D0">
        <w:trPr>
          <w:trHeight w:val="837"/>
        </w:trPr>
        <w:tc>
          <w:tcPr>
            <w:tcW w:w="3970" w:type="dxa"/>
          </w:tcPr>
          <w:p w:rsidR="00970B1E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094" w:type="dxa"/>
          </w:tcPr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Социально-экономическая эффективность от реализации Программы заключается:</w:t>
            </w:r>
          </w:p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развитии </w:t>
            </w:r>
            <w:proofErr w:type="gramStart"/>
            <w:r>
              <w:rPr>
                <w:sz w:val="28"/>
                <w:szCs w:val="28"/>
              </w:rPr>
              <w:t>производственной</w:t>
            </w:r>
            <w:proofErr w:type="gramEnd"/>
            <w:r>
              <w:rPr>
                <w:sz w:val="28"/>
                <w:szCs w:val="28"/>
              </w:rPr>
              <w:t xml:space="preserve"> деятельности в личных подсобных хозяйствах;</w:t>
            </w:r>
          </w:p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gramStart"/>
            <w:r>
              <w:rPr>
                <w:sz w:val="28"/>
                <w:szCs w:val="28"/>
              </w:rPr>
              <w:t>создании</w:t>
            </w:r>
            <w:proofErr w:type="gramEnd"/>
            <w:r>
              <w:rPr>
                <w:sz w:val="28"/>
                <w:szCs w:val="28"/>
              </w:rPr>
              <w:t xml:space="preserve"> условий для нормальной жизнедеятельности сельских жителей района;</w:t>
            </w:r>
          </w:p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gramStart"/>
            <w:r>
              <w:rPr>
                <w:sz w:val="28"/>
                <w:szCs w:val="28"/>
              </w:rPr>
              <w:t>обеспечении</w:t>
            </w:r>
            <w:proofErr w:type="gramEnd"/>
            <w:r>
              <w:rPr>
                <w:sz w:val="28"/>
                <w:szCs w:val="28"/>
              </w:rPr>
              <w:t xml:space="preserve"> устойчивого функционирования личных подсобных хозяйств (ЛПХ);</w:t>
            </w:r>
          </w:p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gramStart"/>
            <w:r>
              <w:rPr>
                <w:sz w:val="28"/>
                <w:szCs w:val="28"/>
              </w:rPr>
              <w:t>повышении</w:t>
            </w:r>
            <w:proofErr w:type="gramEnd"/>
            <w:r>
              <w:rPr>
                <w:sz w:val="28"/>
                <w:szCs w:val="28"/>
              </w:rPr>
              <w:t xml:space="preserve"> жизненного уровня сельского населения в условиях рыночной экономики и многообразия форм собственности;</w:t>
            </w:r>
          </w:p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защите экономических интересов владельцев личных подсобных хозяйств (физических лиц).</w:t>
            </w:r>
          </w:p>
        </w:tc>
      </w:tr>
      <w:tr w:rsidR="00970B1E" w:rsidTr="001601D0">
        <w:trPr>
          <w:trHeight w:val="837"/>
        </w:trPr>
        <w:tc>
          <w:tcPr>
            <w:tcW w:w="3970" w:type="dxa"/>
          </w:tcPr>
          <w:p w:rsidR="00970B1E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 контроля мероприятий Программы</w:t>
            </w:r>
          </w:p>
        </w:tc>
        <w:tc>
          <w:tcPr>
            <w:tcW w:w="6094" w:type="dxa"/>
          </w:tcPr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Рыбно-Слободского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района;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</w:tbl>
    <w:p w:rsidR="00970B1E" w:rsidRDefault="00970B1E" w:rsidP="00970B1E">
      <w:pPr>
        <w:pStyle w:val="Default"/>
      </w:pPr>
    </w:p>
    <w:p w:rsidR="00970B1E" w:rsidRDefault="00970B1E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Характеристика проблемы и обоснование необходимости ее решения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программными методами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 xml:space="preserve">Устойчивое развитие сельского хозяйства предполагает гармоничное функционирование хозяйств различных форм собственности. Одной из самых гибких и динамичных форм организации производства в агропромышленном </w:t>
      </w:r>
      <w:r w:rsidRPr="005C7FA8">
        <w:rPr>
          <w:color w:val="auto"/>
          <w:sz w:val="28"/>
          <w:szCs w:val="28"/>
        </w:rPr>
        <w:lastRenderedPageBreak/>
        <w:t>комплексе являются личные</w:t>
      </w:r>
      <w:r>
        <w:rPr>
          <w:color w:val="auto"/>
          <w:sz w:val="28"/>
          <w:szCs w:val="28"/>
        </w:rPr>
        <w:t xml:space="preserve"> подсобные хозяйства (далее - ЛП</w:t>
      </w:r>
      <w:r w:rsidRPr="005C7FA8">
        <w:rPr>
          <w:color w:val="auto"/>
          <w:sz w:val="28"/>
          <w:szCs w:val="28"/>
        </w:rPr>
        <w:t>Х) населения, главная задача которых - производство сельскохозяйственной продукции для удовл</w:t>
      </w:r>
      <w:r>
        <w:rPr>
          <w:color w:val="auto"/>
          <w:sz w:val="28"/>
          <w:szCs w:val="28"/>
        </w:rPr>
        <w:t>етворения потребностей семьи. ЛП</w:t>
      </w:r>
      <w:r w:rsidRPr="005C7FA8">
        <w:rPr>
          <w:color w:val="auto"/>
          <w:sz w:val="28"/>
          <w:szCs w:val="28"/>
        </w:rPr>
        <w:t>Х населения становятся одним из главных источников поступления продуктов питания для сельских жителей и активным субъектом продовольственного рынка России, в том числе и в Республике Татарстан. Сельское хозяйство является важнейшей сферой национальной экономики, образует центральное звено агропромышленного комплекса.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 xml:space="preserve">В </w:t>
      </w:r>
      <w:proofErr w:type="gramStart"/>
      <w:r w:rsidRPr="005C7FA8">
        <w:rPr>
          <w:color w:val="auto"/>
          <w:sz w:val="28"/>
          <w:szCs w:val="28"/>
        </w:rPr>
        <w:t>рамках</w:t>
      </w:r>
      <w:proofErr w:type="gramEnd"/>
      <w:r w:rsidRPr="005C7FA8">
        <w:rPr>
          <w:color w:val="auto"/>
          <w:sz w:val="28"/>
          <w:szCs w:val="28"/>
        </w:rPr>
        <w:t xml:space="preserve"> республиканской аграрной политики реализуются федеральные и республиканские программы.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Более целенаправленно стали применяться методы бюджетной поддержки, усовершенствованы методы кредитования на основе субсидирования части процентных ставок за счет бюджетных средств, расширилось использование методов государственного регулирования сельскохозяйственного производства и рынка продовольствия.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Однако, несмотря на предпринимаемые меры, поголовье крупного рогатого скота в личных подворьях района имеет тенденцию к сокращению, достигнутый уровень отдельных показателей продуктивности является недостаточным.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Решение данной задачи на основе реализации комплекса мероприятий обеспечит создание условий для устойчивого развития малых форм хозяйствования, ускоренный рост производства животноводческой продукции и поголовья скота.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 xml:space="preserve">Выполняя свою главную функцию - </w:t>
      </w:r>
      <w:proofErr w:type="spellStart"/>
      <w:r w:rsidRPr="005C7FA8">
        <w:rPr>
          <w:color w:val="auto"/>
          <w:sz w:val="28"/>
          <w:szCs w:val="28"/>
        </w:rPr>
        <w:t>самообеспечение</w:t>
      </w:r>
      <w:proofErr w:type="spellEnd"/>
      <w:r w:rsidRPr="005C7FA8">
        <w:rPr>
          <w:color w:val="auto"/>
          <w:sz w:val="28"/>
          <w:szCs w:val="28"/>
        </w:rPr>
        <w:t xml:space="preserve"> сельскохозяйственной продукцией, ЛПХ населения существенно пополняют и продовольственный рынок района. Деятельность ЛПХ населения в значительной степени способствует решению социальных задач в </w:t>
      </w:r>
      <w:r>
        <w:rPr>
          <w:color w:val="auto"/>
          <w:sz w:val="28"/>
          <w:szCs w:val="28"/>
        </w:rPr>
        <w:t xml:space="preserve">населенном пункте </w:t>
      </w:r>
      <w:proofErr w:type="gramStart"/>
      <w:r>
        <w:rPr>
          <w:color w:val="auto"/>
          <w:sz w:val="28"/>
          <w:szCs w:val="28"/>
        </w:rPr>
        <w:t>и</w:t>
      </w:r>
      <w:proofErr w:type="gramEnd"/>
      <w:r w:rsidRPr="005C7FA8">
        <w:rPr>
          <w:color w:val="auto"/>
          <w:sz w:val="28"/>
          <w:szCs w:val="28"/>
        </w:rPr>
        <w:t xml:space="preserve"> прежде всего, обеспечению занятости сельского населения, получению дополнительного дохода от реализации излишков сельскохозяйственной продукции. Таким образом, ЛПХ населения как экономический институт должны составить фундаментальную основу социальной устойчивости сельского сообщества.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5C7FA8">
        <w:rPr>
          <w:color w:val="auto"/>
          <w:sz w:val="28"/>
          <w:szCs w:val="28"/>
        </w:rPr>
        <w:t>Большинство ЛПХ населения являются семейными хозяйствами, ведущими производство животноводческой продукции с использованием кормов, полученных с приусадебных участков, а также с использованием сельскохозяйственной продукции, полученной в качестве платы за сданные в аренду земельные паи (доли).</w:t>
      </w:r>
      <w:proofErr w:type="gramEnd"/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2019</w:t>
      </w:r>
      <w:r w:rsidRPr="005C7FA8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 xml:space="preserve">Рыбно-Слободском муниципальном </w:t>
      </w:r>
      <w:r w:rsidRPr="005C7FA8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 Республики Татарстан</w:t>
      </w:r>
      <w:r w:rsidRPr="005C7FA8">
        <w:rPr>
          <w:sz w:val="28"/>
          <w:szCs w:val="28"/>
        </w:rPr>
        <w:t xml:space="preserve"> производством сельскохозяйственных продуктов в ЛПХ населения занимаются по сельским поселениям </w:t>
      </w:r>
      <w:r>
        <w:rPr>
          <w:sz w:val="28"/>
          <w:szCs w:val="28"/>
        </w:rPr>
        <w:t>10296 дворов</w:t>
      </w:r>
      <w:r w:rsidRPr="005C7FA8">
        <w:rPr>
          <w:sz w:val="28"/>
          <w:szCs w:val="28"/>
        </w:rPr>
        <w:t xml:space="preserve">. В </w:t>
      </w:r>
      <w:proofErr w:type="gramStart"/>
      <w:r w:rsidRPr="005C7FA8">
        <w:rPr>
          <w:sz w:val="28"/>
          <w:szCs w:val="28"/>
        </w:rPr>
        <w:t>целом</w:t>
      </w:r>
      <w:proofErr w:type="gramEnd"/>
      <w:r w:rsidRPr="005C7F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108 </w:t>
      </w:r>
      <w:r w:rsidRPr="005C7FA8">
        <w:rPr>
          <w:sz w:val="28"/>
          <w:szCs w:val="28"/>
        </w:rPr>
        <w:t xml:space="preserve">ЛПХ населения </w:t>
      </w:r>
      <w:r>
        <w:rPr>
          <w:sz w:val="28"/>
          <w:szCs w:val="28"/>
        </w:rPr>
        <w:t xml:space="preserve"> Рыбно-Слободского  муниципального </w:t>
      </w:r>
      <w:r w:rsidRPr="005C7FA8">
        <w:rPr>
          <w:sz w:val="28"/>
          <w:szCs w:val="28"/>
        </w:rPr>
        <w:t xml:space="preserve">района имеют </w:t>
      </w:r>
      <w:r>
        <w:rPr>
          <w:sz w:val="28"/>
          <w:szCs w:val="28"/>
        </w:rPr>
        <w:t>4 и более голов дойных коров.</w:t>
      </w:r>
    </w:p>
    <w:p w:rsidR="00970B1E" w:rsidRPr="004C6608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закрепления достигнутых результатов и повышения ЛПХ сельскохозяйственных продуктов в ЛПХ требуется продолжение единого подхода и координации действий в этом направлении.</w:t>
      </w:r>
    </w:p>
    <w:p w:rsidR="00970B1E" w:rsidRDefault="00970B1E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Информация о количестве дворов и наличие скота в разрезе сельских поселений в ЛПХ по состоянию на 01.01.2019 г.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835"/>
        <w:gridCol w:w="3686"/>
      </w:tblGrid>
      <w:tr w:rsidR="00970B1E" w:rsidTr="001601D0">
        <w:trPr>
          <w:trHeight w:val="356"/>
        </w:trPr>
        <w:tc>
          <w:tcPr>
            <w:tcW w:w="3505" w:type="dxa"/>
          </w:tcPr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2835" w:type="dxa"/>
          </w:tcPr>
          <w:p w:rsidR="00970B1E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дворов</w:t>
            </w:r>
          </w:p>
        </w:tc>
        <w:tc>
          <w:tcPr>
            <w:tcW w:w="3686" w:type="dxa"/>
          </w:tcPr>
          <w:p w:rsidR="00970B1E" w:rsidRDefault="00970B1E" w:rsidP="001601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ЛПХ имеющих 4 и более дойных коров</w:t>
            </w:r>
          </w:p>
        </w:tc>
      </w:tr>
      <w:tr w:rsidR="00970B1E" w:rsidTr="001601D0">
        <w:trPr>
          <w:trHeight w:val="195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Анатышское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70B1E" w:rsidTr="001601D0">
        <w:trPr>
          <w:trHeight w:val="195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Б.Чукаевское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70B1E" w:rsidTr="001601D0">
        <w:trPr>
          <w:trHeight w:val="197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Биектауское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438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70B1E" w:rsidTr="001601D0">
        <w:trPr>
          <w:trHeight w:val="195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Большеелгинское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335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70B1E" w:rsidTr="001601D0">
        <w:trPr>
          <w:trHeight w:val="195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Б.Кульгинское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271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70B1E" w:rsidTr="001601D0">
        <w:trPr>
          <w:trHeight w:val="193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Б.Солтанское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174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70B1E" w:rsidTr="001601D0">
        <w:trPr>
          <w:trHeight w:val="193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Бетьковское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265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70B1E" w:rsidTr="001601D0">
        <w:trPr>
          <w:trHeight w:val="188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Б.Ошнякское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70B1E" w:rsidTr="001601D0">
        <w:trPr>
          <w:trHeight w:val="191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Б.Машлякское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287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70B1E" w:rsidTr="001601D0">
        <w:trPr>
          <w:trHeight w:val="188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Коз</w:t>
            </w:r>
            <w:proofErr w:type="gramStart"/>
            <w:r w:rsidRPr="00663E65">
              <w:rPr>
                <w:bCs/>
                <w:sz w:val="28"/>
                <w:szCs w:val="28"/>
              </w:rPr>
              <w:t>.Ч</w:t>
            </w:r>
            <w:proofErr w:type="gramEnd"/>
            <w:r w:rsidRPr="00663E65">
              <w:rPr>
                <w:bCs/>
                <w:sz w:val="28"/>
                <w:szCs w:val="28"/>
              </w:rPr>
              <w:t>елнинское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221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70B1E" w:rsidTr="001601D0">
        <w:trPr>
          <w:trHeight w:val="188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Корноуховское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232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70B1E" w:rsidTr="001601D0">
        <w:trPr>
          <w:trHeight w:val="190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Кугарчинское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385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70B1E" w:rsidTr="001601D0">
        <w:trPr>
          <w:trHeight w:val="190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Кукеевское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70B1E" w:rsidTr="001601D0">
        <w:trPr>
          <w:trHeight w:val="188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К.Букашское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694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70B1E" w:rsidTr="001601D0">
        <w:trPr>
          <w:trHeight w:val="188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Масловское</w:t>
            </w:r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341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70B1E" w:rsidTr="001601D0">
        <w:trPr>
          <w:trHeight w:val="188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Н.Тимерл</w:t>
            </w:r>
            <w:r>
              <w:rPr>
                <w:bCs/>
                <w:sz w:val="28"/>
                <w:szCs w:val="28"/>
              </w:rPr>
              <w:t>е</w:t>
            </w:r>
            <w:r w:rsidRPr="00663E65">
              <w:rPr>
                <w:bCs/>
                <w:sz w:val="28"/>
                <w:szCs w:val="28"/>
              </w:rPr>
              <w:t>кское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365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70B1E" w:rsidTr="001601D0">
        <w:trPr>
          <w:trHeight w:val="188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Новоарышское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224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70B1E" w:rsidTr="001601D0">
        <w:trPr>
          <w:trHeight w:val="188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Полянское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275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70B1E" w:rsidTr="001601D0">
        <w:trPr>
          <w:trHeight w:val="186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Р.Ошнякское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247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70B1E" w:rsidTr="001601D0">
        <w:trPr>
          <w:trHeight w:val="191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Трой</w:t>
            </w:r>
            <w:proofErr w:type="spellEnd"/>
            <w:r w:rsidRPr="00663E6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3E65">
              <w:rPr>
                <w:bCs/>
                <w:sz w:val="28"/>
                <w:szCs w:val="28"/>
              </w:rPr>
              <w:t>Урайское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185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70B1E" w:rsidTr="001601D0">
        <w:trPr>
          <w:trHeight w:val="186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Урахчинское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196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70B1E" w:rsidTr="001601D0">
        <w:trPr>
          <w:trHeight w:val="186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Шеморбашское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201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70B1E" w:rsidTr="001601D0">
        <w:trPr>
          <w:trHeight w:val="188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Ш.Тулушское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165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70B1E" w:rsidTr="001601D0">
        <w:trPr>
          <w:trHeight w:val="186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Шумбутское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70B1E" w:rsidTr="001601D0">
        <w:trPr>
          <w:trHeight w:val="186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Шумковское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208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70B1E" w:rsidTr="001601D0">
        <w:trPr>
          <w:trHeight w:val="186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proofErr w:type="spellStart"/>
            <w:r w:rsidRPr="00663E65">
              <w:rPr>
                <w:bCs/>
                <w:sz w:val="28"/>
                <w:szCs w:val="28"/>
              </w:rPr>
              <w:t>Юлсубинское</w:t>
            </w:r>
            <w:proofErr w:type="spellEnd"/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304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70B1E" w:rsidTr="001601D0">
        <w:trPr>
          <w:trHeight w:val="186"/>
        </w:trPr>
        <w:tc>
          <w:tcPr>
            <w:tcW w:w="3505" w:type="dxa"/>
            <w:vAlign w:val="bottom"/>
          </w:tcPr>
          <w:p w:rsidR="00970B1E" w:rsidRPr="00663E65" w:rsidRDefault="00970B1E" w:rsidP="001601D0">
            <w:pPr>
              <w:rPr>
                <w:bCs/>
                <w:sz w:val="28"/>
                <w:szCs w:val="28"/>
              </w:rPr>
            </w:pPr>
            <w:r w:rsidRPr="00663E65">
              <w:rPr>
                <w:bCs/>
                <w:sz w:val="28"/>
                <w:szCs w:val="28"/>
              </w:rPr>
              <w:t>Р.Слободское</w:t>
            </w:r>
          </w:p>
        </w:tc>
        <w:tc>
          <w:tcPr>
            <w:tcW w:w="2835" w:type="dxa"/>
            <w:vAlign w:val="bottom"/>
          </w:tcPr>
          <w:p w:rsidR="00970B1E" w:rsidRPr="00663E65" w:rsidRDefault="00970B1E" w:rsidP="001601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3122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70B1E" w:rsidTr="001601D0">
        <w:trPr>
          <w:trHeight w:val="186"/>
        </w:trPr>
        <w:tc>
          <w:tcPr>
            <w:tcW w:w="3505" w:type="dxa"/>
          </w:tcPr>
          <w:p w:rsidR="00970B1E" w:rsidRPr="00663E65" w:rsidRDefault="00970B1E" w:rsidP="001601D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70B1E" w:rsidRPr="00663E65" w:rsidRDefault="00970B1E" w:rsidP="001601D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70B1E" w:rsidTr="001601D0">
        <w:trPr>
          <w:trHeight w:val="189"/>
        </w:trPr>
        <w:tc>
          <w:tcPr>
            <w:tcW w:w="3505" w:type="dxa"/>
          </w:tcPr>
          <w:p w:rsidR="00970B1E" w:rsidRPr="009C3CA3" w:rsidRDefault="00970B1E" w:rsidP="001601D0">
            <w:pPr>
              <w:pStyle w:val="Default"/>
              <w:rPr>
                <w:sz w:val="28"/>
                <w:szCs w:val="28"/>
              </w:rPr>
            </w:pPr>
            <w:r w:rsidRPr="009C3CA3">
              <w:rPr>
                <w:bCs/>
                <w:sz w:val="28"/>
                <w:szCs w:val="28"/>
              </w:rPr>
              <w:t>ИТОГО по району</w:t>
            </w:r>
          </w:p>
        </w:tc>
        <w:tc>
          <w:tcPr>
            <w:tcW w:w="2835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10296</w:t>
            </w:r>
          </w:p>
        </w:tc>
        <w:tc>
          <w:tcPr>
            <w:tcW w:w="3686" w:type="dxa"/>
          </w:tcPr>
          <w:p w:rsidR="00970B1E" w:rsidRPr="009C3CA3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</w:tbl>
    <w:p w:rsidR="00970B1E" w:rsidRDefault="00970B1E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 и задачи муниципальной программы</w:t>
      </w:r>
    </w:p>
    <w:p w:rsidR="00970B1E" w:rsidRDefault="00970B1E" w:rsidP="00970B1E">
      <w:pPr>
        <w:pStyle w:val="Default"/>
        <w:ind w:left="720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с учетом государственной поддержки устойчивого развития и повышения эффективности ЛПХ населения;</w:t>
      </w:r>
    </w:p>
    <w:p w:rsidR="00970B1E" w:rsidRDefault="00970B1E" w:rsidP="00970B1E">
      <w:pPr>
        <w:pStyle w:val="Default"/>
        <w:ind w:left="360"/>
        <w:jc w:val="both"/>
        <w:rPr>
          <w:color w:val="auto"/>
        </w:rPr>
      </w:pPr>
      <w:r>
        <w:rPr>
          <w:color w:val="auto"/>
          <w:sz w:val="28"/>
          <w:szCs w:val="28"/>
        </w:rPr>
        <w:t>Экономическая и социальная поддержка данного сектора экономики. Поставленные цели могут быть достигнуты путем решения следующих задач: создание правовой базы и экономически благоприятных условий, способствующих эффективной деятельности ЛПХ населения;</w:t>
      </w:r>
    </w:p>
    <w:p w:rsidR="00970B1E" w:rsidRDefault="00970B1E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обеспечение ЛПХ населения земельными участками;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расширение кормовой базы;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механизмов финансового обеспечения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улучшение социальных условий и повышение жизненного уровня сельского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увеличение занятости экономически активного населения на селе;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 эффективного механизма взаимодействия и кооперирования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Основные мероприятия, проводимые в рамках настоящей Концепции, направлены </w:t>
      </w:r>
      <w:proofErr w:type="gramStart"/>
      <w:r>
        <w:rPr>
          <w:color w:val="auto"/>
          <w:sz w:val="28"/>
          <w:szCs w:val="28"/>
        </w:rPr>
        <w:t>на</w:t>
      </w:r>
      <w:proofErr w:type="gramEnd"/>
      <w:r>
        <w:rPr>
          <w:color w:val="auto"/>
          <w:sz w:val="28"/>
          <w:szCs w:val="28"/>
        </w:rPr>
        <w:t>: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законодательного и иного нормативного обеспечения развития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взаимодействия ЛПХ населения с сельскохозяйственными организациями, крестьянскими (фермерскими) хозяйствами, перерабатывающими и торговыми предприятиями и содействие в организации других форм рыночной интеграции;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финансово-кредитную поддержку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организацию информационно-консультационного обслуживания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повышение роли местного самоуправления в поддержке ЛПХ населения.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его жизни предусматривается дальнейшее развитие малых форм предпринимательства в сельском хозяйстве, в том числе в сфере организации производства и переработки сельскохозяйственной продукции.</w:t>
      </w:r>
    </w:p>
    <w:p w:rsidR="00970B1E" w:rsidRPr="004C6608" w:rsidRDefault="00970B1E" w:rsidP="00970B1E">
      <w:pPr>
        <w:pStyle w:val="headertext"/>
        <w:shd w:val="clear" w:color="auto" w:fill="FFFFFF"/>
        <w:spacing w:before="0" w:after="0" w:line="330" w:lineRule="atLeast"/>
        <w:jc w:val="center"/>
        <w:rPr>
          <w:b/>
          <w:bCs/>
          <w:sz w:val="28"/>
          <w:szCs w:val="29"/>
        </w:rPr>
      </w:pPr>
      <w:r w:rsidRPr="00096A65">
        <w:rPr>
          <w:b/>
          <w:bCs/>
          <w:sz w:val="28"/>
          <w:szCs w:val="29"/>
        </w:rPr>
        <w:t>3. Сроки реализации </w:t>
      </w:r>
      <w:r w:rsidRPr="00096A65">
        <w:rPr>
          <w:rStyle w:val="match"/>
          <w:b/>
          <w:bCs/>
          <w:sz w:val="28"/>
          <w:szCs w:val="29"/>
        </w:rPr>
        <w:t>Программы</w:t>
      </w:r>
      <w:r w:rsidRPr="00096A65">
        <w:rPr>
          <w:b/>
          <w:bCs/>
          <w:sz w:val="28"/>
          <w:szCs w:val="29"/>
        </w:rPr>
        <w:t> 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Реализация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 будет осуществляться ежегодно в течение 201</w:t>
      </w:r>
      <w:r>
        <w:rPr>
          <w:sz w:val="28"/>
        </w:rPr>
        <w:t>9</w:t>
      </w:r>
      <w:r w:rsidRPr="00096A65">
        <w:rPr>
          <w:sz w:val="28"/>
        </w:rPr>
        <w:t xml:space="preserve"> - </w:t>
      </w:r>
      <w:r>
        <w:rPr>
          <w:sz w:val="28"/>
        </w:rPr>
        <w:t>2021</w:t>
      </w:r>
      <w:r w:rsidRPr="00096A65">
        <w:rPr>
          <w:sz w:val="28"/>
        </w:rPr>
        <w:t xml:space="preserve"> годов. </w:t>
      </w:r>
      <w:r w:rsidRPr="00096A65">
        <w:rPr>
          <w:rStyle w:val="match"/>
          <w:sz w:val="28"/>
        </w:rPr>
        <w:t>Программа</w:t>
      </w:r>
      <w:r w:rsidRPr="00096A65">
        <w:rPr>
          <w:sz w:val="28"/>
        </w:rPr>
        <w:t> может быть ежегодно корректирована с учетом полученных по итогам года результатов социально-экономического </w:t>
      </w:r>
      <w:r w:rsidRPr="00096A65">
        <w:rPr>
          <w:rStyle w:val="match"/>
          <w:sz w:val="28"/>
        </w:rPr>
        <w:t>развития</w:t>
      </w:r>
      <w:r w:rsidRPr="00096A65">
        <w:rPr>
          <w:sz w:val="28"/>
        </w:rPr>
        <w:t> района и сельских поселений</w:t>
      </w:r>
      <w:r>
        <w:rPr>
          <w:sz w:val="28"/>
        </w:rPr>
        <w:t>.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Механизм и порядок реализации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 представляет собой скоординированные действия исполнителей мероприятий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безопасности. Улучшения качества жизни сельского населения района, увеличения поголовья скота и производства сельскохозяйственной продукции.</w:t>
      </w:r>
      <w:r>
        <w:rPr>
          <w:sz w:val="28"/>
        </w:rPr>
        <w:t xml:space="preserve"> 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proofErr w:type="gramStart"/>
      <w:r w:rsidRPr="00096A65">
        <w:rPr>
          <w:sz w:val="28"/>
        </w:rPr>
        <w:t>Право на получение финансовой поддержки имеют граждане, проживающие на </w:t>
      </w:r>
      <w:r w:rsidRPr="00096A65">
        <w:rPr>
          <w:rStyle w:val="match"/>
          <w:sz w:val="28"/>
        </w:rPr>
        <w:t>территории</w:t>
      </w:r>
      <w:r>
        <w:rPr>
          <w:rStyle w:val="match"/>
          <w:sz w:val="28"/>
        </w:rPr>
        <w:t xml:space="preserve"> </w:t>
      </w:r>
      <w:r>
        <w:rPr>
          <w:sz w:val="28"/>
        </w:rPr>
        <w:t>Рыбно-Слободского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муниципального</w:t>
      </w:r>
      <w:r w:rsidRPr="00096A65">
        <w:rPr>
          <w:sz w:val="28"/>
        </w:rPr>
        <w:t xml:space="preserve"> района и </w:t>
      </w:r>
      <w:r>
        <w:rPr>
          <w:sz w:val="28"/>
        </w:rPr>
        <w:t>в</w:t>
      </w:r>
      <w:r w:rsidRPr="00096A65">
        <w:rPr>
          <w:sz w:val="28"/>
        </w:rPr>
        <w:t>едущие </w:t>
      </w:r>
      <w:r w:rsidRPr="00096A65">
        <w:rPr>
          <w:rStyle w:val="match"/>
          <w:sz w:val="28"/>
        </w:rPr>
        <w:t>личное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подсобное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хозяйство</w:t>
      </w:r>
      <w:r w:rsidRPr="00096A65">
        <w:rPr>
          <w:sz w:val="28"/>
        </w:rPr>
        <w:t> в соответствии с действующим законодательством, за исключением граждан, являющихся главами и членами крестьянского (фермерского) </w:t>
      </w:r>
      <w:r w:rsidRPr="00096A65">
        <w:rPr>
          <w:rStyle w:val="match"/>
          <w:sz w:val="28"/>
        </w:rPr>
        <w:t>хозяйства</w:t>
      </w:r>
      <w:r w:rsidRPr="00096A65">
        <w:rPr>
          <w:sz w:val="28"/>
        </w:rPr>
        <w:t xml:space="preserve">, индивидуальными </w:t>
      </w:r>
      <w:r w:rsidRPr="00096A65">
        <w:rPr>
          <w:sz w:val="28"/>
        </w:rPr>
        <w:lastRenderedPageBreak/>
        <w:t>предпринимателями, осуществляющими деятельность в области производства, переработки и реализации сельскохозяйственной продукции и сырья.</w:t>
      </w:r>
      <w:proofErr w:type="gramEnd"/>
    </w:p>
    <w:p w:rsidR="00970B1E" w:rsidRDefault="00970B1E" w:rsidP="00970B1E">
      <w:pPr>
        <w:pStyle w:val="a6"/>
        <w:ind w:firstLine="70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Правовые основы организации и функционирования ЛПХ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Правовое регулирование ведения личного подсобного хозяйства осуществляется в соответствии с Конституцией Российской Федерации, Федеральным законом «О личном подсобном хозяйстве», другими федеральными законами, иными нормативными правовыми актами Российской Федерации, а также принимаемыми в соответствии с ними нормативными правовыми актами органов государственной власти и органов местного самоуправления Высокогорского муниципального района.</w:t>
      </w:r>
      <w:proofErr w:type="gramEnd"/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 соответствии с перечисленными правовыми актами личное подсобное хозяйство является формой непредпринимательской деятельности гражданина и членов его семьи по производству и переработке сельскохозяйственной продукции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  <w:proofErr w:type="gramEnd"/>
    </w:p>
    <w:p w:rsidR="00970B1E" w:rsidRDefault="00970B1E" w:rsidP="00970B1E">
      <w:pPr>
        <w:pStyle w:val="Default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Граждане, ведущие личное подсобное хозяйство, имеют право добровольно вступать в правоотношения по обязательному пенсионному страхованию в </w:t>
      </w:r>
      <w:proofErr w:type="gramStart"/>
      <w:r>
        <w:rPr>
          <w:color w:val="auto"/>
          <w:sz w:val="28"/>
          <w:szCs w:val="28"/>
        </w:rPr>
        <w:t>соответствии</w:t>
      </w:r>
      <w:proofErr w:type="gramEnd"/>
      <w:r>
        <w:rPr>
          <w:color w:val="auto"/>
          <w:sz w:val="28"/>
          <w:szCs w:val="28"/>
        </w:rPr>
        <w:t xml:space="preserve"> с законодательством Российской Федерации.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трудоспособного возраста, для которых ведение личного подсобного хозяйства является единственным источником дохода, признаются безработными при условии, что среднедушевой доход семьи, включая доходы от реализации сельскохозяйственной продукции, произведенной в личном подсобном хозяйстве, не превышает установленного прожиточного минимума по Республике Татарстан.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Граждане могут свободно, по своему усмотрению, реализовать произведенную в личных подсобных хозяйствах сельскохозяйственную продукцию на муниципальных и иных рынках, перерабатывающим и заготовительным предприятиям, организациям, через производственные и потребительские сельскохозяйственные кооперативы, и другие юридические лица.</w:t>
      </w:r>
      <w:proofErr w:type="gramEnd"/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Имущество граждан, ведущих личное подсобное хозяйство, может состоять из земельного участка, предоставленного, полученного или приобретенного ими для этих целей, скота, птицы, пчел, многолетних насаждений (кустарников, деревьев), жилых зданий, хозяйственных и иных строений и сооружений, сельскохозяйственной техники, оборудования, инвентаря, транспортных средств и иных материальных ресурсов, произведенной сельскохозяйственной продукции и продуктов ее переработки.</w:t>
      </w:r>
      <w:proofErr w:type="gramEnd"/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Источниками формирования имущества личного подсобного хозяйства населения могут являться: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денежные и материальные средства владельца личного подсобного хозяйства и членов его семьи;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доходы, полученные от реализации произведенной продукции;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доходы от деятельности граждан, ведущих личное подсобное хозяйство, и работающих в сельскохозяйственных производственных и потребительских кооперативах, в других организациях;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доходы от ценных бумаг;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дотации из бюджета и другие виды государственной поддержки;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кредиты банков и других финансовых учреждений;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благотворительные или безвозмездные взносы, пожертвования граждан и юридических лиц, в том числе имущество, полученное в порядке наследования, дарения либо на ином законном основании;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скот и другие материальные средства, полученные от сельскохозяйственных организаций и частных предпринимателей в порядке натуральной оплаты или взятых в аренду;</w:t>
      </w:r>
    </w:p>
    <w:p w:rsidR="00970B1E" w:rsidRPr="006315BF" w:rsidRDefault="00970B1E" w:rsidP="00970B1E">
      <w:pPr>
        <w:jc w:val="both"/>
        <w:rPr>
          <w:sz w:val="28"/>
          <w:szCs w:val="28"/>
        </w:rPr>
      </w:pPr>
      <w:r w:rsidRPr="006315BF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6315BF">
        <w:rPr>
          <w:sz w:val="28"/>
          <w:szCs w:val="28"/>
        </w:rPr>
        <w:t>иные источники, не запрещенные законодательством Российской Федерации.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 Механизм реализации программы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Механизм реализации Программы представляет собой скоординированные действия исполнителей мероприятий Программы,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безопасности, улучшения качества жизни сельского населения района, увеличения поголовья скота и производства сельскохозяйственной продукции.</w:t>
      </w:r>
      <w:proofErr w:type="gramEnd"/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5.1. Возмещение 50% затрат граждан </w:t>
      </w:r>
      <w:r w:rsidRPr="006315BF">
        <w:rPr>
          <w:b/>
          <w:color w:val="auto"/>
          <w:sz w:val="28"/>
          <w:szCs w:val="28"/>
        </w:rPr>
        <w:t>за приобретенные  индивидуальные доильные аппараты</w:t>
      </w:r>
      <w:r>
        <w:rPr>
          <w:color w:val="auto"/>
          <w:sz w:val="28"/>
          <w:szCs w:val="28"/>
        </w:rPr>
        <w:t xml:space="preserve"> 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proofErr w:type="gramStart"/>
      <w:r>
        <w:rPr>
          <w:color w:val="auto"/>
          <w:sz w:val="28"/>
          <w:szCs w:val="28"/>
        </w:rPr>
        <w:t>рамках</w:t>
      </w:r>
      <w:proofErr w:type="gramEnd"/>
      <w:r>
        <w:rPr>
          <w:color w:val="auto"/>
          <w:sz w:val="28"/>
          <w:szCs w:val="28"/>
        </w:rPr>
        <w:t xml:space="preserve"> реализации Программы предусматривается дальнейшее развитие мер муниципальной поддержки ЛПХ.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Право на получение финансовой поддержки имеют граждане, проживающие на территории Рыбно-Слободского муниципального района и ведущие личное подсобное хозяйство в соответствии с действующим законодательством, за исключением граждан, являющихся главами и членами крестьянского (фермерского) хозяйства, индивидуальными предпринимателями,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осуществляющими</w:t>
      </w:r>
      <w:proofErr w:type="gramEnd"/>
      <w:r>
        <w:rPr>
          <w:color w:val="auto"/>
          <w:sz w:val="28"/>
          <w:szCs w:val="28"/>
        </w:rPr>
        <w:t xml:space="preserve"> деятельность в области производства, переработки и реализации сельскохозяйственной продукции и сырья.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получения финансовой поддержки гражданам, ведущим ЛПХ необходимо подать заявку по форме согласно приложению № 1. Заявка подается главе сельского поселения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котором ведется ЛПХ ежегодно </w:t>
      </w:r>
      <w:r w:rsidRPr="00712849">
        <w:rPr>
          <w:bCs/>
          <w:color w:val="auto"/>
          <w:sz w:val="28"/>
          <w:szCs w:val="28"/>
        </w:rPr>
        <w:t>до</w:t>
      </w:r>
      <w:r>
        <w:rPr>
          <w:b/>
          <w:bCs/>
          <w:color w:val="auto"/>
          <w:sz w:val="28"/>
          <w:szCs w:val="28"/>
        </w:rPr>
        <w:t xml:space="preserve"> </w:t>
      </w:r>
      <w:r w:rsidRPr="00712849">
        <w:rPr>
          <w:bCs/>
          <w:color w:val="auto"/>
          <w:sz w:val="28"/>
          <w:szCs w:val="28"/>
        </w:rPr>
        <w:t>01 сентября.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заявки Глава сельского поселения подготавливает справку - расчет финансовой помощи по форме согласно приложению №2. Справка расчет сдается в Финансово-бюджетную палату Рыбно-Слободского </w:t>
      </w:r>
      <w:proofErr w:type="gramStart"/>
      <w:r>
        <w:rPr>
          <w:color w:val="auto"/>
          <w:sz w:val="28"/>
          <w:szCs w:val="28"/>
        </w:rPr>
        <w:t>муниципального</w:t>
      </w:r>
      <w:proofErr w:type="gramEnd"/>
      <w:r>
        <w:rPr>
          <w:color w:val="auto"/>
          <w:sz w:val="28"/>
          <w:szCs w:val="28"/>
        </w:rPr>
        <w:t xml:space="preserve"> района.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Размеры материальной помощи: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 приобретении индивидуального доильного аппарата ЛПХ возмещается 50% от стоимости аппарата, без НДС и затрат на транспортировку.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Документом, подтверждающим факт приобретения является: договор купл</w:t>
      </w:r>
      <w:proofErr w:type="gramStart"/>
      <w:r>
        <w:rPr>
          <w:color w:val="auto"/>
          <w:sz w:val="28"/>
          <w:szCs w:val="28"/>
        </w:rPr>
        <w:t>и-</w:t>
      </w:r>
      <w:proofErr w:type="gramEnd"/>
      <w:r>
        <w:rPr>
          <w:color w:val="auto"/>
          <w:sz w:val="28"/>
          <w:szCs w:val="28"/>
        </w:rPr>
        <w:t xml:space="preserve"> продажи, документы подтверждающие факт оплаты полной стоимости. 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Ежеквартально получившие финансовую поддержку, </w:t>
      </w:r>
      <w:proofErr w:type="gramStart"/>
      <w:r>
        <w:rPr>
          <w:color w:val="auto"/>
          <w:sz w:val="28"/>
          <w:szCs w:val="28"/>
        </w:rPr>
        <w:t>граждане</w:t>
      </w:r>
      <w:proofErr w:type="gramEnd"/>
      <w:r>
        <w:rPr>
          <w:color w:val="auto"/>
          <w:sz w:val="28"/>
          <w:szCs w:val="28"/>
        </w:rPr>
        <w:t xml:space="preserve"> ведущие ЛПХ, должны предоставлять в сельское поселение, где ведется ЛПХ, данные о количестве поголовья коров.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Необходимым условием получения финансовой поддержки является наличие 4-х и более дойных коров и сохранение поголовья коров, указанных в </w:t>
      </w:r>
      <w:proofErr w:type="spellStart"/>
      <w:r>
        <w:rPr>
          <w:color w:val="auto"/>
          <w:sz w:val="28"/>
          <w:szCs w:val="28"/>
        </w:rPr>
        <w:t>похозяйственной</w:t>
      </w:r>
      <w:proofErr w:type="spellEnd"/>
      <w:r>
        <w:rPr>
          <w:color w:val="auto"/>
          <w:sz w:val="28"/>
          <w:szCs w:val="28"/>
        </w:rPr>
        <w:t xml:space="preserve"> книге поселения, в течении последующих трех лет.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Неиспользованные в течение финансового года лимиты ассигнований финансированию в </w:t>
      </w:r>
      <w:proofErr w:type="gramStart"/>
      <w:r>
        <w:rPr>
          <w:color w:val="auto"/>
          <w:sz w:val="28"/>
          <w:szCs w:val="28"/>
        </w:rPr>
        <w:t>последующем</w:t>
      </w:r>
      <w:proofErr w:type="gramEnd"/>
      <w:r>
        <w:rPr>
          <w:color w:val="auto"/>
          <w:sz w:val="28"/>
          <w:szCs w:val="28"/>
        </w:rPr>
        <w:t xml:space="preserve"> финансовом году не подлежат.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5.2. Критерии выполнения Программы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Программы позволят обеспечить развитие производственной деятельности в личных подсобных </w:t>
      </w:r>
      <w:proofErr w:type="gramStart"/>
      <w:r>
        <w:rPr>
          <w:color w:val="auto"/>
          <w:sz w:val="28"/>
          <w:szCs w:val="28"/>
        </w:rPr>
        <w:t>хозяйствах</w:t>
      </w:r>
      <w:proofErr w:type="gramEnd"/>
      <w:r>
        <w:rPr>
          <w:color w:val="auto"/>
          <w:sz w:val="28"/>
          <w:szCs w:val="28"/>
        </w:rPr>
        <w:t xml:space="preserve"> и создать условия для нормальной жизнедеятельности сельских жителей Рыбно-Слободского муниципального района.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Критерием выполнения программы является рост производства молока и сохранение поголовья дойных коров, к уровню 2018 года (в </w:t>
      </w:r>
      <w:proofErr w:type="gramStart"/>
      <w:r>
        <w:rPr>
          <w:color w:val="auto"/>
          <w:sz w:val="28"/>
          <w:szCs w:val="28"/>
        </w:rPr>
        <w:t>целом</w:t>
      </w:r>
      <w:proofErr w:type="gramEnd"/>
      <w:r>
        <w:rPr>
          <w:color w:val="auto"/>
          <w:sz w:val="28"/>
          <w:szCs w:val="28"/>
        </w:rPr>
        <w:t xml:space="preserve"> по сельскому поселению).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 Организация контроля</w:t>
      </w:r>
    </w:p>
    <w:p w:rsidR="00970B1E" w:rsidRPr="009F4D5D" w:rsidRDefault="00970B1E" w:rsidP="00970B1E">
      <w:pPr>
        <w:pStyle w:val="Default"/>
        <w:jc w:val="center"/>
        <w:rPr>
          <w:color w:val="C00000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целевого использования бюджетных средств и аудита эффективности реализации муниципальной программы осуществляет </w:t>
      </w:r>
      <w:proofErr w:type="gramStart"/>
      <w:r>
        <w:rPr>
          <w:color w:val="auto"/>
          <w:sz w:val="28"/>
          <w:szCs w:val="28"/>
        </w:rPr>
        <w:t>Контрольно-счетная</w:t>
      </w:r>
      <w:proofErr w:type="gramEnd"/>
      <w:r>
        <w:rPr>
          <w:color w:val="auto"/>
          <w:sz w:val="28"/>
          <w:szCs w:val="28"/>
        </w:rPr>
        <w:t xml:space="preserve"> палата </w:t>
      </w:r>
      <w:r w:rsidRPr="00EB0330"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color w:val="auto"/>
          <w:sz w:val="28"/>
          <w:szCs w:val="28"/>
        </w:rPr>
        <w:t xml:space="preserve">Предоставленные из бюджета </w:t>
      </w:r>
      <w:r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 w:rsidRPr="00A56EC1">
        <w:rPr>
          <w:color w:val="auto"/>
          <w:sz w:val="28"/>
          <w:szCs w:val="28"/>
        </w:rPr>
        <w:t xml:space="preserve"> субсидии подлежат возврату</w:t>
      </w:r>
      <w:r w:rsidRPr="00A56EC1">
        <w:t xml:space="preserve"> </w:t>
      </w:r>
      <w:r w:rsidRPr="00A56EC1">
        <w:rPr>
          <w:color w:val="auto"/>
          <w:sz w:val="28"/>
          <w:szCs w:val="28"/>
        </w:rPr>
        <w:t>по выявлению фактов использования субсидии не по целевому назначению и (или) предоставления недостоверных сведений и документов для получения субсидий.</w:t>
      </w:r>
    </w:p>
    <w:p w:rsidR="00970B1E" w:rsidRPr="00A56EC1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sz w:val="28"/>
          <w:szCs w:val="28"/>
        </w:rPr>
        <w:t xml:space="preserve">В </w:t>
      </w:r>
      <w:proofErr w:type="gramStart"/>
      <w:r w:rsidRPr="00A56EC1">
        <w:rPr>
          <w:sz w:val="28"/>
          <w:szCs w:val="28"/>
        </w:rPr>
        <w:t>случае</w:t>
      </w:r>
      <w:proofErr w:type="gramEnd"/>
      <w:r w:rsidRPr="00A56EC1">
        <w:rPr>
          <w:sz w:val="28"/>
          <w:szCs w:val="28"/>
        </w:rPr>
        <w:t xml:space="preserve"> отказа от добровольного возврата</w:t>
      </w:r>
      <w:r>
        <w:rPr>
          <w:sz w:val="28"/>
          <w:szCs w:val="28"/>
        </w:rPr>
        <w:t xml:space="preserve"> субсидии</w:t>
      </w:r>
      <w:r w:rsidRPr="00A56EC1">
        <w:rPr>
          <w:sz w:val="28"/>
          <w:szCs w:val="28"/>
        </w:rPr>
        <w:t xml:space="preserve"> бюджетные средства подлежат взысканию в </w:t>
      </w:r>
      <w:r>
        <w:rPr>
          <w:sz w:val="28"/>
          <w:szCs w:val="28"/>
        </w:rPr>
        <w:t xml:space="preserve">порядке, предусмотренном действующим </w:t>
      </w:r>
      <w:r w:rsidRPr="00A56EC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Ход и результаты реализации мероприятий Программы каждое полугодие обсуждаются в Исполнительном комитете Рыбно-Слободского </w:t>
      </w:r>
      <w:proofErr w:type="gramStart"/>
      <w:r>
        <w:rPr>
          <w:color w:val="auto"/>
          <w:sz w:val="28"/>
          <w:szCs w:val="28"/>
        </w:rPr>
        <w:t>муниципального</w:t>
      </w:r>
      <w:proofErr w:type="gramEnd"/>
      <w:r>
        <w:rPr>
          <w:color w:val="auto"/>
          <w:sz w:val="28"/>
          <w:szCs w:val="28"/>
        </w:rPr>
        <w:t xml:space="preserve"> района Республики Татарстан с участием глав сельских поселений.</w:t>
      </w:r>
    </w:p>
    <w:p w:rsidR="00970B1E" w:rsidRPr="00E741DF" w:rsidRDefault="00970B1E" w:rsidP="00970B1E">
      <w:pPr>
        <w:ind w:firstLine="708"/>
        <w:jc w:val="both"/>
        <w:rPr>
          <w:sz w:val="28"/>
          <w:szCs w:val="28"/>
        </w:rPr>
      </w:pPr>
      <w:r w:rsidRPr="00E741DF">
        <w:rPr>
          <w:sz w:val="28"/>
          <w:szCs w:val="28"/>
        </w:rPr>
        <w:t>Ежеквартально отчет о реализации Программы представляется Главе</w:t>
      </w:r>
      <w:r>
        <w:rPr>
          <w:sz w:val="28"/>
          <w:szCs w:val="28"/>
        </w:rPr>
        <w:t xml:space="preserve">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Pr="00E741DF">
        <w:rPr>
          <w:sz w:val="28"/>
          <w:szCs w:val="28"/>
        </w:rPr>
        <w:t xml:space="preserve"> района.</w:t>
      </w:r>
    </w:p>
    <w:p w:rsidR="00970B1E" w:rsidRDefault="00970B1E" w:rsidP="00970B1E">
      <w:pPr>
        <w:pStyle w:val="Default"/>
        <w:jc w:val="righ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jc w:val="righ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Приложение № 1 </w:t>
      </w:r>
    </w:p>
    <w:p w:rsidR="00970B1E" w:rsidRDefault="00970B1E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Заявка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получение субсидий при приобретении индивидуального доильного аппарата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Я________________________________________________________________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(фамилия, имя, отчество владельца личного подсобного хозяйства)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проживаю по адресу:___________________________________________________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(адрес места жительства)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Прошу включить меня в состав участников программы на получение субсидий при приобретении индивидуального доильного аппарата 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Сведения об участнике: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1.Паспортные данные: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серия________№____________________________________________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Кем </w:t>
      </w:r>
      <w:proofErr w:type="gramStart"/>
      <w:r>
        <w:rPr>
          <w:color w:val="auto"/>
          <w:sz w:val="28"/>
          <w:szCs w:val="28"/>
        </w:rPr>
        <w:t>и</w:t>
      </w:r>
      <w:proofErr w:type="gramEnd"/>
      <w:r>
        <w:rPr>
          <w:color w:val="auto"/>
          <w:sz w:val="28"/>
          <w:szCs w:val="28"/>
        </w:rPr>
        <w:t xml:space="preserve"> когда выдан: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ИНН______________________________________________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Количество дойных коров </w:t>
      </w:r>
      <w:r w:rsidRPr="00A57E15">
        <w:rPr>
          <w:color w:val="auto"/>
          <w:sz w:val="28"/>
          <w:szCs w:val="28"/>
        </w:rPr>
        <w:t xml:space="preserve">по состоянию на 1.01.2019 года </w:t>
      </w:r>
      <w:r>
        <w:rPr>
          <w:color w:val="auto"/>
          <w:sz w:val="28"/>
          <w:szCs w:val="28"/>
        </w:rPr>
        <w:t>- _________голов.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подачи заявки «___»_______20___г.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Подпись владельца личного подсобного хозяйства 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</w:rPr>
        <w:sectPr w:rsidR="00970B1E" w:rsidSect="004C6608">
          <w:headerReference w:type="default" r:id="rId8"/>
          <w:pgSz w:w="11904" w:h="16837"/>
          <w:pgMar w:top="1134" w:right="1134" w:bottom="1134" w:left="1134" w:header="720" w:footer="720" w:gutter="0"/>
          <w:cols w:space="720"/>
          <w:noEndnote/>
        </w:sectPr>
      </w:pPr>
    </w:p>
    <w:p w:rsidR="00970B1E" w:rsidRDefault="00970B1E" w:rsidP="00970B1E">
      <w:pPr>
        <w:pStyle w:val="Default"/>
        <w:jc w:val="righ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Приложение №2 </w:t>
      </w:r>
    </w:p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p w:rsidR="00970B1E" w:rsidRPr="003763B7" w:rsidRDefault="00970B1E" w:rsidP="00970B1E">
      <w:pPr>
        <w:pStyle w:val="Default"/>
        <w:jc w:val="center"/>
        <w:rPr>
          <w:bCs/>
          <w:color w:val="auto"/>
          <w:sz w:val="26"/>
          <w:szCs w:val="26"/>
        </w:rPr>
      </w:pPr>
      <w:r w:rsidRPr="003763B7">
        <w:rPr>
          <w:bCs/>
          <w:color w:val="auto"/>
          <w:sz w:val="26"/>
          <w:szCs w:val="26"/>
        </w:rPr>
        <w:t>Сводная справка-расчет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763B7">
        <w:rPr>
          <w:bCs/>
          <w:color w:val="auto"/>
          <w:sz w:val="26"/>
          <w:szCs w:val="26"/>
        </w:rPr>
        <w:t>на предоставление из бюджета Рыбно-Слободского муниципального района субсидий личным подсобным хозяйствам на возмещение части затрат, связанных с приобретением индивидуального доильного аппарата в 201</w:t>
      </w:r>
      <w:r>
        <w:rPr>
          <w:bCs/>
          <w:color w:val="auto"/>
          <w:sz w:val="26"/>
          <w:szCs w:val="26"/>
        </w:rPr>
        <w:t>_</w:t>
      </w:r>
      <w:r w:rsidRPr="003763B7">
        <w:rPr>
          <w:bCs/>
          <w:color w:val="auto"/>
          <w:sz w:val="26"/>
          <w:szCs w:val="26"/>
        </w:rPr>
        <w:t xml:space="preserve"> году</w:t>
      </w:r>
      <w:r>
        <w:rPr>
          <w:b/>
          <w:bCs/>
          <w:color w:val="auto"/>
          <w:sz w:val="26"/>
          <w:szCs w:val="26"/>
        </w:rPr>
        <w:t xml:space="preserve">. </w:t>
      </w:r>
    </w:p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967"/>
        <w:gridCol w:w="2538"/>
        <w:gridCol w:w="2008"/>
        <w:gridCol w:w="2694"/>
      </w:tblGrid>
      <w:tr w:rsidR="00970B1E" w:rsidRPr="009A4DD3" w:rsidTr="001601D0">
        <w:tc>
          <w:tcPr>
            <w:tcW w:w="2967" w:type="dxa"/>
          </w:tcPr>
          <w:p w:rsidR="00970B1E" w:rsidRPr="009A4DD3" w:rsidRDefault="00970B1E" w:rsidP="001601D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2538" w:type="dxa"/>
          </w:tcPr>
          <w:p w:rsidR="00970B1E" w:rsidRPr="009A4DD3" w:rsidRDefault="00970B1E" w:rsidP="001601D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Ф.И.О. получателя субсидий (ЛПХ)</w:t>
            </w:r>
          </w:p>
        </w:tc>
        <w:tc>
          <w:tcPr>
            <w:tcW w:w="2008" w:type="dxa"/>
          </w:tcPr>
          <w:p w:rsidR="00970B1E" w:rsidRPr="009A4DD3" w:rsidRDefault="00970B1E" w:rsidP="001601D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Стоимость приобретенного оборудования (без НДС), руб.</w:t>
            </w:r>
          </w:p>
        </w:tc>
        <w:tc>
          <w:tcPr>
            <w:tcW w:w="2694" w:type="dxa"/>
          </w:tcPr>
          <w:p w:rsidR="00970B1E" w:rsidRPr="009A4DD3" w:rsidRDefault="00970B1E" w:rsidP="001601D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Объем субсидий к перечислению</w:t>
            </w:r>
          </w:p>
          <w:p w:rsidR="00970B1E" w:rsidRPr="009A4DD3" w:rsidRDefault="00970B1E" w:rsidP="001601D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(</w:t>
            </w:r>
            <w:r>
              <w:rPr>
                <w:bCs/>
                <w:color w:val="auto"/>
                <w:sz w:val="26"/>
                <w:szCs w:val="26"/>
              </w:rPr>
              <w:t>графа.3*50%) руб.</w:t>
            </w:r>
          </w:p>
        </w:tc>
      </w:tr>
      <w:tr w:rsidR="00970B1E" w:rsidRPr="009A4DD3" w:rsidTr="001601D0">
        <w:tc>
          <w:tcPr>
            <w:tcW w:w="2967" w:type="dxa"/>
          </w:tcPr>
          <w:p w:rsidR="00970B1E" w:rsidRPr="009A4DD3" w:rsidRDefault="00970B1E" w:rsidP="001601D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2538" w:type="dxa"/>
          </w:tcPr>
          <w:p w:rsidR="00970B1E" w:rsidRPr="009A4DD3" w:rsidRDefault="00970B1E" w:rsidP="001601D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2008" w:type="dxa"/>
          </w:tcPr>
          <w:p w:rsidR="00970B1E" w:rsidRPr="009A4DD3" w:rsidRDefault="00970B1E" w:rsidP="001601D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970B1E" w:rsidRPr="009A4DD3" w:rsidRDefault="00970B1E" w:rsidP="001601D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9A4DD3">
              <w:rPr>
                <w:bCs/>
                <w:color w:val="auto"/>
                <w:sz w:val="26"/>
                <w:szCs w:val="26"/>
              </w:rPr>
              <w:t>4</w:t>
            </w:r>
          </w:p>
        </w:tc>
      </w:tr>
      <w:tr w:rsidR="00970B1E" w:rsidTr="001601D0">
        <w:tc>
          <w:tcPr>
            <w:tcW w:w="2967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538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008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970B1E" w:rsidTr="001601D0">
        <w:tc>
          <w:tcPr>
            <w:tcW w:w="2967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538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008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970B1E" w:rsidTr="001601D0">
        <w:tc>
          <w:tcPr>
            <w:tcW w:w="2967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538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008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</w:tcPr>
          <w:p w:rsidR="00970B1E" w:rsidRDefault="00970B1E" w:rsidP="001601D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  <w:r w:rsidRPr="003763B7">
        <w:rPr>
          <w:bCs/>
          <w:color w:val="auto"/>
          <w:sz w:val="26"/>
          <w:szCs w:val="26"/>
        </w:rPr>
        <w:t>Достоверность предоставленных документов подтверждаем</w:t>
      </w:r>
      <w:r>
        <w:rPr>
          <w:b/>
          <w:bCs/>
          <w:color w:val="auto"/>
          <w:sz w:val="26"/>
          <w:szCs w:val="26"/>
        </w:rPr>
        <w:t>:</w:t>
      </w:r>
    </w:p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p w:rsidR="00970B1E" w:rsidRDefault="00970B1E" w:rsidP="00970B1E">
      <w:pPr>
        <w:pStyle w:val="Default"/>
        <w:rPr>
          <w:bCs/>
          <w:color w:val="auto"/>
          <w:sz w:val="26"/>
          <w:szCs w:val="26"/>
        </w:rPr>
      </w:pPr>
      <w:r w:rsidRPr="003763B7">
        <w:rPr>
          <w:bCs/>
          <w:color w:val="auto"/>
          <w:sz w:val="26"/>
          <w:szCs w:val="26"/>
        </w:rPr>
        <w:t xml:space="preserve">Глава______________ </w:t>
      </w:r>
      <w:proofErr w:type="gramStart"/>
      <w:r w:rsidRPr="003763B7">
        <w:rPr>
          <w:bCs/>
          <w:color w:val="auto"/>
          <w:sz w:val="26"/>
          <w:szCs w:val="26"/>
        </w:rPr>
        <w:t>сельского</w:t>
      </w:r>
      <w:proofErr w:type="gramEnd"/>
      <w:r w:rsidRPr="003763B7">
        <w:rPr>
          <w:bCs/>
          <w:color w:val="auto"/>
          <w:sz w:val="26"/>
          <w:szCs w:val="26"/>
        </w:rPr>
        <w:t xml:space="preserve"> </w:t>
      </w:r>
    </w:p>
    <w:p w:rsidR="00970B1E" w:rsidRDefault="00970B1E" w:rsidP="00970B1E">
      <w:pPr>
        <w:pStyle w:val="Default"/>
        <w:rPr>
          <w:bCs/>
          <w:color w:val="auto"/>
          <w:sz w:val="26"/>
          <w:szCs w:val="26"/>
        </w:rPr>
      </w:pPr>
      <w:r w:rsidRPr="003763B7">
        <w:rPr>
          <w:bCs/>
          <w:color w:val="auto"/>
          <w:sz w:val="26"/>
          <w:szCs w:val="26"/>
        </w:rPr>
        <w:t>поселения</w:t>
      </w:r>
      <w:r>
        <w:rPr>
          <w:bCs/>
          <w:color w:val="auto"/>
          <w:sz w:val="26"/>
          <w:szCs w:val="26"/>
        </w:rPr>
        <w:t xml:space="preserve"> _________________  _________________ </w:t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</w:p>
    <w:p w:rsidR="00970B1E" w:rsidRPr="003763B7" w:rsidRDefault="00970B1E" w:rsidP="00970B1E">
      <w:pPr>
        <w:pStyle w:val="Default"/>
        <w:rPr>
          <w:bCs/>
          <w:color w:val="auto"/>
          <w:sz w:val="20"/>
          <w:szCs w:val="20"/>
        </w:rPr>
      </w:pPr>
      <w:r>
        <w:rPr>
          <w:bCs/>
          <w:color w:val="auto"/>
          <w:sz w:val="26"/>
          <w:szCs w:val="26"/>
        </w:rPr>
        <w:t xml:space="preserve">                                </w:t>
      </w:r>
      <w:r>
        <w:rPr>
          <w:bCs/>
          <w:color w:val="auto"/>
          <w:sz w:val="20"/>
          <w:szCs w:val="20"/>
        </w:rPr>
        <w:t>(подпись)</w:t>
      </w:r>
      <w:r>
        <w:rPr>
          <w:bCs/>
          <w:color w:val="auto"/>
          <w:sz w:val="20"/>
          <w:szCs w:val="20"/>
        </w:rPr>
        <w:tab/>
        <w:t>(Фамилия</w:t>
      </w:r>
      <w:r>
        <w:rPr>
          <w:bCs/>
          <w:color w:val="auto"/>
          <w:sz w:val="20"/>
          <w:szCs w:val="20"/>
        </w:rPr>
        <w:t>, Имя, Отчество)</w:t>
      </w:r>
    </w:p>
    <w:sectPr w:rsidR="00970B1E" w:rsidRPr="0037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08" w:rsidRDefault="00970B1E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7C31"/>
    <w:multiLevelType w:val="hybridMultilevel"/>
    <w:tmpl w:val="AF3C2732"/>
    <w:lvl w:ilvl="0" w:tplc="12EA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A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0B1E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34A4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0B1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970B1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0B1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0B1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970B1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0B1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3">
    <w:name w:val="Body Text 3"/>
    <w:basedOn w:val="a"/>
    <w:link w:val="30"/>
    <w:unhideWhenUsed/>
    <w:rsid w:val="00970B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0B1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970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0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70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970B1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70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0B1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970B1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0B1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0B1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970B1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0B1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3">
    <w:name w:val="Body Text 3"/>
    <w:basedOn w:val="a"/>
    <w:link w:val="30"/>
    <w:unhideWhenUsed/>
    <w:rsid w:val="00970B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0B1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970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0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70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970B1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7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D8A1-8320-46CE-A7C0-8C038561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2019-05-23T05:54:00Z</cp:lastPrinted>
  <dcterms:created xsi:type="dcterms:W3CDTF">2019-05-23T05:51:00Z</dcterms:created>
  <dcterms:modified xsi:type="dcterms:W3CDTF">2019-05-23T05:54:00Z</dcterms:modified>
</cp:coreProperties>
</file>