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8870A5" w:rsidRPr="00820DC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20 августа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N УП-797</w:t>
            </w:r>
          </w:p>
        </w:tc>
      </w:tr>
    </w:tbl>
    <w:p w:rsidR="008870A5" w:rsidRPr="00820DC8" w:rsidRDefault="008870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8">
        <w:rPr>
          <w:rFonts w:ascii="Times New Roman" w:hAnsi="Times New Roman" w:cs="Times New Roman"/>
          <w:b/>
          <w:bCs/>
          <w:sz w:val="28"/>
          <w:szCs w:val="28"/>
        </w:rPr>
        <w:t xml:space="preserve">УКАЗ ПРЕЗИДЕНТА 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8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8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СОВЕРШЕНСТВОВАНИЮ ДЕЯТЕЛЬНОСТИ </w:t>
      </w:r>
    </w:p>
    <w:p w:rsidR="008870A5" w:rsidRPr="00820DC8" w:rsidRDefault="008870A5" w:rsidP="00820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8">
        <w:rPr>
          <w:rFonts w:ascii="Times New Roman" w:hAnsi="Times New Roman" w:cs="Times New Roman"/>
          <w:b/>
          <w:bCs/>
          <w:sz w:val="28"/>
          <w:szCs w:val="28"/>
        </w:rPr>
        <w:t>В СФЕРЕ</w:t>
      </w:r>
      <w:r w:rsidR="00820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DC8">
        <w:rPr>
          <w:rFonts w:ascii="Times New Roman" w:hAnsi="Times New Roman" w:cs="Times New Roman"/>
          <w:b/>
          <w:bCs/>
          <w:sz w:val="28"/>
          <w:szCs w:val="28"/>
        </w:rPr>
        <w:t>РЕАЛИЗАЦИИ АНТИКОРРУПЦИОННОЙ ПОЛИТИКИ РЕСПУБЛИКИ ТАТАРСТАН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в сфере реализации антикоррупционной политики Республики Татарстан ПОСТАНОВЛЯЮ: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1. Передать Управлению Президента Республики Татарстан по вопросам антикоррупционной политики (далее также - Управление) следующие функции Департамента государственной службы и кадров при Президенте Республики Татарстан: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осуществление приема 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обеспечение размещения в информационно-телекоммуникационной сети "Интернет"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осуществление проверки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5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законами, </w:t>
      </w:r>
      <w:hyperlink r:id="rId6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марта 2006 года N 16-ЗРТ "О государственных должностях Республики Татарстан" и иными нормативными правовыми актами Республики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Татарстан;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участие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2. В Управлении Президента Республики Татарстан по вопросам </w:t>
      </w:r>
      <w:r w:rsidRPr="00820DC8">
        <w:rPr>
          <w:rFonts w:ascii="Times New Roman" w:hAnsi="Times New Roman" w:cs="Times New Roman"/>
          <w:sz w:val="28"/>
          <w:szCs w:val="28"/>
        </w:rPr>
        <w:lastRenderedPageBreak/>
        <w:t>антикоррупционной политики образовать сектор по работе со сведениями о доходах, расходах, об имуществе и обязательствах имущественного характера лиц, замещающих государственные должности Республики Татарстан, сохранив общее количество штатных единиц по Управлению.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3. Внести в указы Президента Республики Татарстан изменения по </w:t>
      </w:r>
      <w:hyperlink w:anchor="Par42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Департаменту государственной службы и кадров при Президенте Республики Татарстан и Управлению Президента Республики Татарстан по вопросам антикоррупционной политики в месячный срок обеспечить передачу и прием необходимых для осуществления передаваемых функций документов и материалов, а также внесение изменений в должностные регламенты государственных гражданских служащих Республики Татарстан, к должностным обязанностям которых относилось (относится) обеспечение осуществления передаваемых функций.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5. Руководителю Аппарата Президента Республики Татарстан провести в соответствии с законодательством в установленные сроки и порядке организационно-штатные мероприятия по реализации настоящего Указа.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6. Установить, что работник Аппарата Президента Республики Татарстан до завершения организационно-штатных мероприятий продолжает, при его согласии, исполнение служебных обязанностей по ранее замещаемой должности.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7. Руководителям исполнительных органов государственной власти Республики Татарстан, иных государственных органов Республики Татарстан в месячный срок обеспечить внесение изменений в составы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с учетом положений настоящего Указа.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Руководителя Аппарата Президента Республики Татарстан.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9. Настоящий Указ вступает в силу со дня его подписания.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Президент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20 августа 2014 года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N УП-797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DC8" w:rsidRPr="00820DC8" w:rsidRDefault="00820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820DC8">
        <w:rPr>
          <w:rFonts w:ascii="Times New Roman" w:hAnsi="Times New Roman" w:cs="Times New Roman"/>
          <w:sz w:val="28"/>
          <w:szCs w:val="28"/>
        </w:rPr>
        <w:t>Приложение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от 20 августа 2014 г. N УП-797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2"/>
      <w:bookmarkEnd w:id="3"/>
      <w:r w:rsidRPr="00820DC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8">
        <w:rPr>
          <w:rFonts w:ascii="Times New Roman" w:hAnsi="Times New Roman" w:cs="Times New Roman"/>
          <w:b/>
          <w:bCs/>
          <w:sz w:val="28"/>
          <w:szCs w:val="28"/>
        </w:rPr>
        <w:t>ИЗМЕНЕНИЙ, ВНОСИМЫХ В УКАЗЫ ПРЕЗИДЕНТА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DC8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Положения о Департаменте государственной службы и кадров при Президенте Республики Татарстан, утвержденного Указом Президента Республики Татарстан от 22 декабря 2005 года N УП-512 "О Департаменте государственной службы и кадров при Президенте Республики Татарстан" (с изменениями, внесенными Указами Президента Республики Татарстан от 26 июля 2013 года N УП-693 и от 28 февраля 2014 года N УП-233):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абзаце одиннадцатом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", а также в работе комиссий по соблюдению требований к служебному поведению государственных служащих и урегулированию конфликтов интересов в государственных органах Республики Татарстан" исключить;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абзаце двадцать третьем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"и комиссий по соблюдению требований к служебному поведению и урегулированию конфликта интересов на государственной службе" исключить;</w:t>
      </w:r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 пятидесятый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C8">
        <w:rPr>
          <w:rFonts w:ascii="Times New Roman" w:hAnsi="Times New Roman" w:cs="Times New Roman"/>
          <w:sz w:val="28"/>
          <w:szCs w:val="28"/>
        </w:rPr>
        <w:t>"осуществление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Республики Татарстан, сведений о доходах, расходах, об имуществе и обязательствах имущественного характера, представляемых государственными служащими, замещающими указанные должности государственной службы, а также соблюдения государственными служащими, замещающими указанные должности государственной службы, ограничений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законодательством.".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Положения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утвержденного Указом Президента Республики Татарстан от 11 января 2010 года N УП-4 "О представлении гражданами, претендующими назамещение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 и от 22 апреля 2013 года N УП-330), слова "Департамент по делам государственных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служащих при Президенте Республики Татарстан" заменить словами "Управление </w:t>
      </w:r>
      <w:r w:rsidRPr="00820DC8">
        <w:rPr>
          <w:rFonts w:ascii="Times New Roman" w:hAnsi="Times New Roman" w:cs="Times New Roman"/>
          <w:sz w:val="28"/>
          <w:szCs w:val="28"/>
        </w:rPr>
        <w:lastRenderedPageBreak/>
        <w:t>Президента Республики Татарстан по вопросам антикоррупционной политики".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утвержденном Указом Президента Республики Татарстан от 19 апреля 2010 года N УП-237 "Об утвержденииПоложения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 УП-711, от16 мая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2012 года N УП-343 и от 14 августа 2013 года N УП-761):</w:t>
      </w:r>
      <w:proofErr w:type="gramEnd"/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 5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 должности Республики Татарстан, обеспечивается Управлением Президента Республики Татарстан по вопросам антикоррупционной политики;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в)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C8">
        <w:rPr>
          <w:rFonts w:ascii="Times New Roman" w:hAnsi="Times New Roman" w:cs="Times New Roman"/>
          <w:sz w:val="28"/>
          <w:szCs w:val="28"/>
        </w:rPr>
        <w:t>г)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"б" и "в" настоящего пункта),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политики, Департамент государственной службы и кадров при Президенте Республики Татарстан";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"Департамента по делам государственных служащих при </w:t>
      </w:r>
      <w:r w:rsidRPr="00820DC8">
        <w:rPr>
          <w:rFonts w:ascii="Times New Roman" w:hAnsi="Times New Roman" w:cs="Times New Roman"/>
          <w:sz w:val="28"/>
          <w:szCs w:val="28"/>
        </w:rPr>
        <w:lastRenderedPageBreak/>
        <w:t>Президенте Республики Татарстан" заменить словами "Управления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Татарстан".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утвержденном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Указом Президента Республики Татарстан от 6 ноября 2013 годаN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УП-1084):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7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политики";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"Департаментом по делам государственных служащих при Президенте Республики Татарстан" заменить словами "Управлением Президента Республики Татарстан по вопросам антикоррупционной политики".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Положения об Управлении Президента Республики Татарстан по вопросам антикоррупционной политики, утвержденного Указом Президента Республики Татарстан от 31 января 2011 года N УП-37 "Об утверждении Положения об Управлении Президента Республики Татарстан по вопросам антикоррупционной политики" (с изменениями, внесенными Указами Президента Республики Татарстан от 26 июля 2013 года N УП-693 и от 3 декабря 2013 года N УП-1176):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"муниципальные должности муниципальной службы, а также кандидатов на эти должности" заменить словами "должности муниципальной службы в Республике Татарстан, а также лиц, претендующих на замещение указанных должностей";</w:t>
      </w:r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новыми абзацами девятым - четырнадцатым следующего содержания: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C8">
        <w:rPr>
          <w:rFonts w:ascii="Times New Roman" w:hAnsi="Times New Roman" w:cs="Times New Roman"/>
          <w:sz w:val="28"/>
          <w:szCs w:val="28"/>
        </w:rPr>
        <w:t>"осуществляет прием и проверку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осуществляет контроль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>(супругов) и несовершеннолетних детей;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обеспечивает размещение в информационно-телекоммуникационной сети "Интернет"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</w:t>
      </w:r>
      <w:r w:rsidRPr="00820DC8">
        <w:rPr>
          <w:rFonts w:ascii="Times New Roman" w:hAnsi="Times New Roman" w:cs="Times New Roman"/>
          <w:sz w:val="28"/>
          <w:szCs w:val="28"/>
        </w:rPr>
        <w:lastRenderedPageBreak/>
        <w:t>(предоставления) указанных сведений;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2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</w:t>
      </w:r>
      <w:hyperlink r:id="rId23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государственных должностях Республики Татарстан" и иными нормативными правовыми актами Республики Татарстан;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участвует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осуществляет мониторинг хода реализации в органах государственной власти Республики Татарстан, иных государственных органах Республики Татарстан, органах местного самоуправления в Республике Татарстан мероприятий по противодействию коррупции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>;</w:t>
      </w:r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абзацы девятый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одиннадцатый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пятнадцатым - семнадцатым;</w:t>
      </w:r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 двенадцатый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считать абзацем восемнадцатым и изложить в следующей редакции: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"осуществляет организационное обеспечение деятельности Совета при Президенте Республики Татарстан по противодействию коррупции и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>;</w:t>
      </w:r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абзацы тринадцатый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шестнадцатый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девятнадцатым - двадцать вторым.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утвержденном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>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 и от 6 ноября 2013 года N УП-1084):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7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"руководитель Департамента или уполномоченные им должностные лица Департамента" заменить словами "начальник Управления или уполномоченные им должностные лица Управления";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пунктах 8.1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13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пунктах 18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слово "Департамент" в соответствующем падеже заменить словом "Управление" в </w:t>
      </w:r>
      <w:r w:rsidRPr="00820DC8">
        <w:rPr>
          <w:rFonts w:ascii="Times New Roman" w:hAnsi="Times New Roman" w:cs="Times New Roman"/>
          <w:sz w:val="28"/>
          <w:szCs w:val="28"/>
        </w:rPr>
        <w:lastRenderedPageBreak/>
        <w:t>соответствующем падеже;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"Руководитель Департамента" заменить словами "Начальник Управления";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 обязан" заменить словами "Управление обязано".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41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20 марта 2013 года N УП-241 "О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интересов" (с изменениями, внесенными Указом Президента Республики Татарстан от 12 ноября 2013 года N УП-1108):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2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5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4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5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22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слово "Департамент" в соответствующем падеже заменить словом "Управление" в соответствующем падеже;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48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 (далее - Комиссия):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секретаря Комиссии Белова Александра Николаевича - руководителя Департамента государственной службы и кадров при Президенте Республики Татарстан утвердить членом Комиссии;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proofErr w:type="spellStart"/>
      <w:r w:rsidRPr="00820DC8"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 w:rsidRPr="00820DC8">
        <w:rPr>
          <w:rFonts w:ascii="Times New Roman" w:hAnsi="Times New Roman" w:cs="Times New Roman"/>
          <w:sz w:val="28"/>
          <w:szCs w:val="28"/>
        </w:rPr>
        <w:t xml:space="preserve"> Марса </w:t>
      </w:r>
      <w:proofErr w:type="spellStart"/>
      <w:r w:rsidRPr="00820DC8">
        <w:rPr>
          <w:rFonts w:ascii="Times New Roman" w:hAnsi="Times New Roman" w:cs="Times New Roman"/>
          <w:sz w:val="28"/>
          <w:szCs w:val="28"/>
        </w:rPr>
        <w:t>Сарымовича</w:t>
      </w:r>
      <w:proofErr w:type="spellEnd"/>
      <w:r w:rsidRPr="00820DC8">
        <w:rPr>
          <w:rFonts w:ascii="Times New Roman" w:hAnsi="Times New Roman" w:cs="Times New Roman"/>
          <w:sz w:val="28"/>
          <w:szCs w:val="28"/>
        </w:rPr>
        <w:t xml:space="preserve"> - начальника Управления Президента Республики Татарстан по вопросам антикоррупционной политики утвердить секретарем Комиссии.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структуре и предельной численности работников Аппарата Президента Республики Татарстан, утвержденных </w:t>
      </w:r>
      <w:hyperlink r:id="rId49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октября 2013 года N УП-1065 "О внесении изменений в структуру Аппарата Президента Республики Татарстан" (с изменениями, внесенными Указами Президента Республики Татарстан от 14 декабря 2013 года N УП-1214 и от 14 декабря 2013 года N УП-1215):</w:t>
      </w:r>
      <w:proofErr w:type="gramEnd"/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слова и позиции: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"Организационный отдел</w:t>
      </w:r>
    </w:p>
    <w:p w:rsidR="008870A5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870A5" w:rsidSect="00820DC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870A5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669"/>
        <w:gridCol w:w="1871"/>
        <w:gridCol w:w="1474"/>
      </w:tblGrid>
      <w:tr w:rsidR="008870A5" w:rsidRPr="00820D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5" w:rsidRPr="00820D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5" w:rsidRPr="00820D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5" w:rsidRPr="00820DC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Итого по управлению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заменить словами и позициями следующего содержания: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"Организационный отдел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5669"/>
        <w:gridCol w:w="1871"/>
        <w:gridCol w:w="1474"/>
      </w:tblGrid>
      <w:tr w:rsidR="008870A5" w:rsidRPr="00820D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5" w:rsidRPr="00820D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Сектор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по работе со сведениями о доходах, расходах, об имуществе и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DC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замещающих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государственные должности Республики Татарстан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5613"/>
        <w:gridCol w:w="1871"/>
        <w:gridCol w:w="1474"/>
      </w:tblGrid>
      <w:tr w:rsidR="008870A5" w:rsidRPr="00820DC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A5" w:rsidRPr="00820DC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Итого по управлению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A5" w:rsidRPr="00820DC8" w:rsidRDefault="0088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".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 xml:space="preserve">В </w:t>
      </w:r>
      <w:hyperlink r:id="rId50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6 ноября 2013 года N УП-1084 "О мерах по реализации отдельных </w:t>
      </w:r>
      <w:r w:rsidRPr="00820DC8">
        <w:rPr>
          <w:rFonts w:ascii="Times New Roman" w:hAnsi="Times New Roman" w:cs="Times New Roman"/>
          <w:sz w:val="28"/>
          <w:szCs w:val="28"/>
        </w:rPr>
        <w:lastRenderedPageBreak/>
        <w:t>положений Федерального закона "О противодействии коррупции" и Федерального закона "О контроле за соответствием 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коррупции":</w:t>
      </w:r>
      <w:proofErr w:type="gramEnd"/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подпункта "а" пункта 1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"лиц,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>;</w:t>
      </w:r>
    </w:p>
    <w:p w:rsidR="008870A5" w:rsidRPr="00820DC8" w:rsidRDefault="001E6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8870A5" w:rsidRPr="00820DC8">
          <w:rPr>
            <w:rFonts w:ascii="Times New Roman" w:hAnsi="Times New Roman" w:cs="Times New Roman"/>
            <w:color w:val="0000FF"/>
            <w:sz w:val="28"/>
            <w:szCs w:val="28"/>
          </w:rPr>
          <w:t>пункт 5</w:t>
        </w:r>
      </w:hyperlink>
      <w:r w:rsidR="008870A5" w:rsidRPr="00820D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"5. Установить, что на основании </w:t>
      </w:r>
      <w:hyperlink r:id="rId53" w:history="1">
        <w:r w:rsidRPr="00820DC8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6</w:t>
        </w:r>
      </w:hyperlink>
      <w:r w:rsidRPr="00820DC8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доходам":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а) Управление Президента Республики Татарстан по вопросам антикоррупционной политики осуществляет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расходами лиц, указанных в абзаце втором подпункта "а" пункта 1 настоящего Указа, за расходами их супруг (супругов) и несовершеннолетних детей, а также за расходами лиц, указанных в пункте 2 настоящего Указа;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б) Департамент государственной службы и кадров при Президенте Республики Татарстан осуществляет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расходами лиц, указанных в абзацах третьем - пятом подпункта "а" пункта 1 настоящего Указа, а также за расходами их супруг (супругов) и несовершеннолетних детей;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 xml:space="preserve"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DC8">
        <w:rPr>
          <w:rFonts w:ascii="Times New Roman" w:hAnsi="Times New Roman" w:cs="Times New Roman"/>
          <w:sz w:val="28"/>
          <w:szCs w:val="28"/>
        </w:rPr>
        <w:t xml:space="preserve"> расходами лиц, указанных в абзацах втором и третьем подпункта "б" пункта 1 настоящего Указа;</w:t>
      </w:r>
    </w:p>
    <w:p w:rsidR="008870A5" w:rsidRPr="00820DC8" w:rsidRDefault="00887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C8">
        <w:rPr>
          <w:rFonts w:ascii="Times New Roman" w:hAnsi="Times New Roman" w:cs="Times New Roman"/>
          <w:sz w:val="28"/>
          <w:szCs w:val="28"/>
        </w:rPr>
        <w:t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абзацах втором и третьем подпункта "в" пункта 1 настоящего Указа</w:t>
      </w:r>
      <w:proofErr w:type="gramStart"/>
      <w:r w:rsidRPr="00820DC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sectPr w:rsidR="008870A5" w:rsidRPr="00820DC8" w:rsidSect="005E3B9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5"/>
    <w:rsid w:val="001B5E0E"/>
    <w:rsid w:val="001E6AA9"/>
    <w:rsid w:val="005E3B9A"/>
    <w:rsid w:val="00820DC8"/>
    <w:rsid w:val="008870A5"/>
    <w:rsid w:val="0090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2289DA5F108D21E3D80289F657ABD9ECA5F69273FCD0E59F152D0CE185EE8D0D1BBEA3614AAD05D5D59EQ4x9G" TargetMode="External"/><Relationship Id="rId18" Type="http://schemas.openxmlformats.org/officeDocument/2006/relationships/hyperlink" Target="consultantplus://offline/ref=342289DA5F108D21E3D80289F657ABD9ECA5F6927CF4D2EA94152D0CE185EE8D0D1BBEA3614AAD05D5D593Q4x6G" TargetMode="External"/><Relationship Id="rId26" Type="http://schemas.openxmlformats.org/officeDocument/2006/relationships/hyperlink" Target="consultantplus://offline/ref=342289DA5F108D21E3D80289F657ABD9ECA5F6927CF6D4E492152D0CE185EE8D0D1BBEA3614AAD05D5D599Q4x7G" TargetMode="External"/><Relationship Id="rId39" Type="http://schemas.openxmlformats.org/officeDocument/2006/relationships/hyperlink" Target="consultantplus://offline/ref=342289DA5F108D21E3D80289F657ABD9ECA5F6927CF1D2E197152D0CE185EE8D0D1BBEA3614AAD05D5D59FQ4x7G" TargetMode="External"/><Relationship Id="rId21" Type="http://schemas.openxmlformats.org/officeDocument/2006/relationships/hyperlink" Target="consultantplus://offline/ref=342289DA5F108D21E3D80289F657ABD9ECA5F6927CF6D4E492152D0CE185EE8D0D1BBEA3614AAD05D5D598Q4x4G" TargetMode="External"/><Relationship Id="rId34" Type="http://schemas.openxmlformats.org/officeDocument/2006/relationships/hyperlink" Target="consultantplus://offline/ref=342289DA5F108D21E3D80289F657ABD9ECA5F6927CF1D2E197152D0CE185EE8D0D1BBEA3614AAD05D5D59FQ4x3G" TargetMode="External"/><Relationship Id="rId42" Type="http://schemas.openxmlformats.org/officeDocument/2006/relationships/hyperlink" Target="consultantplus://offline/ref=342289DA5F108D21E3D80289F657ABD9ECA5F6927CF4D0E192152D0CE185EE8D0D1BBEA3614AAD05D5D59BQ4x3G" TargetMode="External"/><Relationship Id="rId47" Type="http://schemas.openxmlformats.org/officeDocument/2006/relationships/hyperlink" Target="consultantplus://offline/ref=342289DA5F108D21E3D80289F657ABD9ECA5F6927CF4D0E192152D0CE185EE8D0D1BBEA3614AAD05D5D59FQ4x9G" TargetMode="External"/><Relationship Id="rId50" Type="http://schemas.openxmlformats.org/officeDocument/2006/relationships/hyperlink" Target="consultantplus://offline/ref=342289DA5F108D21E3D80289F657ABD9ECA5F6927CF4D6E097152D0CE185EE8DQ0xD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42289DA5F108D21E3D80289F657ABD9ECA5F6927CF2D1E091152D0CE185EE8D0D1BBEA3614AAD05D5D499Q4x3G" TargetMode="External"/><Relationship Id="rId12" Type="http://schemas.openxmlformats.org/officeDocument/2006/relationships/hyperlink" Target="consultantplus://offline/ref=342289DA5F108D21E3D80289F657ABD9ECA5F69273FCD0E59F152D0CE185EE8D0D1BBEA3614AAD05D5D59EQ4x3G" TargetMode="External"/><Relationship Id="rId17" Type="http://schemas.openxmlformats.org/officeDocument/2006/relationships/hyperlink" Target="consultantplus://offline/ref=342289DA5F108D21E3D80289F657ABD9ECA5F6927CF4D2EA94152D0CE185EE8D0D1BBEA3614AAD05D5D598Q4x8G" TargetMode="External"/><Relationship Id="rId25" Type="http://schemas.openxmlformats.org/officeDocument/2006/relationships/hyperlink" Target="consultantplus://offline/ref=342289DA5F108D21E3D80289F657ABD9ECA5F6927CF6D4E492152D0CE185EE8D0D1BBEA3614AAD05D5D599Q4x4G" TargetMode="External"/><Relationship Id="rId33" Type="http://schemas.openxmlformats.org/officeDocument/2006/relationships/hyperlink" Target="consultantplus://offline/ref=342289DA5F108D21E3D80289F657ABD9ECA5F6927CF1D2E197152D0CE185EE8D0D1BBEA3614AAD05D5D59EQ4x5G" TargetMode="External"/><Relationship Id="rId38" Type="http://schemas.openxmlformats.org/officeDocument/2006/relationships/hyperlink" Target="consultantplus://offline/ref=342289DA5F108D21E3D80289F657ABD9ECA5F6927CF1D2E197152D0CE185EE8D0D1BBEA3614AAD05D5D59EQ4x4G" TargetMode="External"/><Relationship Id="rId46" Type="http://schemas.openxmlformats.org/officeDocument/2006/relationships/hyperlink" Target="consultantplus://offline/ref=342289DA5F108D21E3D80289F657ABD9ECA5F6927CF4D0E192152D0CE185EE8D0D1BBEA3614AAD05D5D59EQ4x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2289DA5F108D21E3D80289F657ABD9ECA5F6927CF4D2EA94152D0CE185EE8D0D1BBEA3614AAD05D5D59BQ4x6G" TargetMode="External"/><Relationship Id="rId20" Type="http://schemas.openxmlformats.org/officeDocument/2006/relationships/hyperlink" Target="consultantplus://offline/ref=342289DA5F108D21E3D80289F657ABD9ECA5F6927CF6D4E492152D0CE185EE8D0D1BBEA3614AAD05D5D599Q4x1G" TargetMode="External"/><Relationship Id="rId29" Type="http://schemas.openxmlformats.org/officeDocument/2006/relationships/hyperlink" Target="consultantplus://offline/ref=342289DA5F108D21E3D80289F657ABD9ECA5F6927CF1D2E197152D0CE185EE8D0D1BBEA3614AAD05D5D59BQ4x3G" TargetMode="External"/><Relationship Id="rId41" Type="http://schemas.openxmlformats.org/officeDocument/2006/relationships/hyperlink" Target="consultantplus://offline/ref=342289DA5F108D21E3D80289F657ABD9ECA5F6927CF4D0E192152D0CE185EE8DQ0xD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89DA5F108D21E3D80289F657ABD9ECA5F6927CF2D4E196152D0CE185EE8DQ0xDG" TargetMode="External"/><Relationship Id="rId11" Type="http://schemas.openxmlformats.org/officeDocument/2006/relationships/hyperlink" Target="consultantplus://offline/ref=342289DA5F108D21E3D80289F657ABD9ECA5F69273F3DCE592152D0CE185EE8D0D1BBEA3614AAD05D5D792Q4x2G" TargetMode="External"/><Relationship Id="rId24" Type="http://schemas.openxmlformats.org/officeDocument/2006/relationships/hyperlink" Target="consultantplus://offline/ref=342289DA5F108D21E3D80289F657ABD9ECA5F6927CF6D4E492152D0CE185EE8D0D1BBEA3614AAD05D5D599Q4x2G" TargetMode="External"/><Relationship Id="rId32" Type="http://schemas.openxmlformats.org/officeDocument/2006/relationships/hyperlink" Target="consultantplus://offline/ref=342289DA5F108D21E3D80289F657ABD9ECA5F6927CF1D2E197152D0CE185EE8D0D1BBEA3614AAD05D5D592Q4x9G" TargetMode="External"/><Relationship Id="rId37" Type="http://schemas.openxmlformats.org/officeDocument/2006/relationships/hyperlink" Target="consultantplus://offline/ref=342289DA5F108D21E3D80289F657ABD9ECA5F6927CF1D2E197152D0CE185EE8D0D1BBEA3614AAD05D5D59CQ4x3G" TargetMode="External"/><Relationship Id="rId40" Type="http://schemas.openxmlformats.org/officeDocument/2006/relationships/hyperlink" Target="consultantplus://offline/ref=342289DA5F108D21E3D80289F657ABD9ECA5F6927CF1D2E197152D0CE185EE8D0D1BBEA3614AAD05D5D59EQ4x9G" TargetMode="External"/><Relationship Id="rId45" Type="http://schemas.openxmlformats.org/officeDocument/2006/relationships/hyperlink" Target="consultantplus://offline/ref=342289DA5F108D21E3D80289F657ABD9ECA5F6927CF4D0E192152D0CE185EE8D0D1BBEA3614AAD05D5D598Q4x4G" TargetMode="External"/><Relationship Id="rId53" Type="http://schemas.openxmlformats.org/officeDocument/2006/relationships/hyperlink" Target="consultantplus://offline/ref=342289DA5F108D21E3D81C84E03BF6D2EEADA09A71F5DEB5CB4A7651B68CE4DA4A54E7E12547AC00QDx1G" TargetMode="External"/><Relationship Id="rId5" Type="http://schemas.openxmlformats.org/officeDocument/2006/relationships/hyperlink" Target="consultantplus://offline/ref=342289DA5F108D21E3D81C84E03BF6D2EEABAE9676FCDEB5CB4A7651B6Q8xCG" TargetMode="External"/><Relationship Id="rId15" Type="http://schemas.openxmlformats.org/officeDocument/2006/relationships/hyperlink" Target="consultantplus://offline/ref=342289DA5F108D21E3D80289F657ABD9ECA5F69273FCD0E59F152D0CE185EE8D0D1BBEA3614AAD05D5D59FQ4x0G" TargetMode="External"/><Relationship Id="rId23" Type="http://schemas.openxmlformats.org/officeDocument/2006/relationships/hyperlink" Target="consultantplus://offline/ref=342289DA5F108D21E3D80289F657ABD9ECA5F6927CF2D4E196152D0CE185EE8DQ0xDG" TargetMode="External"/><Relationship Id="rId28" Type="http://schemas.openxmlformats.org/officeDocument/2006/relationships/hyperlink" Target="consultantplus://offline/ref=342289DA5F108D21E3D80289F657ABD9ECA5F6927CF6D4E492152D0CE185EE8D0D1BBEA3614AAD05D5D59EQ4x1G" TargetMode="External"/><Relationship Id="rId36" Type="http://schemas.openxmlformats.org/officeDocument/2006/relationships/hyperlink" Target="consultantplus://offline/ref=342289DA5F108D21E3D80289F657ABD9ECA5F6927CF1D2E197152D0CE185EE8D0D1BBEA3614AAD05D5D59CQ4x0G" TargetMode="External"/><Relationship Id="rId49" Type="http://schemas.openxmlformats.org/officeDocument/2006/relationships/hyperlink" Target="consultantplus://offline/ref=342289DA5F108D21E3D80289F657ABD9ECA5F6927CF4D1E390152D0CE185EE8D0D1BBEA3614AAD05D5D599Q4x9G" TargetMode="External"/><Relationship Id="rId10" Type="http://schemas.openxmlformats.org/officeDocument/2006/relationships/hyperlink" Target="consultantplus://offline/ref=342289DA5F108D21E3D80289F657ABD9ECA5F6927CF2D1E091152D0CE185EE8D0D1BBEA3614AAD05D5D492Q4x0G" TargetMode="External"/><Relationship Id="rId19" Type="http://schemas.openxmlformats.org/officeDocument/2006/relationships/hyperlink" Target="consultantplus://offline/ref=342289DA5F108D21E3D80289F657ABD9ECA5F6927CF6D4E492152D0CE185EE8D0D1BBEA3614AAD05D5D598Q4x4G" TargetMode="External"/><Relationship Id="rId31" Type="http://schemas.openxmlformats.org/officeDocument/2006/relationships/hyperlink" Target="consultantplus://offline/ref=342289DA5F108D21E3D80289F657ABD9ECA5F6927CF1D2E197152D0CE185EE8D0D1BBEA3614AAD05D5D598Q4x8G" TargetMode="External"/><Relationship Id="rId44" Type="http://schemas.openxmlformats.org/officeDocument/2006/relationships/hyperlink" Target="consultantplus://offline/ref=342289DA5F108D21E3D80289F657ABD9ECA5F6927CF4D0E192152D0CE185EE8D0D1BBEA3614AAD05D5D598Q4x5G" TargetMode="External"/><Relationship Id="rId52" Type="http://schemas.openxmlformats.org/officeDocument/2006/relationships/hyperlink" Target="consultantplus://offline/ref=342289DA5F108D21E3D80289F657ABD9ECA5F6927CF4D6E097152D0CE185EE8D0D1BBEA3614AAD05D5D598Q4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289DA5F108D21E3D80289F657ABD9ECA5F6927CF2D1E091152D0CE185EE8D0D1BBEA3614AAD05D5D49FQ4x5G" TargetMode="External"/><Relationship Id="rId14" Type="http://schemas.openxmlformats.org/officeDocument/2006/relationships/hyperlink" Target="consultantplus://offline/ref=342289DA5F108D21E3D80289F657ABD9ECA5F69273FCD0E59F152D0CE185EE8D0D1BBEA3614AAD05D5D599Q4x7G" TargetMode="External"/><Relationship Id="rId22" Type="http://schemas.openxmlformats.org/officeDocument/2006/relationships/hyperlink" Target="consultantplus://offline/ref=342289DA5F108D21E3D81C84E03BF6D2EEABAE9676FCDEB5CB4A7651B6Q8xCG" TargetMode="External"/><Relationship Id="rId27" Type="http://schemas.openxmlformats.org/officeDocument/2006/relationships/hyperlink" Target="consultantplus://offline/ref=342289DA5F108D21E3D80289F657ABD9ECA5F6927CF6D4E492152D0CE185EE8D0D1BBEA3614AAD05D5D599Q4x6G" TargetMode="External"/><Relationship Id="rId30" Type="http://schemas.openxmlformats.org/officeDocument/2006/relationships/hyperlink" Target="consultantplus://offline/ref=342289DA5F108D21E3D80289F657ABD9ECA5F6927CF1D2E197152D0CE185EE8D0D1BBEA3614AAD05D5D59BQ4x6G" TargetMode="External"/><Relationship Id="rId35" Type="http://schemas.openxmlformats.org/officeDocument/2006/relationships/hyperlink" Target="consultantplus://offline/ref=342289DA5F108D21E3D80289F657ABD9ECA5F6927CF1D2E197152D0CE185EE8D0D1BBEA3614AAD05D5D59FQ4x9G" TargetMode="External"/><Relationship Id="rId43" Type="http://schemas.openxmlformats.org/officeDocument/2006/relationships/hyperlink" Target="consultantplus://offline/ref=342289DA5F108D21E3D80289F657ABD9ECA5F6927CF4D0E192152D0CE185EE8D0D1BBEA3614AAD05D5D598Q4x0G" TargetMode="External"/><Relationship Id="rId48" Type="http://schemas.openxmlformats.org/officeDocument/2006/relationships/hyperlink" Target="consultantplus://offline/ref=342289DA5F108D21E3D80289F657ABD9ECA5F6927CF4D0E192152D0CE185EE8D0D1BBEA3614AAD05D5D59CQ4x2G" TargetMode="External"/><Relationship Id="rId8" Type="http://schemas.openxmlformats.org/officeDocument/2006/relationships/hyperlink" Target="consultantplus://offline/ref=342289DA5F108D21E3D80289F657ABD9ECA5F6927CF2D1E091152D0CE185EE8D0D1BBEA3614AAD05D5D49EQ4x3G" TargetMode="External"/><Relationship Id="rId51" Type="http://schemas.openxmlformats.org/officeDocument/2006/relationships/hyperlink" Target="consultantplus://offline/ref=342289DA5F108D21E3D80289F657ABD9ECA5F6927CF4D6E097152D0CE185EE8D0D1BBEA3614AAD05D5D59AQ4x9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Антикор</cp:lastModifiedBy>
  <cp:revision>3</cp:revision>
  <dcterms:created xsi:type="dcterms:W3CDTF">2019-04-26T06:14:00Z</dcterms:created>
  <dcterms:modified xsi:type="dcterms:W3CDTF">2019-05-07T04:55:00Z</dcterms:modified>
</cp:coreProperties>
</file>