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80" w:rsidRDefault="00062380" w:rsidP="00CB6102">
      <w:pPr>
        <w:tabs>
          <w:tab w:val="center" w:pos="4677"/>
        </w:tabs>
        <w:jc w:val="both"/>
        <w:rPr>
          <w:sz w:val="28"/>
          <w:szCs w:val="28"/>
        </w:rPr>
      </w:pPr>
    </w:p>
    <w:p w:rsidR="00CB6102" w:rsidRDefault="00CB6102" w:rsidP="00CB6102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E5372">
        <w:rPr>
          <w:b/>
          <w:sz w:val="28"/>
          <w:szCs w:val="28"/>
        </w:rPr>
        <w:t xml:space="preserve">Тема:     </w:t>
      </w:r>
      <w:proofErr w:type="spellStart"/>
      <w:r w:rsidRPr="009E5372">
        <w:rPr>
          <w:b/>
          <w:sz w:val="28"/>
          <w:szCs w:val="28"/>
        </w:rPr>
        <w:t>Оспоримые</w:t>
      </w:r>
      <w:proofErr w:type="spellEnd"/>
      <w:r w:rsidRPr="009E5372">
        <w:rPr>
          <w:b/>
          <w:sz w:val="28"/>
          <w:szCs w:val="28"/>
        </w:rPr>
        <w:t xml:space="preserve"> сделки</w:t>
      </w:r>
    </w:p>
    <w:p w:rsidR="00062380" w:rsidRDefault="00062380" w:rsidP="00CB6102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062380" w:rsidRDefault="00062380" w:rsidP="00CB6102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 последнее время граждане, совершающие различные сделки с недвижимостью,  сталкиваются с термином «</w:t>
      </w:r>
      <w:proofErr w:type="spellStart"/>
      <w:r>
        <w:rPr>
          <w:b/>
          <w:sz w:val="28"/>
          <w:szCs w:val="28"/>
        </w:rPr>
        <w:t>оспоримая</w:t>
      </w:r>
      <w:proofErr w:type="spellEnd"/>
      <w:r>
        <w:rPr>
          <w:b/>
          <w:sz w:val="28"/>
          <w:szCs w:val="28"/>
        </w:rPr>
        <w:t xml:space="preserve"> сделка». Что же означает такое определение </w:t>
      </w:r>
      <w:proofErr w:type="gramStart"/>
      <w:r>
        <w:rPr>
          <w:b/>
          <w:sz w:val="28"/>
          <w:szCs w:val="28"/>
        </w:rPr>
        <w:t>сделки</w:t>
      </w:r>
      <w:proofErr w:type="gramEnd"/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какие</w:t>
      </w:r>
      <w:proofErr w:type="gramEnd"/>
      <w:r>
        <w:rPr>
          <w:b/>
          <w:sz w:val="28"/>
          <w:szCs w:val="28"/>
        </w:rPr>
        <w:t xml:space="preserve"> могут быть последствия заключения </w:t>
      </w:r>
      <w:proofErr w:type="spellStart"/>
      <w:r>
        <w:rPr>
          <w:b/>
          <w:sz w:val="28"/>
          <w:szCs w:val="28"/>
        </w:rPr>
        <w:t>оспоримых</w:t>
      </w:r>
      <w:proofErr w:type="spellEnd"/>
      <w:r>
        <w:rPr>
          <w:b/>
          <w:sz w:val="28"/>
          <w:szCs w:val="28"/>
        </w:rPr>
        <w:t xml:space="preserve"> сделок расскажет начальник отдела государственной регистрации сделок и перехода прав физических лиц Управления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>
        <w:rPr>
          <w:b/>
          <w:sz w:val="28"/>
          <w:szCs w:val="28"/>
        </w:rPr>
        <w:t xml:space="preserve"> по Республике Татарстан  Галина Гончарова.</w:t>
      </w:r>
    </w:p>
    <w:p w:rsidR="00062380" w:rsidRPr="009E5372" w:rsidRDefault="00062380" w:rsidP="00CB6102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CB6102" w:rsidRPr="009E5372" w:rsidRDefault="00CB6102" w:rsidP="00CB6102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CB6102" w:rsidRDefault="00CB6102" w:rsidP="00CB610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0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2380">
        <w:rPr>
          <w:sz w:val="28"/>
          <w:szCs w:val="28"/>
        </w:rPr>
        <w:t xml:space="preserve"> Вначале коротко расскажу о том, </w:t>
      </w:r>
      <w:r w:rsidR="00062380">
        <w:rPr>
          <w:b/>
          <w:sz w:val="28"/>
          <w:szCs w:val="28"/>
        </w:rPr>
        <w:t>ч</w:t>
      </w:r>
      <w:r w:rsidRPr="00EE3702">
        <w:rPr>
          <w:b/>
          <w:sz w:val="28"/>
          <w:szCs w:val="28"/>
        </w:rPr>
        <w:t>то такое сделк</w:t>
      </w:r>
      <w:r w:rsidR="00062380">
        <w:rPr>
          <w:b/>
          <w:sz w:val="28"/>
          <w:szCs w:val="28"/>
        </w:rPr>
        <w:t>а</w:t>
      </w:r>
    </w:p>
    <w:p w:rsidR="00062380" w:rsidRDefault="00062380" w:rsidP="00CB6102">
      <w:pPr>
        <w:rPr>
          <w:sz w:val="28"/>
          <w:szCs w:val="28"/>
        </w:rPr>
      </w:pPr>
    </w:p>
    <w:p w:rsidR="00CB6102" w:rsidRPr="00A505BE" w:rsidRDefault="000F02A8" w:rsidP="00CB6102">
      <w:pPr>
        <w:rPr>
          <w:rFonts w:ascii="Arial" w:hAnsi="Arial" w:cs="Arial"/>
          <w:lang w:eastAsia="ru-RU"/>
        </w:rPr>
      </w:pPr>
      <w:r>
        <w:rPr>
          <w:sz w:val="28"/>
          <w:szCs w:val="28"/>
        </w:rPr>
        <w:t xml:space="preserve">      </w:t>
      </w:r>
      <w:r w:rsidR="009900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</w:t>
      </w:r>
      <w:r w:rsidR="00CB6102">
        <w:rPr>
          <w:sz w:val="28"/>
          <w:szCs w:val="28"/>
        </w:rPr>
        <w:t>ущ</w:t>
      </w:r>
      <w:r w:rsidR="00062380">
        <w:rPr>
          <w:sz w:val="28"/>
          <w:szCs w:val="28"/>
        </w:rPr>
        <w:t>ность</w:t>
      </w:r>
      <w:r w:rsidR="00CB6102">
        <w:rPr>
          <w:sz w:val="28"/>
          <w:szCs w:val="28"/>
        </w:rPr>
        <w:t xml:space="preserve"> сдел</w:t>
      </w:r>
      <w:r w:rsidR="00062380">
        <w:rPr>
          <w:sz w:val="28"/>
          <w:szCs w:val="28"/>
        </w:rPr>
        <w:t>ки</w:t>
      </w:r>
      <w:r>
        <w:rPr>
          <w:sz w:val="28"/>
          <w:szCs w:val="28"/>
        </w:rPr>
        <w:t>, думается</w:t>
      </w:r>
      <w:r w:rsidR="00CB6102">
        <w:rPr>
          <w:sz w:val="28"/>
          <w:szCs w:val="28"/>
        </w:rPr>
        <w:t xml:space="preserve"> многим  понятно. </w:t>
      </w:r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00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Каждый субъект, будь то  человек или юридическое лицо, ежедневно своими действиями приобретает,  изменяет или прекращает гражданские права и обязанности, т.е. совершает сделки</w:t>
      </w:r>
      <w:r w:rsidR="00062380">
        <w:rPr>
          <w:sz w:val="28"/>
          <w:szCs w:val="28"/>
        </w:rPr>
        <w:t>,</w:t>
      </w:r>
      <w:r w:rsidR="00EF54B2">
        <w:rPr>
          <w:sz w:val="28"/>
          <w:szCs w:val="28"/>
        </w:rPr>
        <w:t xml:space="preserve"> начиная с мелких бытовых</w:t>
      </w:r>
      <w:r>
        <w:rPr>
          <w:sz w:val="28"/>
          <w:szCs w:val="28"/>
        </w:rPr>
        <w:t xml:space="preserve">, которые заключаются в устной форме и заканчивая сделками, связанными с распоряжением недвижимостью. </w:t>
      </w:r>
      <w:proofErr w:type="gramEnd"/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00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Например, покупая в магазине хлеб, пользуясь общественным транспортом</w:t>
      </w:r>
      <w:r w:rsidR="007F69F9">
        <w:rPr>
          <w:sz w:val="28"/>
          <w:szCs w:val="28"/>
        </w:rPr>
        <w:t>,</w:t>
      </w:r>
      <w:r>
        <w:rPr>
          <w:sz w:val="28"/>
          <w:szCs w:val="28"/>
        </w:rPr>
        <w:t xml:space="preserve">  человек заключает сделку купли-продажи. В данном случае сделка с продавцом (</w:t>
      </w:r>
      <w:r w:rsidR="007F69F9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перевозчиком) заключается в устной форме. </w:t>
      </w:r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00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Однако для сделок с объектом недвижимости законом предусмотрено правило о заключении сделок в письменной форме, а для некоторых сделок с недвижимостью </w:t>
      </w:r>
      <w:r w:rsidR="000F02A8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предусмотрено еще и обязательное нотариальное удостоверение сделок.  </w:t>
      </w:r>
    </w:p>
    <w:p w:rsidR="009900B1" w:rsidRDefault="00F476E0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00B1">
        <w:rPr>
          <w:sz w:val="28"/>
          <w:szCs w:val="28"/>
        </w:rPr>
        <w:t xml:space="preserve">      </w:t>
      </w:r>
      <w:r>
        <w:rPr>
          <w:sz w:val="28"/>
          <w:szCs w:val="28"/>
        </w:rPr>
        <w:t>Сделка или</w:t>
      </w:r>
      <w:r w:rsidR="00062380">
        <w:rPr>
          <w:sz w:val="28"/>
          <w:szCs w:val="28"/>
        </w:rPr>
        <w:t>,</w:t>
      </w:r>
      <w:r w:rsidR="00462D08">
        <w:rPr>
          <w:sz w:val="28"/>
          <w:szCs w:val="28"/>
        </w:rPr>
        <w:t xml:space="preserve"> </w:t>
      </w:r>
      <w:r>
        <w:rPr>
          <w:sz w:val="28"/>
          <w:szCs w:val="28"/>
        </w:rPr>
        <w:t>по-другому</w:t>
      </w:r>
      <w:r w:rsidR="00462D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900B1">
        <w:rPr>
          <w:sz w:val="28"/>
          <w:szCs w:val="28"/>
        </w:rPr>
        <w:t>д</w:t>
      </w:r>
      <w:r w:rsidRPr="00F320A1">
        <w:rPr>
          <w:sz w:val="28"/>
          <w:szCs w:val="28"/>
        </w:rPr>
        <w:t>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</w:t>
      </w:r>
      <w:r>
        <w:rPr>
          <w:sz w:val="28"/>
          <w:szCs w:val="28"/>
        </w:rPr>
        <w:t xml:space="preserve">. </w:t>
      </w:r>
    </w:p>
    <w:p w:rsidR="00F476E0" w:rsidRDefault="009900B1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476E0" w:rsidRPr="00F320A1">
        <w:rPr>
          <w:sz w:val="28"/>
          <w:szCs w:val="28"/>
        </w:rPr>
        <w:t>Законом могут предусматриваться обязательные требования к порядку заключения договора, ограничения субъектного состава лиц в отношении определенных категорий сделок, устанавливаться ограничения правоспособности и дееспособности для определенных категорий лиц. Кроме того, гражданское законодательство устанавливает принципы и обязательные правила, которым должно соответствовать поведение участников об</w:t>
      </w:r>
      <w:r>
        <w:rPr>
          <w:sz w:val="28"/>
          <w:szCs w:val="28"/>
        </w:rPr>
        <w:t>орота. Несоответствие договора или</w:t>
      </w:r>
      <w:r w:rsidR="00F476E0" w:rsidRPr="00F320A1">
        <w:rPr>
          <w:sz w:val="28"/>
          <w:szCs w:val="28"/>
        </w:rPr>
        <w:t xml:space="preserve"> поведения его сторон подобным требованиям может повлечь его недействительность</w:t>
      </w:r>
      <w:r w:rsidR="00F476E0">
        <w:rPr>
          <w:sz w:val="28"/>
          <w:szCs w:val="28"/>
        </w:rPr>
        <w:t>.</w:t>
      </w:r>
    </w:p>
    <w:p w:rsidR="009900B1" w:rsidRDefault="009900B1" w:rsidP="009900B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Гражданским законодательством (ст.166 ГК) установлено, что «</w:t>
      </w:r>
      <w:r w:rsidRPr="009E5372">
        <w:rPr>
          <w:b/>
          <w:sz w:val="28"/>
          <w:szCs w:val="28"/>
        </w:rPr>
        <w:t>сделка недействительна по</w:t>
      </w:r>
      <w:r w:rsidRPr="00E027D6">
        <w:rPr>
          <w:sz w:val="28"/>
          <w:szCs w:val="28"/>
        </w:rPr>
        <w:t xml:space="preserve"> </w:t>
      </w:r>
      <w:r w:rsidRPr="009E5372">
        <w:rPr>
          <w:b/>
          <w:sz w:val="28"/>
          <w:szCs w:val="28"/>
        </w:rPr>
        <w:t>основаниям, установленным законом, в силу признания ее таковой судом (</w:t>
      </w:r>
      <w:proofErr w:type="spellStart"/>
      <w:r w:rsidRPr="009E5372">
        <w:rPr>
          <w:b/>
          <w:sz w:val="28"/>
          <w:szCs w:val="28"/>
        </w:rPr>
        <w:t>оспоримая</w:t>
      </w:r>
      <w:proofErr w:type="spellEnd"/>
      <w:r w:rsidRPr="009E5372">
        <w:rPr>
          <w:b/>
          <w:sz w:val="28"/>
          <w:szCs w:val="28"/>
        </w:rPr>
        <w:t xml:space="preserve"> сделка)</w:t>
      </w:r>
      <w:r w:rsidRPr="00E027D6">
        <w:rPr>
          <w:sz w:val="28"/>
          <w:szCs w:val="28"/>
        </w:rPr>
        <w:t xml:space="preserve"> либо независимо от такого признания (ничтожная сделка)</w:t>
      </w:r>
      <w:r>
        <w:rPr>
          <w:sz w:val="28"/>
          <w:szCs w:val="28"/>
        </w:rPr>
        <w:t>.</w:t>
      </w:r>
    </w:p>
    <w:p w:rsidR="009900B1" w:rsidRPr="00E027D6" w:rsidRDefault="009900B1" w:rsidP="00990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027D6">
        <w:rPr>
          <w:sz w:val="28"/>
          <w:szCs w:val="28"/>
        </w:rPr>
        <w:t xml:space="preserve">Требование о признании </w:t>
      </w:r>
      <w:proofErr w:type="spellStart"/>
      <w:r w:rsidRPr="00E027D6">
        <w:rPr>
          <w:sz w:val="28"/>
          <w:szCs w:val="28"/>
        </w:rPr>
        <w:t>оспоримой</w:t>
      </w:r>
      <w:proofErr w:type="spellEnd"/>
      <w:r w:rsidRPr="00E027D6">
        <w:rPr>
          <w:sz w:val="28"/>
          <w:szCs w:val="28"/>
        </w:rPr>
        <w:t xml:space="preserve"> сделки недействительной может быть предъявлено стороной сделки или иным лицом, указанным в законе.</w:t>
      </w:r>
    </w:p>
    <w:p w:rsidR="009900B1" w:rsidRDefault="009900B1" w:rsidP="009900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 w:rsidRPr="004973E9">
        <w:rPr>
          <w:b/>
          <w:sz w:val="28"/>
          <w:szCs w:val="28"/>
        </w:rPr>
        <w:t>Оспоримая</w:t>
      </w:r>
      <w:proofErr w:type="spellEnd"/>
      <w:r w:rsidRPr="004973E9">
        <w:rPr>
          <w:b/>
          <w:sz w:val="28"/>
          <w:szCs w:val="28"/>
        </w:rPr>
        <w:t xml:space="preserve"> сделка</w:t>
      </w:r>
      <w:r w:rsidRPr="00E027D6">
        <w:rPr>
          <w:sz w:val="28"/>
          <w:szCs w:val="28"/>
        </w:rPr>
        <w:t xml:space="preserve"> может быть признана </w:t>
      </w:r>
      <w:r w:rsidRPr="004973E9">
        <w:rPr>
          <w:b/>
          <w:sz w:val="28"/>
          <w:szCs w:val="28"/>
        </w:rPr>
        <w:t>недействительной</w:t>
      </w:r>
      <w:r w:rsidRPr="00E027D6">
        <w:rPr>
          <w:sz w:val="28"/>
          <w:szCs w:val="28"/>
        </w:rPr>
        <w:t>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9900B1" w:rsidRDefault="009900B1" w:rsidP="00990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027D6">
        <w:rPr>
          <w:sz w:val="28"/>
          <w:szCs w:val="28"/>
        </w:rPr>
        <w:t>В случаях, когда в соответствии с законом сделка оспаривается в интересах третьих лиц, она может быть признана недействительной, если нарушает права или охраняемые законом интересы таких третьих лиц</w:t>
      </w:r>
      <w:r>
        <w:rPr>
          <w:sz w:val="28"/>
          <w:szCs w:val="28"/>
        </w:rPr>
        <w:t>».</w:t>
      </w:r>
    </w:p>
    <w:p w:rsidR="009900B1" w:rsidRDefault="009900B1" w:rsidP="009900B1">
      <w:pPr>
        <w:tabs>
          <w:tab w:val="center" w:pos="4677"/>
        </w:tabs>
        <w:jc w:val="both"/>
        <w:rPr>
          <w:sz w:val="28"/>
          <w:szCs w:val="28"/>
        </w:rPr>
      </w:pPr>
    </w:p>
    <w:p w:rsidR="00CB6102" w:rsidRPr="00EE3702" w:rsidRDefault="00CB6102" w:rsidP="00CB6102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FF5" w:rsidRPr="005E0FF5">
        <w:rPr>
          <w:sz w:val="28"/>
          <w:szCs w:val="28"/>
          <w:u w:val="single"/>
        </w:rPr>
        <w:t>Вопрос.</w:t>
      </w:r>
      <w:r w:rsidR="005E0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3702">
        <w:rPr>
          <w:b/>
          <w:sz w:val="28"/>
          <w:szCs w:val="28"/>
        </w:rPr>
        <w:t xml:space="preserve">Что же такое </w:t>
      </w:r>
      <w:proofErr w:type="spellStart"/>
      <w:r w:rsidRPr="00EE3702">
        <w:rPr>
          <w:b/>
          <w:sz w:val="28"/>
          <w:szCs w:val="28"/>
        </w:rPr>
        <w:t>оспоримые</w:t>
      </w:r>
      <w:proofErr w:type="spellEnd"/>
      <w:r w:rsidRPr="00EE3702">
        <w:rPr>
          <w:b/>
          <w:sz w:val="28"/>
          <w:szCs w:val="28"/>
        </w:rPr>
        <w:t xml:space="preserve"> сделки?</w:t>
      </w:r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 самого названия можно понять, что такие сделки могут быть оспорены в суде. И это верно. </w:t>
      </w:r>
      <w:proofErr w:type="spellStart"/>
      <w:r>
        <w:rPr>
          <w:sz w:val="28"/>
          <w:szCs w:val="28"/>
        </w:rPr>
        <w:t>Оспоримые</w:t>
      </w:r>
      <w:proofErr w:type="spellEnd"/>
      <w:r>
        <w:rPr>
          <w:sz w:val="28"/>
          <w:szCs w:val="28"/>
        </w:rPr>
        <w:t xml:space="preserve"> сделки – это те сделки, при заключении которых не были соблюдены установленные законом требования, необходимые  для ее совершения, не соблюдение которых дает право определенным законом лицам в судебном порядке требовать признание таких сделок недействительными.</w:t>
      </w:r>
    </w:p>
    <w:p w:rsidR="000F02A8" w:rsidRDefault="000F02A8" w:rsidP="009900B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B6102" w:rsidRPr="00301095" w:rsidRDefault="00CB6102" w:rsidP="00CB610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301095">
        <w:rPr>
          <w:bCs/>
          <w:sz w:val="28"/>
          <w:szCs w:val="28"/>
          <w:lang w:eastAsia="ru-RU"/>
        </w:rPr>
        <w:t>Гражданск</w:t>
      </w:r>
      <w:r w:rsidR="000F02A8">
        <w:rPr>
          <w:bCs/>
          <w:sz w:val="28"/>
          <w:szCs w:val="28"/>
          <w:lang w:eastAsia="ru-RU"/>
        </w:rPr>
        <w:t>и</w:t>
      </w:r>
      <w:r w:rsidR="004973E9">
        <w:rPr>
          <w:bCs/>
          <w:sz w:val="28"/>
          <w:szCs w:val="28"/>
          <w:lang w:eastAsia="ru-RU"/>
        </w:rPr>
        <w:t>й</w:t>
      </w:r>
      <w:r w:rsidRPr="00301095">
        <w:rPr>
          <w:bCs/>
          <w:sz w:val="28"/>
          <w:szCs w:val="28"/>
          <w:lang w:eastAsia="ru-RU"/>
        </w:rPr>
        <w:t xml:space="preserve"> кодекс</w:t>
      </w:r>
      <w:r w:rsidR="004973E9">
        <w:rPr>
          <w:bCs/>
          <w:sz w:val="28"/>
          <w:szCs w:val="28"/>
          <w:lang w:eastAsia="ru-RU"/>
        </w:rPr>
        <w:t xml:space="preserve"> (ст.173.1 п.1 ГК) </w:t>
      </w:r>
      <w:r w:rsidRPr="00301095">
        <w:rPr>
          <w:bCs/>
          <w:sz w:val="28"/>
          <w:szCs w:val="28"/>
          <w:lang w:eastAsia="ru-RU"/>
        </w:rPr>
        <w:t xml:space="preserve"> </w:t>
      </w:r>
      <w:r w:rsidR="004973E9">
        <w:rPr>
          <w:bCs/>
          <w:sz w:val="28"/>
          <w:szCs w:val="28"/>
          <w:lang w:eastAsia="ru-RU"/>
        </w:rPr>
        <w:t>установил, что</w:t>
      </w:r>
      <w:r w:rsidRPr="00301095">
        <w:rPr>
          <w:bCs/>
          <w:sz w:val="28"/>
          <w:szCs w:val="28"/>
          <w:lang w:eastAsia="ru-RU"/>
        </w:rPr>
        <w:t xml:space="preserve"> </w:t>
      </w:r>
      <w:r w:rsidRPr="000F02A8">
        <w:rPr>
          <w:b/>
          <w:bCs/>
          <w:sz w:val="28"/>
          <w:szCs w:val="28"/>
          <w:lang w:eastAsia="ru-RU"/>
        </w:rPr>
        <w:t>сделка, совершенная без согласия третьего лица</w:t>
      </w:r>
      <w:r w:rsidRPr="00301095">
        <w:rPr>
          <w:bCs/>
          <w:sz w:val="28"/>
          <w:szCs w:val="28"/>
          <w:lang w:eastAsia="ru-RU"/>
        </w:rPr>
        <w:t>, органа юридического лица или государственного органа</w:t>
      </w:r>
      <w:r w:rsidR="004973E9">
        <w:rPr>
          <w:bCs/>
          <w:sz w:val="28"/>
          <w:szCs w:val="28"/>
          <w:lang w:eastAsia="ru-RU"/>
        </w:rPr>
        <w:t>,</w:t>
      </w:r>
      <w:r w:rsidRPr="00301095">
        <w:rPr>
          <w:bCs/>
          <w:sz w:val="28"/>
          <w:szCs w:val="28"/>
          <w:lang w:eastAsia="ru-RU"/>
        </w:rPr>
        <w:t xml:space="preserve"> либо органа местного самоуправления, необходимость получения которого предусмотрена законом, </w:t>
      </w:r>
      <w:r w:rsidRPr="000F02A8">
        <w:rPr>
          <w:b/>
          <w:bCs/>
          <w:sz w:val="28"/>
          <w:szCs w:val="28"/>
          <w:lang w:eastAsia="ru-RU"/>
        </w:rPr>
        <w:t xml:space="preserve">является </w:t>
      </w:r>
      <w:proofErr w:type="spellStart"/>
      <w:r w:rsidRPr="000F02A8">
        <w:rPr>
          <w:b/>
          <w:bCs/>
          <w:sz w:val="28"/>
          <w:szCs w:val="28"/>
          <w:lang w:eastAsia="ru-RU"/>
        </w:rPr>
        <w:t>оспоримой</w:t>
      </w:r>
      <w:proofErr w:type="spellEnd"/>
      <w:r w:rsidRPr="00301095">
        <w:rPr>
          <w:bCs/>
          <w:sz w:val="28"/>
          <w:szCs w:val="28"/>
          <w:lang w:eastAsia="ru-RU"/>
        </w:rPr>
        <w:t xml:space="preserve">, если из закона не следует, что она </w:t>
      </w:r>
      <w:r w:rsidRPr="000F02A8">
        <w:rPr>
          <w:b/>
          <w:bCs/>
          <w:sz w:val="28"/>
          <w:szCs w:val="28"/>
          <w:u w:val="single"/>
          <w:lang w:eastAsia="ru-RU"/>
        </w:rPr>
        <w:t>ничтожна</w:t>
      </w:r>
      <w:r w:rsidRPr="000F02A8">
        <w:rPr>
          <w:bCs/>
          <w:sz w:val="28"/>
          <w:szCs w:val="28"/>
          <w:u w:val="single"/>
          <w:lang w:eastAsia="ru-RU"/>
        </w:rPr>
        <w:t xml:space="preserve"> или не влечет правовых последствий для лица, </w:t>
      </w:r>
      <w:proofErr w:type="spellStart"/>
      <w:r w:rsidRPr="000F02A8">
        <w:rPr>
          <w:bCs/>
          <w:sz w:val="28"/>
          <w:szCs w:val="28"/>
          <w:u w:val="single"/>
          <w:lang w:eastAsia="ru-RU"/>
        </w:rPr>
        <w:t>управомоченного</w:t>
      </w:r>
      <w:proofErr w:type="spellEnd"/>
      <w:r w:rsidRPr="000F02A8">
        <w:rPr>
          <w:bCs/>
          <w:sz w:val="28"/>
          <w:szCs w:val="28"/>
          <w:u w:val="single"/>
          <w:lang w:eastAsia="ru-RU"/>
        </w:rPr>
        <w:t xml:space="preserve"> давать согласие, при отсутствии такого согласия</w:t>
      </w:r>
      <w:r w:rsidRPr="00301095">
        <w:rPr>
          <w:bCs/>
          <w:sz w:val="28"/>
          <w:szCs w:val="28"/>
          <w:lang w:eastAsia="ru-RU"/>
        </w:rPr>
        <w:t>.</w:t>
      </w:r>
      <w:proofErr w:type="gramEnd"/>
      <w:r w:rsidRPr="00301095">
        <w:rPr>
          <w:bCs/>
          <w:sz w:val="28"/>
          <w:szCs w:val="28"/>
          <w:lang w:eastAsia="ru-RU"/>
        </w:rPr>
        <w:t xml:space="preserve"> Она может быть признана недействительной по иску такого лица или иных лиц, указанных в законе.</w:t>
      </w:r>
      <w:r w:rsidRPr="00301095">
        <w:rPr>
          <w:sz w:val="28"/>
          <w:szCs w:val="28"/>
        </w:rPr>
        <w:t xml:space="preserve"> </w:t>
      </w:r>
    </w:p>
    <w:p w:rsidR="00CB6102" w:rsidRDefault="00CB6102" w:rsidP="00052846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B6102" w:rsidRDefault="005E0FF5" w:rsidP="00CB61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6102" w:rsidRPr="005E0FF5">
        <w:rPr>
          <w:sz w:val="28"/>
          <w:szCs w:val="28"/>
          <w:u w:val="single"/>
        </w:rPr>
        <w:t xml:space="preserve"> </w:t>
      </w:r>
      <w:r w:rsidRPr="005E0FF5">
        <w:rPr>
          <w:sz w:val="28"/>
          <w:szCs w:val="28"/>
          <w:u w:val="single"/>
        </w:rPr>
        <w:t>Вопрос.</w:t>
      </w:r>
      <w:r w:rsidR="00CB6102">
        <w:rPr>
          <w:sz w:val="28"/>
          <w:szCs w:val="28"/>
        </w:rPr>
        <w:t xml:space="preserve">  </w:t>
      </w:r>
      <w:r w:rsidR="00CB6102" w:rsidRPr="00727871">
        <w:rPr>
          <w:b/>
          <w:sz w:val="28"/>
          <w:szCs w:val="28"/>
        </w:rPr>
        <w:t xml:space="preserve">Можно ли зарегистрировать право или переход права, ограничение (обременение) права на основании </w:t>
      </w:r>
      <w:proofErr w:type="spellStart"/>
      <w:r w:rsidR="00CB6102" w:rsidRPr="00727871">
        <w:rPr>
          <w:b/>
          <w:sz w:val="28"/>
          <w:szCs w:val="28"/>
        </w:rPr>
        <w:t>оспоримой</w:t>
      </w:r>
      <w:proofErr w:type="spellEnd"/>
      <w:r w:rsidR="00CB6102" w:rsidRPr="00727871">
        <w:rPr>
          <w:b/>
          <w:sz w:val="28"/>
          <w:szCs w:val="28"/>
        </w:rPr>
        <w:t xml:space="preserve"> сделки?</w:t>
      </w:r>
    </w:p>
    <w:p w:rsidR="005E0FF5" w:rsidRDefault="005E0FF5" w:rsidP="00CB6102">
      <w:pPr>
        <w:jc w:val="both"/>
        <w:rPr>
          <w:b/>
          <w:sz w:val="28"/>
          <w:szCs w:val="28"/>
        </w:rPr>
      </w:pPr>
    </w:p>
    <w:p w:rsidR="00F5547B" w:rsidRDefault="00CB6102" w:rsidP="00CB61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27871">
        <w:rPr>
          <w:sz w:val="28"/>
          <w:szCs w:val="28"/>
        </w:rPr>
        <w:t>Можно.</w:t>
      </w:r>
      <w:r>
        <w:rPr>
          <w:sz w:val="28"/>
          <w:szCs w:val="28"/>
        </w:rPr>
        <w:t xml:space="preserve"> Ведь то, что сделка </w:t>
      </w:r>
      <w:proofErr w:type="spellStart"/>
      <w:r>
        <w:rPr>
          <w:sz w:val="28"/>
          <w:szCs w:val="28"/>
        </w:rPr>
        <w:t>оспоримая</w:t>
      </w:r>
      <w:proofErr w:type="spellEnd"/>
      <w:r>
        <w:rPr>
          <w:sz w:val="28"/>
          <w:szCs w:val="28"/>
        </w:rPr>
        <w:t xml:space="preserve"> еще не значит, что она уже недействительна. Недействительной сделку может признать только суд, если она будет оспорена заинтересованным лицом. До тех пор, пока сделка не признана в судебном порядке недействительной</w:t>
      </w:r>
      <w:r w:rsidR="009900B1">
        <w:rPr>
          <w:sz w:val="28"/>
          <w:szCs w:val="28"/>
        </w:rPr>
        <w:t>,</w:t>
      </w:r>
      <w:r>
        <w:rPr>
          <w:sz w:val="28"/>
          <w:szCs w:val="28"/>
        </w:rPr>
        <w:t xml:space="preserve"> она  действительн</w:t>
      </w:r>
      <w:r w:rsidR="00F5547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B25AEF" w:rsidRDefault="00F5547B" w:rsidP="00CB6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r w:rsidR="00CB6102">
        <w:rPr>
          <w:sz w:val="28"/>
          <w:szCs w:val="28"/>
        </w:rPr>
        <w:t xml:space="preserve"> 01.01.2017</w:t>
      </w:r>
      <w:r w:rsidR="009900B1">
        <w:rPr>
          <w:sz w:val="28"/>
          <w:szCs w:val="28"/>
        </w:rPr>
        <w:t>г.</w:t>
      </w:r>
      <w:r w:rsidR="00CB6102">
        <w:rPr>
          <w:sz w:val="28"/>
          <w:szCs w:val="28"/>
        </w:rPr>
        <w:t xml:space="preserve"> по новому Закону о государственной регистрации недвижимости </w:t>
      </w:r>
      <w:r w:rsidR="00CB6102" w:rsidRPr="002701C4">
        <w:rPr>
          <w:b/>
          <w:sz w:val="28"/>
          <w:szCs w:val="28"/>
        </w:rPr>
        <w:t>одновременно с регистрацией в ЕГРН права</w:t>
      </w:r>
      <w:r w:rsidR="00CB6102">
        <w:rPr>
          <w:sz w:val="28"/>
          <w:szCs w:val="28"/>
        </w:rPr>
        <w:t>, сделки</w:t>
      </w:r>
      <w:r w:rsidR="002701C4">
        <w:rPr>
          <w:sz w:val="28"/>
          <w:szCs w:val="28"/>
        </w:rPr>
        <w:t xml:space="preserve"> или</w:t>
      </w:r>
      <w:r w:rsidR="00CB6102">
        <w:rPr>
          <w:sz w:val="28"/>
          <w:szCs w:val="28"/>
        </w:rPr>
        <w:t xml:space="preserve"> ограничени</w:t>
      </w:r>
      <w:proofErr w:type="gramStart"/>
      <w:r w:rsidR="00CB6102">
        <w:rPr>
          <w:sz w:val="28"/>
          <w:szCs w:val="28"/>
        </w:rPr>
        <w:t>я</w:t>
      </w:r>
      <w:r w:rsidR="002701C4">
        <w:rPr>
          <w:sz w:val="28"/>
          <w:szCs w:val="28"/>
        </w:rPr>
        <w:t>(</w:t>
      </w:r>
      <w:proofErr w:type="gramEnd"/>
      <w:r w:rsidR="00CB6102">
        <w:rPr>
          <w:sz w:val="28"/>
          <w:szCs w:val="28"/>
        </w:rPr>
        <w:t>обременения</w:t>
      </w:r>
      <w:r w:rsidR="002701C4">
        <w:rPr>
          <w:sz w:val="28"/>
          <w:szCs w:val="28"/>
        </w:rPr>
        <w:t>)</w:t>
      </w:r>
      <w:r w:rsidR="00CB6102">
        <w:rPr>
          <w:sz w:val="28"/>
          <w:szCs w:val="28"/>
        </w:rPr>
        <w:t xml:space="preserve"> права, возникающих на  основании  сделки</w:t>
      </w:r>
      <w:r w:rsidR="009900B1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совершенной без необходимого согласия третьего лица</w:t>
      </w:r>
      <w:r w:rsidR="00CB6102">
        <w:rPr>
          <w:sz w:val="28"/>
          <w:szCs w:val="28"/>
        </w:rPr>
        <w:t>,</w:t>
      </w:r>
      <w:r>
        <w:rPr>
          <w:sz w:val="28"/>
          <w:szCs w:val="28"/>
        </w:rPr>
        <w:t xml:space="preserve"> юридического лица или государственного органа или органа местного самоуправления, если такая сделка не является ничтожной,</w:t>
      </w:r>
      <w:r w:rsidR="00CB6102">
        <w:rPr>
          <w:sz w:val="28"/>
          <w:szCs w:val="28"/>
        </w:rPr>
        <w:t xml:space="preserve"> </w:t>
      </w:r>
      <w:r w:rsidR="00CB6102" w:rsidRPr="00D22CBA">
        <w:rPr>
          <w:b/>
          <w:sz w:val="28"/>
          <w:szCs w:val="28"/>
        </w:rPr>
        <w:t>в ЕГРН</w:t>
      </w:r>
      <w:r w:rsidR="00CB6102">
        <w:rPr>
          <w:sz w:val="28"/>
          <w:szCs w:val="28"/>
        </w:rPr>
        <w:t xml:space="preserve"> государственным регистратором </w:t>
      </w:r>
      <w:r w:rsidR="00CB6102" w:rsidRPr="00D22CBA">
        <w:rPr>
          <w:b/>
          <w:sz w:val="28"/>
          <w:szCs w:val="28"/>
        </w:rPr>
        <w:t>должна быть внесена запись</w:t>
      </w:r>
      <w:r w:rsidR="00CB6102">
        <w:rPr>
          <w:sz w:val="28"/>
          <w:szCs w:val="28"/>
        </w:rPr>
        <w:t xml:space="preserve"> о том, что данная сделка совершена без  необходимого согласия третьего лица, т.е. </w:t>
      </w:r>
      <w:r>
        <w:rPr>
          <w:sz w:val="28"/>
          <w:szCs w:val="28"/>
        </w:rPr>
        <w:t xml:space="preserve">иными словами </w:t>
      </w:r>
      <w:r w:rsidR="002701C4">
        <w:rPr>
          <w:sz w:val="28"/>
          <w:szCs w:val="28"/>
        </w:rPr>
        <w:t xml:space="preserve">одновременно с регистрацией права </w:t>
      </w:r>
      <w:r>
        <w:rPr>
          <w:sz w:val="28"/>
          <w:szCs w:val="28"/>
        </w:rPr>
        <w:t xml:space="preserve">в Реестр вносится запись </w:t>
      </w:r>
      <w:r w:rsidRPr="00D22CBA">
        <w:rPr>
          <w:b/>
          <w:sz w:val="28"/>
          <w:szCs w:val="28"/>
        </w:rPr>
        <w:t xml:space="preserve">об </w:t>
      </w:r>
      <w:proofErr w:type="spellStart"/>
      <w:r w:rsidRPr="00D22CBA">
        <w:rPr>
          <w:b/>
          <w:sz w:val="28"/>
          <w:szCs w:val="28"/>
        </w:rPr>
        <w:t>оспоримости</w:t>
      </w:r>
      <w:proofErr w:type="spellEnd"/>
      <w:r w:rsidRPr="00D22CBA">
        <w:rPr>
          <w:b/>
          <w:sz w:val="28"/>
          <w:szCs w:val="28"/>
        </w:rPr>
        <w:t xml:space="preserve"> сделки</w:t>
      </w:r>
      <w:r w:rsidR="00CB6102">
        <w:rPr>
          <w:sz w:val="28"/>
          <w:szCs w:val="28"/>
        </w:rPr>
        <w:t xml:space="preserve">. </w:t>
      </w:r>
      <w:r>
        <w:rPr>
          <w:sz w:val="28"/>
          <w:szCs w:val="28"/>
        </w:rPr>
        <w:t>Делается это для того</w:t>
      </w:r>
      <w:r w:rsidR="00D22CBA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защитить интересы </w:t>
      </w:r>
      <w:r w:rsidR="00B25AEF">
        <w:rPr>
          <w:sz w:val="28"/>
          <w:szCs w:val="28"/>
        </w:rPr>
        <w:t xml:space="preserve">граждан и юридических лиц, намеревающихся приобрести или </w:t>
      </w:r>
      <w:r w:rsidR="002701C4">
        <w:rPr>
          <w:sz w:val="28"/>
          <w:szCs w:val="28"/>
        </w:rPr>
        <w:t>совершить</w:t>
      </w:r>
      <w:r w:rsidR="00B25AEF">
        <w:rPr>
          <w:sz w:val="28"/>
          <w:szCs w:val="28"/>
        </w:rPr>
        <w:t xml:space="preserve"> иную сделку в отношении </w:t>
      </w:r>
      <w:r w:rsidR="002701C4">
        <w:rPr>
          <w:sz w:val="28"/>
          <w:szCs w:val="28"/>
        </w:rPr>
        <w:t>данного</w:t>
      </w:r>
      <w:r w:rsidR="00B25AEF">
        <w:rPr>
          <w:sz w:val="28"/>
          <w:szCs w:val="28"/>
        </w:rPr>
        <w:t xml:space="preserve"> объекта недвижимости. </w:t>
      </w:r>
    </w:p>
    <w:p w:rsidR="00CB6102" w:rsidRDefault="00B25AEF" w:rsidP="00CB6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1E97">
        <w:rPr>
          <w:sz w:val="28"/>
          <w:szCs w:val="28"/>
        </w:rPr>
        <w:t>И</w:t>
      </w:r>
      <w:r w:rsidR="00CB6102">
        <w:rPr>
          <w:sz w:val="28"/>
          <w:szCs w:val="28"/>
        </w:rPr>
        <w:t xml:space="preserve">нформация </w:t>
      </w:r>
      <w:r w:rsidR="00971E97">
        <w:rPr>
          <w:sz w:val="28"/>
          <w:szCs w:val="28"/>
        </w:rPr>
        <w:t xml:space="preserve">об </w:t>
      </w:r>
      <w:proofErr w:type="spellStart"/>
      <w:r w:rsidR="00971E97">
        <w:rPr>
          <w:sz w:val="28"/>
          <w:szCs w:val="28"/>
        </w:rPr>
        <w:t>оспоримости</w:t>
      </w:r>
      <w:proofErr w:type="spellEnd"/>
      <w:r w:rsidR="00971E97">
        <w:rPr>
          <w:sz w:val="28"/>
          <w:szCs w:val="28"/>
        </w:rPr>
        <w:t xml:space="preserve"> </w:t>
      </w:r>
      <w:r w:rsidR="00CB6102">
        <w:rPr>
          <w:sz w:val="28"/>
          <w:szCs w:val="28"/>
        </w:rPr>
        <w:t xml:space="preserve">в ЕГРН не подлежит погашению, а сведения </w:t>
      </w:r>
      <w:r>
        <w:rPr>
          <w:sz w:val="28"/>
          <w:szCs w:val="28"/>
        </w:rPr>
        <w:t xml:space="preserve">об </w:t>
      </w:r>
      <w:proofErr w:type="spellStart"/>
      <w:r>
        <w:rPr>
          <w:sz w:val="28"/>
          <w:szCs w:val="28"/>
        </w:rPr>
        <w:t>оспоримости</w:t>
      </w:r>
      <w:proofErr w:type="spellEnd"/>
      <w:r>
        <w:rPr>
          <w:sz w:val="28"/>
          <w:szCs w:val="28"/>
        </w:rPr>
        <w:t xml:space="preserve"> сделки </w:t>
      </w:r>
      <w:r w:rsidR="00CB6102">
        <w:rPr>
          <w:sz w:val="28"/>
          <w:szCs w:val="28"/>
        </w:rPr>
        <w:t>предоставляются при выдаче информации об объекте недвижимости</w:t>
      </w:r>
      <w:r w:rsidR="00D22CBA">
        <w:rPr>
          <w:sz w:val="28"/>
          <w:szCs w:val="28"/>
        </w:rPr>
        <w:t xml:space="preserve"> любому лицу</w:t>
      </w:r>
      <w:r w:rsidR="00CB6102">
        <w:rPr>
          <w:sz w:val="28"/>
          <w:szCs w:val="28"/>
        </w:rPr>
        <w:t>. Таким образом, покупатель</w:t>
      </w:r>
      <w:r>
        <w:rPr>
          <w:sz w:val="28"/>
          <w:szCs w:val="28"/>
        </w:rPr>
        <w:t>,</w:t>
      </w:r>
      <w:r w:rsidR="00CB6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запросив</w:t>
      </w:r>
      <w:r w:rsidR="00CB6102">
        <w:rPr>
          <w:sz w:val="28"/>
          <w:szCs w:val="28"/>
        </w:rPr>
        <w:t xml:space="preserve"> выписку</w:t>
      </w:r>
      <w:r w:rsidR="00971E97">
        <w:rPr>
          <w:sz w:val="28"/>
          <w:szCs w:val="28"/>
        </w:rPr>
        <w:t>,</w:t>
      </w:r>
      <w:r w:rsidR="00CB6102">
        <w:rPr>
          <w:sz w:val="28"/>
          <w:szCs w:val="28"/>
        </w:rPr>
        <w:t xml:space="preserve"> </w:t>
      </w:r>
      <w:r w:rsidR="00D22CBA">
        <w:rPr>
          <w:sz w:val="28"/>
          <w:szCs w:val="28"/>
        </w:rPr>
        <w:t xml:space="preserve">может </w:t>
      </w:r>
      <w:r w:rsidR="00CB6102">
        <w:rPr>
          <w:sz w:val="28"/>
          <w:szCs w:val="28"/>
        </w:rPr>
        <w:t>увиде</w:t>
      </w:r>
      <w:r w:rsidR="00D22CBA">
        <w:rPr>
          <w:sz w:val="28"/>
          <w:szCs w:val="28"/>
        </w:rPr>
        <w:t>ть</w:t>
      </w:r>
      <w:r w:rsidR="00CB6102">
        <w:rPr>
          <w:sz w:val="28"/>
          <w:szCs w:val="28"/>
        </w:rPr>
        <w:t xml:space="preserve"> соответствующие сведения </w:t>
      </w:r>
      <w:r w:rsidR="00D22CBA">
        <w:rPr>
          <w:sz w:val="28"/>
          <w:szCs w:val="28"/>
        </w:rPr>
        <w:t>и</w:t>
      </w:r>
      <w:r w:rsidR="00CB6102">
        <w:rPr>
          <w:sz w:val="28"/>
          <w:szCs w:val="28"/>
        </w:rPr>
        <w:t xml:space="preserve"> принять решение о </w:t>
      </w:r>
      <w:r>
        <w:rPr>
          <w:sz w:val="28"/>
          <w:szCs w:val="28"/>
        </w:rPr>
        <w:t>необхо</w:t>
      </w:r>
      <w:r w:rsidR="00D22CBA">
        <w:rPr>
          <w:sz w:val="28"/>
          <w:szCs w:val="28"/>
        </w:rPr>
        <w:t>д</w:t>
      </w:r>
      <w:r>
        <w:rPr>
          <w:sz w:val="28"/>
          <w:szCs w:val="28"/>
        </w:rPr>
        <w:t>имости</w:t>
      </w:r>
      <w:r w:rsidR="00CB6102">
        <w:rPr>
          <w:sz w:val="28"/>
          <w:szCs w:val="28"/>
        </w:rPr>
        <w:t xml:space="preserve"> покупки </w:t>
      </w:r>
      <w:r w:rsidR="00CB6102">
        <w:rPr>
          <w:sz w:val="28"/>
          <w:szCs w:val="28"/>
        </w:rPr>
        <w:lastRenderedPageBreak/>
        <w:t>объекта (например</w:t>
      </w:r>
      <w:r w:rsidR="005E0FF5">
        <w:rPr>
          <w:sz w:val="28"/>
          <w:szCs w:val="28"/>
        </w:rPr>
        <w:t>,</w:t>
      </w:r>
      <w:r w:rsidR="00CB6102">
        <w:rPr>
          <w:sz w:val="28"/>
          <w:szCs w:val="28"/>
        </w:rPr>
        <w:t xml:space="preserve"> квартиры)</w:t>
      </w:r>
      <w:r w:rsidR="005E0FF5">
        <w:rPr>
          <w:sz w:val="28"/>
          <w:szCs w:val="28"/>
        </w:rPr>
        <w:t>,</w:t>
      </w:r>
      <w:r w:rsidR="00CB6102">
        <w:rPr>
          <w:sz w:val="28"/>
          <w:szCs w:val="28"/>
        </w:rPr>
        <w:t xml:space="preserve"> оценив</w:t>
      </w:r>
      <w:r w:rsidR="00D22CBA">
        <w:rPr>
          <w:sz w:val="28"/>
          <w:szCs w:val="28"/>
        </w:rPr>
        <w:t xml:space="preserve"> при этом</w:t>
      </w:r>
      <w:r w:rsidR="00CB6102">
        <w:rPr>
          <w:sz w:val="28"/>
          <w:szCs w:val="28"/>
        </w:rPr>
        <w:t xml:space="preserve"> риск</w:t>
      </w:r>
      <w:r w:rsidR="00D22CBA">
        <w:rPr>
          <w:sz w:val="28"/>
          <w:szCs w:val="28"/>
        </w:rPr>
        <w:t xml:space="preserve"> дальнейшего оспаривания покупки</w:t>
      </w:r>
      <w:r w:rsidR="00CB6102">
        <w:rPr>
          <w:sz w:val="28"/>
          <w:szCs w:val="28"/>
        </w:rPr>
        <w:t>.</w:t>
      </w:r>
    </w:p>
    <w:p w:rsidR="00CB6102" w:rsidRPr="00727871" w:rsidRDefault="00CB6102" w:rsidP="00CB6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Так что</w:t>
      </w:r>
      <w:r w:rsidR="005E0FF5">
        <w:rPr>
          <w:sz w:val="28"/>
          <w:szCs w:val="28"/>
        </w:rPr>
        <w:t>,</w:t>
      </w:r>
      <w:r>
        <w:rPr>
          <w:sz w:val="28"/>
          <w:szCs w:val="28"/>
        </w:rPr>
        <w:t xml:space="preserve"> мой совет </w:t>
      </w:r>
      <w:r w:rsidR="00971E97">
        <w:rPr>
          <w:sz w:val="28"/>
          <w:szCs w:val="28"/>
        </w:rPr>
        <w:t xml:space="preserve">покупателям </w:t>
      </w:r>
      <w:r>
        <w:rPr>
          <w:sz w:val="28"/>
          <w:szCs w:val="28"/>
        </w:rPr>
        <w:t xml:space="preserve">– </w:t>
      </w:r>
      <w:r w:rsidR="00B25AEF">
        <w:rPr>
          <w:sz w:val="28"/>
          <w:szCs w:val="28"/>
        </w:rPr>
        <w:t xml:space="preserve">перед сделкой </w:t>
      </w:r>
      <w:r>
        <w:rPr>
          <w:sz w:val="28"/>
          <w:szCs w:val="28"/>
        </w:rPr>
        <w:t>не</w:t>
      </w:r>
      <w:r w:rsidR="00B25AEF">
        <w:rPr>
          <w:sz w:val="28"/>
          <w:szCs w:val="28"/>
        </w:rPr>
        <w:t xml:space="preserve"> следует</w:t>
      </w:r>
      <w:r>
        <w:rPr>
          <w:sz w:val="28"/>
          <w:szCs w:val="28"/>
        </w:rPr>
        <w:t xml:space="preserve"> пренебрегать получением свежей выписки из ЕГРН, которая покажет актуальную</w:t>
      </w:r>
      <w:r w:rsidR="00B25AEF">
        <w:rPr>
          <w:sz w:val="28"/>
          <w:szCs w:val="28"/>
        </w:rPr>
        <w:t>,</w:t>
      </w:r>
      <w:r>
        <w:rPr>
          <w:sz w:val="28"/>
          <w:szCs w:val="28"/>
        </w:rPr>
        <w:t xml:space="preserve"> важную информацию об  объекте</w:t>
      </w:r>
      <w:r w:rsidR="00ED7671">
        <w:rPr>
          <w:sz w:val="28"/>
          <w:szCs w:val="28"/>
        </w:rPr>
        <w:t>,</w:t>
      </w:r>
      <w:r w:rsidR="005E0FF5">
        <w:rPr>
          <w:sz w:val="28"/>
          <w:szCs w:val="28"/>
        </w:rPr>
        <w:t xml:space="preserve"> </w:t>
      </w:r>
      <w:r w:rsidR="00D22CBA">
        <w:rPr>
          <w:sz w:val="28"/>
          <w:szCs w:val="28"/>
        </w:rPr>
        <w:t xml:space="preserve"> такую</w:t>
      </w:r>
      <w:r w:rsidR="005E0FF5">
        <w:rPr>
          <w:sz w:val="28"/>
          <w:szCs w:val="28"/>
        </w:rPr>
        <w:t xml:space="preserve">, </w:t>
      </w:r>
      <w:r w:rsidR="00D22CBA">
        <w:rPr>
          <w:sz w:val="28"/>
          <w:szCs w:val="28"/>
        </w:rPr>
        <w:t xml:space="preserve"> как информация о наличии</w:t>
      </w:r>
      <w:r>
        <w:rPr>
          <w:sz w:val="28"/>
          <w:szCs w:val="28"/>
        </w:rPr>
        <w:t xml:space="preserve"> арест</w:t>
      </w:r>
      <w:r w:rsidR="00D22CBA">
        <w:rPr>
          <w:sz w:val="28"/>
          <w:szCs w:val="28"/>
        </w:rPr>
        <w:t>ов</w:t>
      </w:r>
      <w:r>
        <w:rPr>
          <w:sz w:val="28"/>
          <w:szCs w:val="28"/>
        </w:rPr>
        <w:t>, запрет</w:t>
      </w:r>
      <w:r w:rsidR="00D22CBA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D22CBA">
        <w:rPr>
          <w:sz w:val="28"/>
          <w:szCs w:val="28"/>
        </w:rPr>
        <w:t xml:space="preserve"> о наличии или отсутствии </w:t>
      </w:r>
      <w:r>
        <w:rPr>
          <w:sz w:val="28"/>
          <w:szCs w:val="28"/>
        </w:rPr>
        <w:t xml:space="preserve"> на регистрации  други</w:t>
      </w:r>
      <w:r w:rsidR="00D22CBA">
        <w:rPr>
          <w:sz w:val="28"/>
          <w:szCs w:val="28"/>
        </w:rPr>
        <w:t>х</w:t>
      </w:r>
      <w:r>
        <w:rPr>
          <w:sz w:val="28"/>
          <w:szCs w:val="28"/>
        </w:rPr>
        <w:t xml:space="preserve"> сдел</w:t>
      </w:r>
      <w:r w:rsidR="00D22CBA">
        <w:rPr>
          <w:sz w:val="28"/>
          <w:szCs w:val="28"/>
        </w:rPr>
        <w:t>ок</w:t>
      </w:r>
      <w:r>
        <w:rPr>
          <w:sz w:val="28"/>
          <w:szCs w:val="28"/>
        </w:rPr>
        <w:t xml:space="preserve">, </w:t>
      </w:r>
      <w:r w:rsidR="00D22CBA">
        <w:rPr>
          <w:sz w:val="28"/>
          <w:szCs w:val="28"/>
        </w:rPr>
        <w:t>о наличии или отсутствии</w:t>
      </w:r>
      <w:r>
        <w:rPr>
          <w:sz w:val="28"/>
          <w:szCs w:val="28"/>
        </w:rPr>
        <w:t xml:space="preserve"> судебного спора по данному объекту, </w:t>
      </w:r>
      <w:r w:rsidR="00D22CBA">
        <w:rPr>
          <w:sz w:val="28"/>
          <w:szCs w:val="28"/>
        </w:rPr>
        <w:t>сведения о том</w:t>
      </w:r>
      <w:r w:rsidR="00ED7671">
        <w:rPr>
          <w:sz w:val="28"/>
          <w:szCs w:val="28"/>
        </w:rPr>
        <w:t>,</w:t>
      </w:r>
      <w:r w:rsidR="00D22CBA">
        <w:rPr>
          <w:sz w:val="28"/>
          <w:szCs w:val="28"/>
        </w:rPr>
        <w:t xml:space="preserve"> действительно ли</w:t>
      </w:r>
      <w:r>
        <w:rPr>
          <w:sz w:val="28"/>
          <w:szCs w:val="28"/>
        </w:rPr>
        <w:t xml:space="preserve">  лицо, которое совершает сделку, </w:t>
      </w:r>
      <w:r w:rsidR="00D22CBA">
        <w:rPr>
          <w:sz w:val="28"/>
          <w:szCs w:val="28"/>
        </w:rPr>
        <w:t xml:space="preserve">является  </w:t>
      </w:r>
      <w:r w:rsidR="00B25AEF">
        <w:rPr>
          <w:sz w:val="28"/>
          <w:szCs w:val="28"/>
        </w:rPr>
        <w:t xml:space="preserve">актуальным </w:t>
      </w:r>
      <w:r>
        <w:rPr>
          <w:sz w:val="28"/>
          <w:szCs w:val="28"/>
        </w:rPr>
        <w:t>правообладателем объекта.</w:t>
      </w:r>
      <w:proofErr w:type="gramEnd"/>
      <w:r w:rsidR="00971E97">
        <w:rPr>
          <w:sz w:val="28"/>
          <w:szCs w:val="28"/>
        </w:rPr>
        <w:t xml:space="preserve"> Обращаясь в Управление </w:t>
      </w:r>
      <w:proofErr w:type="spellStart"/>
      <w:r w:rsidR="00971E97">
        <w:rPr>
          <w:sz w:val="28"/>
          <w:szCs w:val="28"/>
        </w:rPr>
        <w:t>Росреестра</w:t>
      </w:r>
      <w:proofErr w:type="spellEnd"/>
      <w:r w:rsidR="00971E97">
        <w:rPr>
          <w:sz w:val="28"/>
          <w:szCs w:val="28"/>
        </w:rPr>
        <w:t xml:space="preserve"> за регистрацией прав, </w:t>
      </w:r>
      <w:r w:rsidR="00ED7671">
        <w:rPr>
          <w:sz w:val="28"/>
          <w:szCs w:val="28"/>
        </w:rPr>
        <w:t>не помешает уточнить</w:t>
      </w:r>
      <w:r w:rsidR="00971E97">
        <w:rPr>
          <w:sz w:val="28"/>
          <w:szCs w:val="28"/>
        </w:rPr>
        <w:t>, было ли получено необходимое согласие на сделку третьего лица. Такое согласие необходимо предоставить при подаче документов на регистрацию. Если согласие не было предоставлено, у регистратора</w:t>
      </w:r>
      <w:r w:rsidR="00ED7671">
        <w:rPr>
          <w:sz w:val="28"/>
          <w:szCs w:val="28"/>
        </w:rPr>
        <w:t xml:space="preserve"> прав</w:t>
      </w:r>
      <w:r w:rsidR="00971E97">
        <w:rPr>
          <w:sz w:val="28"/>
          <w:szCs w:val="28"/>
        </w:rPr>
        <w:t xml:space="preserve"> отсутствует основание для приостановления регистрации, за исключением случаев, если сделка является ничтожной. Это значит, что регистратором будет проведена регистрация права без предоставления согласия, но одновременно в Реестр будет внесена запись об </w:t>
      </w:r>
      <w:proofErr w:type="spellStart"/>
      <w:r w:rsidR="00971E97">
        <w:rPr>
          <w:sz w:val="28"/>
          <w:szCs w:val="28"/>
        </w:rPr>
        <w:t>оспоримости</w:t>
      </w:r>
      <w:proofErr w:type="spellEnd"/>
      <w:r w:rsidR="00971E97">
        <w:rPr>
          <w:sz w:val="28"/>
          <w:szCs w:val="28"/>
        </w:rPr>
        <w:t xml:space="preserve"> сделки, снять которую не возможно.</w:t>
      </w:r>
    </w:p>
    <w:p w:rsidR="00CB6102" w:rsidRDefault="00CB6102" w:rsidP="00CB6102">
      <w:pPr>
        <w:jc w:val="both"/>
        <w:rPr>
          <w:sz w:val="28"/>
          <w:szCs w:val="28"/>
        </w:rPr>
      </w:pPr>
    </w:p>
    <w:p w:rsidR="00A13163" w:rsidRDefault="00A13163" w:rsidP="00F476E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F476E0" w:rsidRPr="00F476E0" w:rsidRDefault="00F476E0" w:rsidP="0005284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476E0">
        <w:rPr>
          <w:b/>
          <w:sz w:val="28"/>
          <w:szCs w:val="28"/>
        </w:rPr>
        <w:t xml:space="preserve">Можно привести примеры </w:t>
      </w:r>
      <w:proofErr w:type="spellStart"/>
      <w:r w:rsidRPr="00F476E0">
        <w:rPr>
          <w:b/>
          <w:sz w:val="28"/>
          <w:szCs w:val="28"/>
        </w:rPr>
        <w:t>оспоримых</w:t>
      </w:r>
      <w:proofErr w:type="spellEnd"/>
      <w:r w:rsidRPr="00F476E0">
        <w:rPr>
          <w:b/>
          <w:sz w:val="28"/>
          <w:szCs w:val="28"/>
        </w:rPr>
        <w:t xml:space="preserve"> сделок?</w:t>
      </w:r>
    </w:p>
    <w:p w:rsidR="00F476E0" w:rsidRPr="00F476E0" w:rsidRDefault="00F476E0" w:rsidP="00F476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76E0" w:rsidRDefault="00F476E0" w:rsidP="00F476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76E0">
        <w:rPr>
          <w:sz w:val="28"/>
          <w:szCs w:val="28"/>
        </w:rPr>
        <w:t xml:space="preserve">Конечно. </w:t>
      </w:r>
      <w:proofErr w:type="spellStart"/>
      <w:r w:rsidRPr="00F476E0">
        <w:rPr>
          <w:sz w:val="28"/>
          <w:szCs w:val="28"/>
        </w:rPr>
        <w:t>Оспорим</w:t>
      </w:r>
      <w:r w:rsidR="00806DB8">
        <w:rPr>
          <w:sz w:val="28"/>
          <w:szCs w:val="28"/>
        </w:rPr>
        <w:t>ыми</w:t>
      </w:r>
      <w:proofErr w:type="spellEnd"/>
      <w:r w:rsidR="00806DB8">
        <w:rPr>
          <w:sz w:val="28"/>
          <w:szCs w:val="28"/>
        </w:rPr>
        <w:t xml:space="preserve">, </w:t>
      </w:r>
      <w:r w:rsidRPr="00F476E0">
        <w:rPr>
          <w:sz w:val="28"/>
          <w:szCs w:val="28"/>
        </w:rPr>
        <w:t>например</w:t>
      </w:r>
      <w:r w:rsidR="000D13D0">
        <w:rPr>
          <w:sz w:val="28"/>
          <w:szCs w:val="28"/>
        </w:rPr>
        <w:t>,</w:t>
      </w:r>
      <w:r w:rsidR="006A2FD0">
        <w:rPr>
          <w:sz w:val="28"/>
          <w:szCs w:val="28"/>
        </w:rPr>
        <w:t xml:space="preserve"> являю</w:t>
      </w:r>
      <w:r w:rsidRPr="00F476E0">
        <w:rPr>
          <w:sz w:val="28"/>
          <w:szCs w:val="28"/>
        </w:rPr>
        <w:t>тся</w:t>
      </w:r>
      <w:r w:rsidR="006A2FD0">
        <w:rPr>
          <w:sz w:val="28"/>
          <w:szCs w:val="28"/>
        </w:rPr>
        <w:t xml:space="preserve"> следующие сделки.</w:t>
      </w:r>
    </w:p>
    <w:p w:rsidR="00806DB8" w:rsidRPr="00F476E0" w:rsidRDefault="00806DB8" w:rsidP="00F476E0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A2FD0" w:rsidRPr="009F236E" w:rsidRDefault="00806DB8" w:rsidP="00806DB8">
      <w:pPr>
        <w:pStyle w:val="a4"/>
        <w:numPr>
          <w:ilvl w:val="0"/>
          <w:numId w:val="1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236E">
        <w:rPr>
          <w:rFonts w:eastAsiaTheme="minorHAnsi"/>
          <w:sz w:val="28"/>
          <w:szCs w:val="28"/>
          <w:lang w:eastAsia="en-US"/>
        </w:rPr>
        <w:t>Закон гласит, что с</w:t>
      </w:r>
      <w:r w:rsidR="006A2FD0" w:rsidRPr="009F236E">
        <w:rPr>
          <w:rFonts w:eastAsiaTheme="minorHAnsi"/>
          <w:sz w:val="28"/>
          <w:szCs w:val="28"/>
          <w:lang w:eastAsia="en-US"/>
        </w:rPr>
        <w:t xml:space="preserve">делка, совершенная несовершеннолетним в возрасте от </w:t>
      </w:r>
      <w:r w:rsidR="008D2108">
        <w:rPr>
          <w:rFonts w:eastAsiaTheme="minorHAnsi"/>
          <w:sz w:val="28"/>
          <w:szCs w:val="28"/>
          <w:lang w:eastAsia="en-US"/>
        </w:rPr>
        <w:t>14 до 18</w:t>
      </w:r>
      <w:r w:rsidR="006A2FD0" w:rsidRPr="009F236E">
        <w:rPr>
          <w:rFonts w:eastAsiaTheme="minorHAnsi"/>
          <w:sz w:val="28"/>
          <w:szCs w:val="28"/>
          <w:lang w:eastAsia="en-US"/>
        </w:rPr>
        <w:t xml:space="preserve"> лет без согласия его родителей, усыновителей или попечителя, в случаях, когда такое согласие требуется в соответствии со </w:t>
      </w:r>
      <w:hyperlink w:anchor="sub_26" w:history="1">
        <w:r w:rsidR="006A2FD0" w:rsidRPr="009F236E">
          <w:rPr>
            <w:rFonts w:eastAsiaTheme="minorHAnsi"/>
            <w:color w:val="106BBE"/>
            <w:sz w:val="28"/>
            <w:szCs w:val="28"/>
            <w:lang w:eastAsia="en-US"/>
          </w:rPr>
          <w:t>статьей 26</w:t>
        </w:r>
      </w:hyperlink>
      <w:r w:rsidR="006A2FD0" w:rsidRPr="009F236E">
        <w:rPr>
          <w:rFonts w:eastAsiaTheme="minorHAnsi"/>
          <w:sz w:val="28"/>
          <w:szCs w:val="28"/>
          <w:lang w:eastAsia="en-US"/>
        </w:rPr>
        <w:t xml:space="preserve"> настоящего Кодекса, может быть признана судом недействительной по иску родителей, усыновителей или попечителя.</w:t>
      </w:r>
    </w:p>
    <w:p w:rsidR="00D237FF" w:rsidRDefault="00806DB8" w:rsidP="00DF46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B6102" w:rsidRPr="00F476E0">
        <w:rPr>
          <w:b/>
          <w:sz w:val="28"/>
          <w:szCs w:val="28"/>
        </w:rPr>
        <w:t>К примеру,</w:t>
      </w:r>
      <w:r w:rsidR="00CB6102">
        <w:rPr>
          <w:sz w:val="28"/>
          <w:szCs w:val="28"/>
        </w:rPr>
        <w:t xml:space="preserve"> </w:t>
      </w:r>
      <w:proofErr w:type="gramStart"/>
      <w:r w:rsidR="00CB6102">
        <w:rPr>
          <w:sz w:val="28"/>
          <w:szCs w:val="28"/>
        </w:rPr>
        <w:t>гражданин</w:t>
      </w:r>
      <w:proofErr w:type="gramEnd"/>
      <w:r w:rsidR="00CB6102">
        <w:rPr>
          <w:sz w:val="28"/>
          <w:szCs w:val="28"/>
        </w:rPr>
        <w:t xml:space="preserve"> </w:t>
      </w:r>
      <w:r w:rsidR="00CE0CC7">
        <w:rPr>
          <w:sz w:val="28"/>
          <w:szCs w:val="28"/>
        </w:rPr>
        <w:t>не достигший совершеннолетия (14</w:t>
      </w:r>
      <w:r w:rsidR="008D2108">
        <w:rPr>
          <w:sz w:val="28"/>
          <w:szCs w:val="28"/>
        </w:rPr>
        <w:t>-</w:t>
      </w:r>
      <w:r w:rsidR="00CE0CC7">
        <w:rPr>
          <w:sz w:val="28"/>
          <w:szCs w:val="28"/>
        </w:rPr>
        <w:t xml:space="preserve">18 лет) </w:t>
      </w:r>
      <w:r w:rsidR="006A2FD0">
        <w:rPr>
          <w:sz w:val="28"/>
          <w:szCs w:val="28"/>
        </w:rPr>
        <w:t xml:space="preserve"> совершил</w:t>
      </w:r>
      <w:r w:rsidR="00CB6102">
        <w:rPr>
          <w:sz w:val="28"/>
          <w:szCs w:val="28"/>
        </w:rPr>
        <w:t xml:space="preserve"> сделк</w:t>
      </w:r>
      <w:r w:rsidR="006A2FD0">
        <w:rPr>
          <w:sz w:val="28"/>
          <w:szCs w:val="28"/>
        </w:rPr>
        <w:t>у купли-продажи</w:t>
      </w:r>
      <w:r w:rsidR="00CB6102">
        <w:rPr>
          <w:sz w:val="28"/>
          <w:szCs w:val="28"/>
        </w:rPr>
        <w:t xml:space="preserve"> недвижимост</w:t>
      </w:r>
      <w:r w:rsidR="006A2FD0">
        <w:rPr>
          <w:sz w:val="28"/>
          <w:szCs w:val="28"/>
        </w:rPr>
        <w:t>и</w:t>
      </w:r>
      <w:r w:rsidR="00CE0CC7">
        <w:rPr>
          <w:sz w:val="28"/>
          <w:szCs w:val="28"/>
        </w:rPr>
        <w:t xml:space="preserve"> без письменного согласия своих законных представителей (родителей)</w:t>
      </w:r>
      <w:r w:rsidR="00CB6102">
        <w:rPr>
          <w:sz w:val="28"/>
          <w:szCs w:val="28"/>
        </w:rPr>
        <w:t xml:space="preserve">. </w:t>
      </w:r>
      <w:r w:rsidR="006A2FD0">
        <w:rPr>
          <w:sz w:val="28"/>
          <w:szCs w:val="28"/>
        </w:rPr>
        <w:t>В этом случае</w:t>
      </w:r>
      <w:r w:rsidR="00F476E0">
        <w:rPr>
          <w:sz w:val="28"/>
          <w:szCs w:val="28"/>
        </w:rPr>
        <w:t xml:space="preserve"> договор купли-продажи недвижимости</w:t>
      </w:r>
      <w:r w:rsidR="00CE0CC7">
        <w:rPr>
          <w:sz w:val="28"/>
          <w:szCs w:val="28"/>
        </w:rPr>
        <w:t xml:space="preserve">  явля</w:t>
      </w:r>
      <w:r w:rsidR="002B273E">
        <w:rPr>
          <w:sz w:val="28"/>
          <w:szCs w:val="28"/>
        </w:rPr>
        <w:t>е</w:t>
      </w:r>
      <w:r w:rsidR="00CE0CC7">
        <w:rPr>
          <w:sz w:val="28"/>
          <w:szCs w:val="28"/>
        </w:rPr>
        <w:t xml:space="preserve">тся </w:t>
      </w:r>
      <w:r w:rsidR="00F476E0">
        <w:rPr>
          <w:sz w:val="28"/>
          <w:szCs w:val="28"/>
        </w:rPr>
        <w:t xml:space="preserve"> </w:t>
      </w:r>
      <w:proofErr w:type="spellStart"/>
      <w:r w:rsidR="00F476E0">
        <w:rPr>
          <w:sz w:val="28"/>
          <w:szCs w:val="28"/>
        </w:rPr>
        <w:t>оспоримой</w:t>
      </w:r>
      <w:proofErr w:type="spellEnd"/>
      <w:r w:rsidR="00F476E0">
        <w:rPr>
          <w:sz w:val="28"/>
          <w:szCs w:val="28"/>
        </w:rPr>
        <w:t xml:space="preserve"> </w:t>
      </w:r>
      <w:r w:rsidR="00CC4209">
        <w:rPr>
          <w:sz w:val="28"/>
          <w:szCs w:val="28"/>
        </w:rPr>
        <w:t xml:space="preserve"> </w:t>
      </w:r>
      <w:r w:rsidR="00F476E0">
        <w:rPr>
          <w:sz w:val="28"/>
          <w:szCs w:val="28"/>
        </w:rPr>
        <w:t>сделкой.</w:t>
      </w:r>
      <w:r w:rsidR="00CE0CC7">
        <w:rPr>
          <w:sz w:val="28"/>
          <w:szCs w:val="28"/>
        </w:rPr>
        <w:t xml:space="preserve"> </w:t>
      </w:r>
    </w:p>
    <w:p w:rsidR="00DF4641" w:rsidRPr="00DF4641" w:rsidRDefault="00D237FF" w:rsidP="00DF464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F4641" w:rsidRPr="00DF4641">
        <w:rPr>
          <w:sz w:val="28"/>
          <w:szCs w:val="28"/>
        </w:rPr>
        <w:t xml:space="preserve">Последствиями признания </w:t>
      </w:r>
      <w:r w:rsidR="008D2108">
        <w:rPr>
          <w:sz w:val="28"/>
          <w:szCs w:val="28"/>
        </w:rPr>
        <w:t xml:space="preserve">судом </w:t>
      </w:r>
      <w:r w:rsidR="00DF4641" w:rsidRPr="00DF4641">
        <w:rPr>
          <w:sz w:val="28"/>
          <w:szCs w:val="28"/>
        </w:rPr>
        <w:t xml:space="preserve">такой сделки  недействительной будет обязанность </w:t>
      </w:r>
      <w:r w:rsidR="00DF4641" w:rsidRPr="00DF4641">
        <w:rPr>
          <w:rFonts w:eastAsiaTheme="minorHAnsi"/>
          <w:sz w:val="28"/>
          <w:szCs w:val="28"/>
          <w:lang w:eastAsia="en-US"/>
        </w:rPr>
        <w:t xml:space="preserve">каждой из сторон сделки  возвратить другой </w:t>
      </w:r>
      <w:r w:rsidR="009609D4">
        <w:rPr>
          <w:rFonts w:eastAsiaTheme="minorHAnsi"/>
          <w:sz w:val="28"/>
          <w:szCs w:val="28"/>
          <w:lang w:eastAsia="en-US"/>
        </w:rPr>
        <w:t xml:space="preserve">стороне </w:t>
      </w:r>
      <w:r w:rsidR="00DF4641" w:rsidRPr="00DF4641">
        <w:rPr>
          <w:rFonts w:eastAsiaTheme="minorHAnsi"/>
          <w:sz w:val="28"/>
          <w:szCs w:val="28"/>
          <w:lang w:eastAsia="en-US"/>
        </w:rPr>
        <w:t>все полученное в натуре, а при невозможности возвратить полученное в натуре - возместить его стоимость</w:t>
      </w:r>
      <w:r w:rsidR="00EA4CE5">
        <w:rPr>
          <w:rFonts w:eastAsiaTheme="minorHAnsi"/>
          <w:sz w:val="28"/>
          <w:szCs w:val="28"/>
          <w:lang w:eastAsia="en-US"/>
        </w:rPr>
        <w:t xml:space="preserve"> (абз.2,3 п.1 ст.171 ГК)</w:t>
      </w:r>
      <w:r w:rsidR="00DF4641" w:rsidRPr="00DF4641">
        <w:rPr>
          <w:rFonts w:eastAsiaTheme="minorHAnsi"/>
          <w:sz w:val="28"/>
          <w:szCs w:val="28"/>
          <w:lang w:eastAsia="en-US"/>
        </w:rPr>
        <w:t>.</w:t>
      </w:r>
    </w:p>
    <w:p w:rsidR="00CB6102" w:rsidRDefault="00CB6102" w:rsidP="00CE0CC7">
      <w:pPr>
        <w:tabs>
          <w:tab w:val="center" w:pos="4677"/>
        </w:tabs>
        <w:jc w:val="both"/>
        <w:rPr>
          <w:sz w:val="28"/>
          <w:szCs w:val="28"/>
        </w:rPr>
      </w:pPr>
    </w:p>
    <w:p w:rsidR="00CC4209" w:rsidRDefault="00CC4209" w:rsidP="007E0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6DB8">
        <w:rPr>
          <w:sz w:val="28"/>
          <w:szCs w:val="28"/>
        </w:rPr>
        <w:t xml:space="preserve">    </w:t>
      </w:r>
      <w:r>
        <w:rPr>
          <w:sz w:val="28"/>
          <w:szCs w:val="28"/>
        </w:rPr>
        <w:t>В данном случае, при отчуждении имущества несовершеннолетнего гражданина</w:t>
      </w:r>
      <w:r w:rsidR="007E0A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236E">
        <w:rPr>
          <w:b/>
          <w:sz w:val="28"/>
          <w:szCs w:val="28"/>
        </w:rPr>
        <w:t xml:space="preserve">также </w:t>
      </w:r>
      <w:r w:rsidR="008D2108">
        <w:rPr>
          <w:b/>
          <w:sz w:val="28"/>
          <w:szCs w:val="28"/>
        </w:rPr>
        <w:t>по</w:t>
      </w:r>
      <w:r w:rsidRPr="009F236E">
        <w:rPr>
          <w:b/>
          <w:sz w:val="28"/>
          <w:szCs w:val="28"/>
        </w:rPr>
        <w:t>требуется получение предварительного согласия органа опеки и попечительства на сделку</w:t>
      </w:r>
      <w:r w:rsidR="008D2108">
        <w:rPr>
          <w:b/>
          <w:sz w:val="28"/>
          <w:szCs w:val="28"/>
        </w:rPr>
        <w:t xml:space="preserve"> </w:t>
      </w:r>
      <w:r w:rsidR="009F236E">
        <w:rPr>
          <w:sz w:val="28"/>
          <w:szCs w:val="28"/>
        </w:rPr>
        <w:t>(</w:t>
      </w:r>
      <w:r w:rsidR="009F236E" w:rsidRPr="009F236E">
        <w:rPr>
          <w:sz w:val="28"/>
          <w:szCs w:val="28"/>
        </w:rPr>
        <w:t>п.2 ст.37 ГК</w:t>
      </w:r>
      <w:r w:rsidR="007E0A0C">
        <w:rPr>
          <w:sz w:val="28"/>
          <w:szCs w:val="28"/>
        </w:rPr>
        <w:t>), при этом</w:t>
      </w:r>
      <w:r w:rsidRPr="009F236E">
        <w:rPr>
          <w:sz w:val="28"/>
          <w:szCs w:val="28"/>
        </w:rPr>
        <w:t xml:space="preserve"> </w:t>
      </w:r>
      <w:r w:rsidR="007E0A0C">
        <w:rPr>
          <w:sz w:val="28"/>
          <w:szCs w:val="28"/>
        </w:rPr>
        <w:t>с</w:t>
      </w:r>
      <w:r>
        <w:rPr>
          <w:sz w:val="28"/>
          <w:szCs w:val="28"/>
        </w:rPr>
        <w:t>ама  сделка по Закону о регистрации недвижимости</w:t>
      </w:r>
      <w:r w:rsidR="009F236E">
        <w:rPr>
          <w:sz w:val="28"/>
          <w:szCs w:val="28"/>
        </w:rPr>
        <w:t xml:space="preserve"> (ст.54 п.2)</w:t>
      </w:r>
      <w:r>
        <w:rPr>
          <w:sz w:val="28"/>
          <w:szCs w:val="28"/>
        </w:rPr>
        <w:t xml:space="preserve"> должна быть удостоверена у нотариуса.</w:t>
      </w:r>
    </w:p>
    <w:p w:rsidR="00CB6102" w:rsidRDefault="00CB6102" w:rsidP="00CB6102">
      <w:pPr>
        <w:tabs>
          <w:tab w:val="center" w:pos="4677"/>
        </w:tabs>
        <w:rPr>
          <w:sz w:val="28"/>
          <w:szCs w:val="28"/>
        </w:rPr>
      </w:pPr>
    </w:p>
    <w:p w:rsidR="00CB6102" w:rsidRDefault="00CB6102" w:rsidP="00CC420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Сделка по распоряжению недвижимым имуществом, совершенная без получения необходимого согласия третьего лица</w:t>
      </w:r>
      <w:r w:rsidR="00CC4209">
        <w:rPr>
          <w:sz w:val="28"/>
          <w:szCs w:val="28"/>
        </w:rPr>
        <w:t xml:space="preserve">, </w:t>
      </w:r>
      <w:r w:rsidR="00CC4209" w:rsidRPr="000664C7">
        <w:rPr>
          <w:b/>
          <w:sz w:val="28"/>
          <w:szCs w:val="28"/>
        </w:rPr>
        <w:t xml:space="preserve">например </w:t>
      </w:r>
      <w:r w:rsidRPr="000664C7">
        <w:rPr>
          <w:b/>
          <w:sz w:val="28"/>
          <w:szCs w:val="28"/>
        </w:rPr>
        <w:t>отчуждение (обременение) имущества, являющегося совместной собственностью супругов</w:t>
      </w:r>
      <w:r>
        <w:rPr>
          <w:sz w:val="28"/>
          <w:szCs w:val="28"/>
        </w:rPr>
        <w:t>, без нотариал</w:t>
      </w:r>
      <w:r w:rsidR="003C01C1">
        <w:rPr>
          <w:sz w:val="28"/>
          <w:szCs w:val="28"/>
        </w:rPr>
        <w:t xml:space="preserve">ьного согласия другого супруга. </w:t>
      </w:r>
      <w:r>
        <w:rPr>
          <w:sz w:val="28"/>
          <w:szCs w:val="28"/>
        </w:rPr>
        <w:t>П</w:t>
      </w:r>
      <w:r w:rsidR="00CC4209">
        <w:rPr>
          <w:sz w:val="28"/>
          <w:szCs w:val="28"/>
        </w:rPr>
        <w:t>редположим</w:t>
      </w:r>
      <w:r w:rsidR="007E0A0C">
        <w:rPr>
          <w:sz w:val="28"/>
          <w:szCs w:val="28"/>
        </w:rPr>
        <w:t>,</w:t>
      </w:r>
      <w:r>
        <w:rPr>
          <w:sz w:val="28"/>
          <w:szCs w:val="28"/>
        </w:rPr>
        <w:t xml:space="preserve"> муж </w:t>
      </w:r>
      <w:r w:rsidR="005D47E0">
        <w:rPr>
          <w:sz w:val="28"/>
          <w:szCs w:val="28"/>
        </w:rPr>
        <w:t xml:space="preserve">заключил договор </w:t>
      </w:r>
      <w:r w:rsidR="005D47E0">
        <w:rPr>
          <w:sz w:val="28"/>
          <w:szCs w:val="28"/>
        </w:rPr>
        <w:lastRenderedPageBreak/>
        <w:t>купли-продажи</w:t>
      </w:r>
      <w:r>
        <w:rPr>
          <w:sz w:val="28"/>
          <w:szCs w:val="28"/>
        </w:rPr>
        <w:t xml:space="preserve"> квартир</w:t>
      </w:r>
      <w:r w:rsidR="005D47E0">
        <w:rPr>
          <w:sz w:val="28"/>
          <w:szCs w:val="28"/>
        </w:rPr>
        <w:t>ы</w:t>
      </w:r>
      <w:r>
        <w:rPr>
          <w:sz w:val="28"/>
          <w:szCs w:val="28"/>
        </w:rPr>
        <w:t>, которая являлась совместным имуществом супругов, без получения нотариально удостоверенного согласия супруг</w:t>
      </w:r>
      <w:r w:rsidR="005D47E0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продажу квартиры</w:t>
      </w:r>
      <w:r w:rsidR="005D47E0">
        <w:rPr>
          <w:sz w:val="28"/>
          <w:szCs w:val="28"/>
        </w:rPr>
        <w:t xml:space="preserve">. Такая сделка в силу ст.35 Семейного кодекса является </w:t>
      </w:r>
      <w:proofErr w:type="spellStart"/>
      <w:r w:rsidR="005D47E0">
        <w:rPr>
          <w:sz w:val="28"/>
          <w:szCs w:val="28"/>
        </w:rPr>
        <w:t>оспоримой</w:t>
      </w:r>
      <w:proofErr w:type="spellEnd"/>
      <w:r w:rsidR="000D13D0">
        <w:rPr>
          <w:sz w:val="28"/>
          <w:szCs w:val="28"/>
        </w:rPr>
        <w:t>,</w:t>
      </w:r>
      <w:r w:rsidR="005D47E0">
        <w:rPr>
          <w:sz w:val="28"/>
          <w:szCs w:val="28"/>
        </w:rPr>
        <w:t xml:space="preserve">  т</w:t>
      </w:r>
      <w:r w:rsidR="00766C5C">
        <w:rPr>
          <w:sz w:val="28"/>
          <w:szCs w:val="28"/>
        </w:rPr>
        <w:t>. к.</w:t>
      </w:r>
      <w:r w:rsidR="005D47E0">
        <w:rPr>
          <w:sz w:val="28"/>
          <w:szCs w:val="28"/>
        </w:rPr>
        <w:t xml:space="preserve"> на ее совершение </w:t>
      </w:r>
      <w:r w:rsidR="000D13D0">
        <w:rPr>
          <w:sz w:val="28"/>
          <w:szCs w:val="28"/>
        </w:rPr>
        <w:t xml:space="preserve">не </w:t>
      </w:r>
      <w:r w:rsidR="00CC4209">
        <w:rPr>
          <w:sz w:val="28"/>
          <w:szCs w:val="28"/>
        </w:rPr>
        <w:t xml:space="preserve">было </w:t>
      </w:r>
      <w:r w:rsidR="00D159D4">
        <w:rPr>
          <w:sz w:val="28"/>
          <w:szCs w:val="28"/>
        </w:rPr>
        <w:t>предоставлено</w:t>
      </w:r>
      <w:r w:rsidR="005D47E0">
        <w:rPr>
          <w:sz w:val="28"/>
          <w:szCs w:val="28"/>
        </w:rPr>
        <w:t xml:space="preserve"> нотариально</w:t>
      </w:r>
      <w:r w:rsidR="000D13D0">
        <w:rPr>
          <w:sz w:val="28"/>
          <w:szCs w:val="28"/>
        </w:rPr>
        <w:t>е</w:t>
      </w:r>
      <w:r w:rsidR="005D47E0">
        <w:rPr>
          <w:sz w:val="28"/>
          <w:szCs w:val="28"/>
        </w:rPr>
        <w:t xml:space="preserve"> согласи</w:t>
      </w:r>
      <w:r w:rsidR="000D13D0">
        <w:rPr>
          <w:sz w:val="28"/>
          <w:szCs w:val="28"/>
        </w:rPr>
        <w:t>е</w:t>
      </w:r>
      <w:r w:rsidR="005D47E0">
        <w:rPr>
          <w:sz w:val="28"/>
          <w:szCs w:val="28"/>
        </w:rPr>
        <w:t xml:space="preserve"> супруга. Если сделка не будет осп</w:t>
      </w:r>
      <w:r w:rsidR="000D13D0">
        <w:rPr>
          <w:sz w:val="28"/>
          <w:szCs w:val="28"/>
        </w:rPr>
        <w:t>орена в суде,</w:t>
      </w:r>
      <w:r w:rsidR="005D47E0">
        <w:rPr>
          <w:sz w:val="28"/>
          <w:szCs w:val="28"/>
        </w:rPr>
        <w:t xml:space="preserve"> то она </w:t>
      </w:r>
      <w:r w:rsidR="00794068">
        <w:rPr>
          <w:sz w:val="28"/>
          <w:szCs w:val="28"/>
        </w:rPr>
        <w:t xml:space="preserve">останется действительной. </w:t>
      </w:r>
      <w:r w:rsidR="00CC4209">
        <w:rPr>
          <w:sz w:val="28"/>
          <w:szCs w:val="28"/>
        </w:rPr>
        <w:t xml:space="preserve">Но </w:t>
      </w:r>
      <w:r w:rsidR="00794068">
        <w:rPr>
          <w:sz w:val="28"/>
          <w:szCs w:val="28"/>
        </w:rPr>
        <w:t>в случае не согласия</w:t>
      </w:r>
      <w:r w:rsidR="007E0A0C">
        <w:rPr>
          <w:sz w:val="28"/>
          <w:szCs w:val="28"/>
        </w:rPr>
        <w:t>,</w:t>
      </w:r>
      <w:r w:rsidR="00CC4209">
        <w:rPr>
          <w:sz w:val="28"/>
          <w:szCs w:val="28"/>
        </w:rPr>
        <w:t xml:space="preserve"> супруг</w:t>
      </w:r>
      <w:r w:rsidR="007E0A0C">
        <w:rPr>
          <w:sz w:val="28"/>
          <w:szCs w:val="28"/>
        </w:rPr>
        <w:t>а</w:t>
      </w:r>
      <w:r w:rsidR="00CC4209">
        <w:rPr>
          <w:sz w:val="28"/>
          <w:szCs w:val="28"/>
        </w:rPr>
        <w:t xml:space="preserve"> может </w:t>
      </w:r>
      <w:r w:rsidR="00794068">
        <w:rPr>
          <w:sz w:val="28"/>
          <w:szCs w:val="28"/>
        </w:rPr>
        <w:t xml:space="preserve">оспорить сделку в </w:t>
      </w:r>
      <w:r w:rsidR="003C01C1">
        <w:rPr>
          <w:sz w:val="28"/>
          <w:szCs w:val="28"/>
        </w:rPr>
        <w:t>с</w:t>
      </w:r>
      <w:r w:rsidR="00794068">
        <w:rPr>
          <w:sz w:val="28"/>
          <w:szCs w:val="28"/>
        </w:rPr>
        <w:t>уде в течение 1 года с</w:t>
      </w:r>
      <w:r w:rsidR="000664C7">
        <w:rPr>
          <w:sz w:val="28"/>
          <w:szCs w:val="28"/>
        </w:rPr>
        <w:t>о дня</w:t>
      </w:r>
      <w:r w:rsidR="00D159D4">
        <w:rPr>
          <w:sz w:val="28"/>
          <w:szCs w:val="28"/>
        </w:rPr>
        <w:t>,</w:t>
      </w:r>
      <w:r w:rsidR="003C01C1">
        <w:rPr>
          <w:sz w:val="28"/>
          <w:szCs w:val="28"/>
        </w:rPr>
        <w:t xml:space="preserve"> когда она узнала о сделке. Е</w:t>
      </w:r>
      <w:r w:rsidR="00794068">
        <w:rPr>
          <w:sz w:val="28"/>
          <w:szCs w:val="28"/>
        </w:rPr>
        <w:t>сли судом такая сделка будет признана недействительной, то суд мо</w:t>
      </w:r>
      <w:r w:rsidR="003C01C1">
        <w:rPr>
          <w:sz w:val="28"/>
          <w:szCs w:val="28"/>
        </w:rPr>
        <w:t xml:space="preserve">жет </w:t>
      </w:r>
      <w:r w:rsidR="00794068">
        <w:rPr>
          <w:sz w:val="28"/>
          <w:szCs w:val="28"/>
        </w:rPr>
        <w:t xml:space="preserve"> примен</w:t>
      </w:r>
      <w:r w:rsidR="003C01C1">
        <w:rPr>
          <w:sz w:val="28"/>
          <w:szCs w:val="28"/>
        </w:rPr>
        <w:t>ить</w:t>
      </w:r>
      <w:r w:rsidR="00794068">
        <w:rPr>
          <w:sz w:val="28"/>
          <w:szCs w:val="28"/>
        </w:rPr>
        <w:t xml:space="preserve"> последствия недействительности сделки, т.е. имущество может быть возвращено продавцу</w:t>
      </w:r>
      <w:r w:rsidR="002B273E">
        <w:rPr>
          <w:sz w:val="28"/>
          <w:szCs w:val="28"/>
        </w:rPr>
        <w:t>.</w:t>
      </w:r>
    </w:p>
    <w:p w:rsidR="00CB6102" w:rsidRDefault="00CB6102" w:rsidP="00CC4209">
      <w:pPr>
        <w:tabs>
          <w:tab w:val="center" w:pos="4677"/>
        </w:tabs>
        <w:jc w:val="both"/>
        <w:rPr>
          <w:sz w:val="28"/>
          <w:szCs w:val="28"/>
        </w:rPr>
      </w:pPr>
    </w:p>
    <w:p w:rsidR="00CF68E3" w:rsidRDefault="00490A2B" w:rsidP="00CC4209">
      <w:pPr>
        <w:tabs>
          <w:tab w:val="center" w:pos="467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0664C7" w:rsidRPr="00800475">
        <w:rPr>
          <w:b/>
          <w:sz w:val="28"/>
          <w:szCs w:val="28"/>
        </w:rPr>
        <w:t>Еще пример</w:t>
      </w:r>
      <w:r w:rsidR="00D159D4">
        <w:rPr>
          <w:b/>
          <w:sz w:val="28"/>
          <w:szCs w:val="28"/>
        </w:rPr>
        <w:t xml:space="preserve"> </w:t>
      </w:r>
      <w:proofErr w:type="spellStart"/>
      <w:r w:rsidR="00D159D4">
        <w:rPr>
          <w:b/>
          <w:sz w:val="28"/>
          <w:szCs w:val="28"/>
        </w:rPr>
        <w:t>оспоримой</w:t>
      </w:r>
      <w:proofErr w:type="spellEnd"/>
      <w:r w:rsidR="00D159D4">
        <w:rPr>
          <w:b/>
          <w:sz w:val="28"/>
          <w:szCs w:val="28"/>
        </w:rPr>
        <w:t xml:space="preserve"> сделки</w:t>
      </w:r>
      <w:r w:rsidR="000664C7" w:rsidRPr="00800475">
        <w:rPr>
          <w:b/>
          <w:sz w:val="28"/>
          <w:szCs w:val="28"/>
        </w:rPr>
        <w:t xml:space="preserve">. </w:t>
      </w:r>
      <w:r w:rsidR="002B273E" w:rsidRPr="00800475">
        <w:rPr>
          <w:b/>
          <w:sz w:val="28"/>
          <w:szCs w:val="28"/>
        </w:rPr>
        <w:t>О</w:t>
      </w:r>
      <w:r w:rsidR="00CB6102" w:rsidRPr="00800475">
        <w:rPr>
          <w:b/>
          <w:sz w:val="28"/>
          <w:szCs w:val="28"/>
        </w:rPr>
        <w:t>тчуждение (обременение) заложенного имущества</w:t>
      </w:r>
      <w:r w:rsidR="000664C7" w:rsidRPr="00800475">
        <w:rPr>
          <w:b/>
          <w:sz w:val="28"/>
          <w:szCs w:val="28"/>
        </w:rPr>
        <w:t>, без согласия залогодержателя</w:t>
      </w:r>
      <w:r w:rsidR="00CB6102" w:rsidRPr="00800475">
        <w:rPr>
          <w:b/>
          <w:sz w:val="28"/>
          <w:szCs w:val="28"/>
        </w:rPr>
        <w:t>:</w:t>
      </w:r>
      <w:r w:rsidR="00CB6102">
        <w:rPr>
          <w:sz w:val="28"/>
          <w:szCs w:val="28"/>
        </w:rPr>
        <w:t xml:space="preserve"> гражданин-залогодатель совершил сделку</w:t>
      </w:r>
      <w:r w:rsidR="000664C7">
        <w:rPr>
          <w:sz w:val="28"/>
          <w:szCs w:val="28"/>
        </w:rPr>
        <w:t xml:space="preserve"> </w:t>
      </w:r>
      <w:r w:rsidR="00CB6102">
        <w:rPr>
          <w:sz w:val="28"/>
          <w:szCs w:val="28"/>
        </w:rPr>
        <w:t xml:space="preserve">(купли-продажи или иную) в отношении заложенного </w:t>
      </w:r>
      <w:r w:rsidR="00CB6102" w:rsidRPr="00D159D4">
        <w:rPr>
          <w:b/>
          <w:sz w:val="28"/>
          <w:szCs w:val="28"/>
        </w:rPr>
        <w:t>гаража</w:t>
      </w:r>
      <w:r w:rsidR="00CB6102">
        <w:rPr>
          <w:sz w:val="28"/>
          <w:szCs w:val="28"/>
        </w:rPr>
        <w:t xml:space="preserve"> без получения на сделку</w:t>
      </w:r>
      <w:r w:rsidR="003C01C1">
        <w:rPr>
          <w:sz w:val="28"/>
          <w:szCs w:val="28"/>
        </w:rPr>
        <w:t xml:space="preserve"> согласия банка-залогодержателя.</w:t>
      </w:r>
      <w:r w:rsidR="00CF68E3">
        <w:rPr>
          <w:sz w:val="28"/>
          <w:szCs w:val="28"/>
        </w:rPr>
        <w:t xml:space="preserve"> </w:t>
      </w:r>
      <w:r w:rsidR="003C01C1">
        <w:rPr>
          <w:sz w:val="28"/>
          <w:szCs w:val="28"/>
        </w:rPr>
        <w:t>Законо</w:t>
      </w:r>
      <w:r w:rsidR="00CF68E3">
        <w:rPr>
          <w:sz w:val="28"/>
          <w:szCs w:val="28"/>
        </w:rPr>
        <w:t xml:space="preserve">м </w:t>
      </w:r>
      <w:r w:rsidR="003C01C1">
        <w:rPr>
          <w:sz w:val="28"/>
          <w:szCs w:val="28"/>
        </w:rPr>
        <w:t xml:space="preserve"> об ипотеке предусмотрено,</w:t>
      </w:r>
      <w:r w:rsidR="00800475">
        <w:rPr>
          <w:sz w:val="28"/>
          <w:szCs w:val="28"/>
        </w:rPr>
        <w:t xml:space="preserve"> что лицо, которое приобрело заложенное по договору об ипотеке имущество в результате его отчуждения  становится на место залогодателя и </w:t>
      </w:r>
      <w:proofErr w:type="gramStart"/>
      <w:r w:rsidR="00800475">
        <w:rPr>
          <w:sz w:val="28"/>
          <w:szCs w:val="28"/>
        </w:rPr>
        <w:t>несет все обязанности</w:t>
      </w:r>
      <w:proofErr w:type="gramEnd"/>
      <w:r w:rsidR="00800475">
        <w:rPr>
          <w:sz w:val="28"/>
          <w:szCs w:val="28"/>
        </w:rPr>
        <w:t xml:space="preserve"> последнего. Залог имущества по договору об ипотеке  сохраняет </w:t>
      </w:r>
      <w:r w:rsidR="003C01C1">
        <w:rPr>
          <w:sz w:val="28"/>
          <w:szCs w:val="28"/>
        </w:rPr>
        <w:t xml:space="preserve"> </w:t>
      </w:r>
      <w:r w:rsidR="00800475">
        <w:rPr>
          <w:sz w:val="28"/>
          <w:szCs w:val="28"/>
        </w:rPr>
        <w:t>силу  независимо от тог</w:t>
      </w:r>
      <w:r w:rsidR="00D159D4">
        <w:rPr>
          <w:sz w:val="28"/>
          <w:szCs w:val="28"/>
        </w:rPr>
        <w:t>о</w:t>
      </w:r>
      <w:r w:rsidR="00800475">
        <w:rPr>
          <w:sz w:val="28"/>
          <w:szCs w:val="28"/>
        </w:rPr>
        <w:t>, были ли при переходе  этого имущества к др</w:t>
      </w:r>
      <w:proofErr w:type="gramStart"/>
      <w:r w:rsidR="00800475">
        <w:rPr>
          <w:sz w:val="28"/>
          <w:szCs w:val="28"/>
        </w:rPr>
        <w:t>.л</w:t>
      </w:r>
      <w:proofErr w:type="gramEnd"/>
      <w:r w:rsidR="00800475">
        <w:rPr>
          <w:sz w:val="28"/>
          <w:szCs w:val="28"/>
        </w:rPr>
        <w:t>ицам нарушены какие-либо правила(ст.38 Закона об ипотеке). Закон об ипотеке (ст.39) гласит,</w:t>
      </w:r>
      <w:r w:rsidR="00D159D4">
        <w:rPr>
          <w:sz w:val="28"/>
          <w:szCs w:val="28"/>
        </w:rPr>
        <w:t xml:space="preserve"> что</w:t>
      </w:r>
      <w:r w:rsidR="00800475">
        <w:rPr>
          <w:sz w:val="28"/>
          <w:szCs w:val="28"/>
        </w:rPr>
        <w:t xml:space="preserve"> при нарушении правил об отчуждении заложенного имущества </w:t>
      </w:r>
      <w:r w:rsidR="003C01C1">
        <w:rPr>
          <w:sz w:val="28"/>
          <w:szCs w:val="28"/>
        </w:rPr>
        <w:t>залог</w:t>
      </w:r>
      <w:r w:rsidR="00CF68E3">
        <w:rPr>
          <w:sz w:val="28"/>
          <w:szCs w:val="28"/>
        </w:rPr>
        <w:t xml:space="preserve">одержатель </w:t>
      </w:r>
      <w:r w:rsidR="00D94E35">
        <w:rPr>
          <w:sz w:val="28"/>
          <w:szCs w:val="28"/>
        </w:rPr>
        <w:t xml:space="preserve">(Банк) </w:t>
      </w:r>
      <w:r w:rsidR="00CF68E3">
        <w:rPr>
          <w:sz w:val="28"/>
          <w:szCs w:val="28"/>
        </w:rPr>
        <w:t xml:space="preserve">вправе по своему выбору </w:t>
      </w:r>
      <w:r w:rsidR="00CF68E3" w:rsidRPr="007E0A0C">
        <w:rPr>
          <w:sz w:val="28"/>
          <w:szCs w:val="28"/>
          <w:u w:val="single"/>
        </w:rPr>
        <w:t>потребовать:</w:t>
      </w:r>
      <w:r w:rsidR="00CF68E3">
        <w:rPr>
          <w:sz w:val="28"/>
          <w:szCs w:val="28"/>
        </w:rPr>
        <w:t xml:space="preserve"> </w:t>
      </w:r>
    </w:p>
    <w:p w:rsidR="00CF68E3" w:rsidRDefault="00CF68E3" w:rsidP="00CF68E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7E0A0C">
        <w:rPr>
          <w:sz w:val="28"/>
          <w:szCs w:val="28"/>
        </w:rPr>
        <w:t>-</w:t>
      </w:r>
      <w:r>
        <w:rPr>
          <w:sz w:val="28"/>
          <w:szCs w:val="28"/>
        </w:rPr>
        <w:t xml:space="preserve"> признания сделки об отчуждении  заложенного имущества недействительной и применении последствий недействительности сделки, установленных ГК РФ (ст.167) –</w:t>
      </w:r>
      <w:r w:rsidR="007E0A0C">
        <w:rPr>
          <w:sz w:val="28"/>
          <w:szCs w:val="28"/>
        </w:rPr>
        <w:t xml:space="preserve"> т.е. </w:t>
      </w:r>
      <w:r>
        <w:rPr>
          <w:sz w:val="28"/>
          <w:szCs w:val="28"/>
        </w:rPr>
        <w:t xml:space="preserve">каждая из сторон </w:t>
      </w:r>
      <w:r w:rsidRPr="00CF68E3">
        <w:rPr>
          <w:rFonts w:eastAsiaTheme="minorHAnsi"/>
          <w:sz w:val="28"/>
          <w:szCs w:val="28"/>
          <w:lang w:eastAsia="en-US"/>
        </w:rPr>
        <w:t>возвра</w:t>
      </w:r>
      <w:r w:rsidR="00D159D4">
        <w:rPr>
          <w:rFonts w:eastAsiaTheme="minorHAnsi"/>
          <w:sz w:val="28"/>
          <w:szCs w:val="28"/>
          <w:lang w:eastAsia="en-US"/>
        </w:rPr>
        <w:t>щает</w:t>
      </w:r>
      <w:r w:rsidRPr="00CF68E3">
        <w:rPr>
          <w:rFonts w:eastAsiaTheme="minorHAnsi"/>
          <w:sz w:val="28"/>
          <w:szCs w:val="28"/>
          <w:lang w:eastAsia="en-US"/>
        </w:rPr>
        <w:t xml:space="preserve"> другой все полученное по сделке,</w:t>
      </w:r>
      <w:r w:rsidR="00D159D4">
        <w:rPr>
          <w:rFonts w:eastAsiaTheme="minorHAnsi"/>
          <w:sz w:val="28"/>
          <w:szCs w:val="28"/>
          <w:lang w:eastAsia="en-US"/>
        </w:rPr>
        <w:t xml:space="preserve"> либо возмещает его стоимость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F68E3" w:rsidRDefault="00CF68E3" w:rsidP="00CF68E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7E0A0C">
        <w:rPr>
          <w:rFonts w:eastAsiaTheme="minorHAnsi"/>
          <w:sz w:val="28"/>
          <w:szCs w:val="28"/>
          <w:lang w:eastAsia="en-US"/>
        </w:rPr>
        <w:t>-</w:t>
      </w:r>
      <w:r w:rsidR="00800475">
        <w:rPr>
          <w:rFonts w:eastAsiaTheme="minorHAnsi"/>
          <w:sz w:val="28"/>
          <w:szCs w:val="28"/>
          <w:lang w:eastAsia="en-US"/>
        </w:rPr>
        <w:t xml:space="preserve"> либо потребовать </w:t>
      </w:r>
      <w:r>
        <w:rPr>
          <w:rFonts w:eastAsiaTheme="minorHAnsi"/>
          <w:sz w:val="28"/>
          <w:szCs w:val="28"/>
          <w:lang w:eastAsia="en-US"/>
        </w:rPr>
        <w:t>досрочного исполнения обеспеченного ипотекой обязательства и обратить взыскание на заложенное имущество независимо от того, кому оно принадлежит.</w:t>
      </w:r>
      <w:r w:rsidR="00D94E35">
        <w:rPr>
          <w:rFonts w:eastAsiaTheme="minorHAnsi"/>
          <w:sz w:val="28"/>
          <w:szCs w:val="28"/>
          <w:lang w:eastAsia="en-US"/>
        </w:rPr>
        <w:t xml:space="preserve"> Если же будет доказано, что покупатель знал </w:t>
      </w:r>
      <w:r w:rsidR="002B273E">
        <w:rPr>
          <w:rFonts w:eastAsiaTheme="minorHAnsi"/>
          <w:sz w:val="28"/>
          <w:szCs w:val="28"/>
          <w:lang w:eastAsia="en-US"/>
        </w:rPr>
        <w:t xml:space="preserve">или должен был знать </w:t>
      </w:r>
      <w:r w:rsidR="00D94E35">
        <w:rPr>
          <w:rFonts w:eastAsiaTheme="minorHAnsi"/>
          <w:sz w:val="28"/>
          <w:szCs w:val="28"/>
          <w:lang w:eastAsia="en-US"/>
        </w:rPr>
        <w:t>об отсутствии согласия Банка</w:t>
      </w:r>
      <w:r w:rsidR="002B273E">
        <w:rPr>
          <w:rFonts w:eastAsiaTheme="minorHAnsi"/>
          <w:sz w:val="28"/>
          <w:szCs w:val="28"/>
          <w:lang w:eastAsia="en-US"/>
        </w:rPr>
        <w:t xml:space="preserve"> на отчуждение</w:t>
      </w:r>
      <w:r w:rsidR="00D94E35">
        <w:rPr>
          <w:rFonts w:eastAsiaTheme="minorHAnsi"/>
          <w:sz w:val="28"/>
          <w:szCs w:val="28"/>
          <w:lang w:eastAsia="en-US"/>
        </w:rPr>
        <w:t xml:space="preserve">, то </w:t>
      </w:r>
      <w:r w:rsidR="00D159D4">
        <w:rPr>
          <w:rFonts w:eastAsiaTheme="minorHAnsi"/>
          <w:sz w:val="28"/>
          <w:szCs w:val="28"/>
          <w:lang w:eastAsia="en-US"/>
        </w:rPr>
        <w:t xml:space="preserve">он </w:t>
      </w:r>
      <w:r w:rsidR="002B273E">
        <w:rPr>
          <w:rFonts w:eastAsiaTheme="minorHAnsi"/>
          <w:sz w:val="28"/>
          <w:szCs w:val="28"/>
          <w:lang w:eastAsia="en-US"/>
        </w:rPr>
        <w:t xml:space="preserve">в пределах стоимости  указанного имущества несет ответственность за неисполнение обеспеченного ипотекой обязательства солидарно с должником по этому обязательству. </w:t>
      </w:r>
    </w:p>
    <w:p w:rsidR="00800475" w:rsidRPr="00CF68E3" w:rsidRDefault="00800475" w:rsidP="00CF68E3">
      <w:pPr>
        <w:jc w:val="both"/>
        <w:rPr>
          <w:rFonts w:eastAsiaTheme="minorHAnsi"/>
          <w:sz w:val="28"/>
          <w:szCs w:val="28"/>
          <w:lang w:eastAsia="en-US"/>
        </w:rPr>
      </w:pPr>
    </w:p>
    <w:p w:rsidR="00CF68E3" w:rsidRPr="00CF68E3" w:rsidRDefault="00CF68E3" w:rsidP="00CF68E3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821E4C" w:rsidRDefault="003C01C1" w:rsidP="007E0A0C">
      <w:pPr>
        <w:tabs>
          <w:tab w:val="center" w:pos="4677"/>
        </w:tabs>
        <w:jc w:val="both"/>
        <w:rPr>
          <w:bCs/>
          <w:lang w:eastAsia="ru-RU"/>
        </w:rPr>
      </w:pPr>
      <w:r>
        <w:rPr>
          <w:sz w:val="28"/>
          <w:szCs w:val="28"/>
        </w:rPr>
        <w:t xml:space="preserve"> </w:t>
      </w:r>
      <w:r w:rsidR="007E0A0C">
        <w:rPr>
          <w:sz w:val="28"/>
          <w:szCs w:val="28"/>
        </w:rPr>
        <w:t xml:space="preserve">     </w:t>
      </w:r>
      <w:r w:rsidR="00490A2B">
        <w:rPr>
          <w:sz w:val="28"/>
          <w:szCs w:val="28"/>
        </w:rPr>
        <w:t>4.</w:t>
      </w:r>
      <w:r w:rsidR="007E0A0C">
        <w:rPr>
          <w:sz w:val="28"/>
          <w:szCs w:val="28"/>
        </w:rPr>
        <w:t xml:space="preserve">  </w:t>
      </w:r>
      <w:r w:rsidR="007E0A0C" w:rsidRPr="009609D4">
        <w:rPr>
          <w:b/>
          <w:sz w:val="28"/>
          <w:szCs w:val="28"/>
        </w:rPr>
        <w:t xml:space="preserve">Еще одним примером </w:t>
      </w:r>
      <w:proofErr w:type="spellStart"/>
      <w:r w:rsidR="007E0A0C" w:rsidRPr="009609D4">
        <w:rPr>
          <w:b/>
          <w:sz w:val="28"/>
          <w:szCs w:val="28"/>
        </w:rPr>
        <w:t>оспоримой</w:t>
      </w:r>
      <w:proofErr w:type="spellEnd"/>
      <w:r w:rsidR="007E0A0C" w:rsidRPr="009609D4">
        <w:rPr>
          <w:b/>
          <w:sz w:val="28"/>
          <w:szCs w:val="28"/>
        </w:rPr>
        <w:t xml:space="preserve"> сделки является</w:t>
      </w:r>
      <w:r w:rsidR="00CB6102" w:rsidRPr="009609D4">
        <w:rPr>
          <w:b/>
          <w:bCs/>
          <w:lang w:eastAsia="ru-RU"/>
        </w:rPr>
        <w:t xml:space="preserve"> </w:t>
      </w:r>
      <w:r w:rsidR="00CB6102" w:rsidRPr="009609D4">
        <w:rPr>
          <w:b/>
          <w:bCs/>
          <w:sz w:val="28"/>
          <w:szCs w:val="28"/>
          <w:lang w:eastAsia="ru-RU"/>
        </w:rPr>
        <w:t>крупная сделка</w:t>
      </w:r>
      <w:r w:rsidR="00CB6102" w:rsidRPr="008C5A27">
        <w:rPr>
          <w:bCs/>
          <w:sz w:val="28"/>
          <w:szCs w:val="28"/>
          <w:lang w:eastAsia="ru-RU"/>
        </w:rPr>
        <w:t>, а также сделка, в совершении которой имеется заинтересованность, совершенная</w:t>
      </w:r>
      <w:r w:rsidR="007E0A0C">
        <w:rPr>
          <w:bCs/>
          <w:sz w:val="28"/>
          <w:szCs w:val="28"/>
          <w:lang w:eastAsia="ru-RU"/>
        </w:rPr>
        <w:t xml:space="preserve"> общество</w:t>
      </w:r>
      <w:r w:rsidR="009609D4">
        <w:rPr>
          <w:bCs/>
          <w:sz w:val="28"/>
          <w:szCs w:val="28"/>
          <w:lang w:eastAsia="ru-RU"/>
        </w:rPr>
        <w:t>м</w:t>
      </w:r>
      <w:r w:rsidR="007E0A0C">
        <w:rPr>
          <w:bCs/>
          <w:sz w:val="28"/>
          <w:szCs w:val="28"/>
          <w:lang w:eastAsia="ru-RU"/>
        </w:rPr>
        <w:t xml:space="preserve"> с ограниченной ответственностью</w:t>
      </w:r>
      <w:r w:rsidR="00CB6102" w:rsidRPr="008C5A27">
        <w:rPr>
          <w:bCs/>
          <w:sz w:val="28"/>
          <w:szCs w:val="28"/>
          <w:lang w:eastAsia="ru-RU"/>
        </w:rPr>
        <w:t xml:space="preserve"> с нарушением порядка получения согласия на ее совершение</w:t>
      </w:r>
      <w:r w:rsidR="007E0A0C">
        <w:rPr>
          <w:bCs/>
          <w:sz w:val="28"/>
          <w:szCs w:val="28"/>
          <w:lang w:eastAsia="ru-RU"/>
        </w:rPr>
        <w:t xml:space="preserve">. </w:t>
      </w:r>
      <w:proofErr w:type="gramStart"/>
      <w:r w:rsidR="007E0A0C">
        <w:rPr>
          <w:bCs/>
          <w:sz w:val="28"/>
          <w:szCs w:val="28"/>
          <w:lang w:eastAsia="ru-RU"/>
        </w:rPr>
        <w:t>Такая сделка</w:t>
      </w:r>
      <w:r w:rsidR="00CB6102" w:rsidRPr="008C5A27">
        <w:rPr>
          <w:bCs/>
          <w:sz w:val="28"/>
          <w:szCs w:val="28"/>
          <w:lang w:eastAsia="ru-RU"/>
        </w:rPr>
        <w:t xml:space="preserve"> может быть признана недействительной в соответствии со </w:t>
      </w:r>
      <w:hyperlink r:id="rId5" w:history="1">
        <w:r w:rsidR="00CB6102" w:rsidRPr="008C5A27">
          <w:rPr>
            <w:bCs/>
            <w:sz w:val="28"/>
            <w:szCs w:val="28"/>
            <w:lang w:eastAsia="ru-RU"/>
          </w:rPr>
          <w:t>статьей 173.1</w:t>
        </w:r>
      </w:hyperlink>
      <w:r w:rsidR="009609D4">
        <w:t xml:space="preserve"> </w:t>
      </w:r>
      <w:r w:rsidR="00CB6102" w:rsidRPr="008C5A27">
        <w:rPr>
          <w:bCs/>
          <w:sz w:val="28"/>
          <w:szCs w:val="28"/>
          <w:lang w:eastAsia="ru-RU"/>
        </w:rPr>
        <w:t>Г</w:t>
      </w:r>
      <w:r w:rsidR="00F435EF">
        <w:rPr>
          <w:bCs/>
          <w:sz w:val="28"/>
          <w:szCs w:val="28"/>
          <w:lang w:eastAsia="ru-RU"/>
        </w:rPr>
        <w:t>К</w:t>
      </w:r>
      <w:r w:rsidR="00CB6102" w:rsidRPr="008C5A27">
        <w:rPr>
          <w:bCs/>
          <w:sz w:val="28"/>
          <w:szCs w:val="28"/>
          <w:lang w:eastAsia="ru-RU"/>
        </w:rPr>
        <w:t xml:space="preserve"> по иску общества</w:t>
      </w:r>
      <w:r w:rsidR="00F435EF">
        <w:rPr>
          <w:bCs/>
          <w:sz w:val="28"/>
          <w:szCs w:val="28"/>
          <w:lang w:eastAsia="ru-RU"/>
        </w:rPr>
        <w:t xml:space="preserve"> (ООО)</w:t>
      </w:r>
      <w:r w:rsidR="00CB6102" w:rsidRPr="008C5A27">
        <w:rPr>
          <w:bCs/>
          <w:sz w:val="28"/>
          <w:szCs w:val="28"/>
          <w:lang w:eastAsia="ru-RU"/>
        </w:rPr>
        <w:t>, члена совета директоров (наблюдательного совета) общества или его участников (участника), обладающих не менее чем одним процентом общего числа голосов участников общества либо по иску акционеров (акционера) общества, владеющих в совокупности не менее чем одним процентом голосующих акций общества</w:t>
      </w:r>
      <w:r w:rsidR="00CB6102">
        <w:rPr>
          <w:bCs/>
          <w:sz w:val="28"/>
          <w:szCs w:val="28"/>
          <w:lang w:eastAsia="ru-RU"/>
        </w:rPr>
        <w:t xml:space="preserve"> </w:t>
      </w:r>
      <w:r w:rsidR="00CB6102" w:rsidRPr="008C5A27">
        <w:rPr>
          <w:bCs/>
          <w:lang w:eastAsia="ru-RU"/>
        </w:rPr>
        <w:t>(п.6 ст</w:t>
      </w:r>
      <w:r w:rsidR="00F435EF">
        <w:rPr>
          <w:bCs/>
          <w:lang w:eastAsia="ru-RU"/>
        </w:rPr>
        <w:t>.</w:t>
      </w:r>
      <w:r w:rsidR="00CB6102" w:rsidRPr="008C5A27">
        <w:rPr>
          <w:bCs/>
          <w:lang w:eastAsia="ru-RU"/>
        </w:rPr>
        <w:t>45, п.4</w:t>
      </w:r>
      <w:proofErr w:type="gramEnd"/>
      <w:r w:rsidR="00CB6102" w:rsidRPr="008C5A27">
        <w:rPr>
          <w:bCs/>
          <w:lang w:eastAsia="ru-RU"/>
        </w:rPr>
        <w:t xml:space="preserve"> ст</w:t>
      </w:r>
      <w:r w:rsidR="00F435EF">
        <w:rPr>
          <w:bCs/>
          <w:lang w:eastAsia="ru-RU"/>
        </w:rPr>
        <w:t>.</w:t>
      </w:r>
      <w:r w:rsidR="00CB6102" w:rsidRPr="008C5A27">
        <w:rPr>
          <w:bCs/>
          <w:lang w:eastAsia="ru-RU"/>
        </w:rPr>
        <w:t>46 ФЗ от 08.02.1998 №14-ФЗ «Об обществах с ограниченной ответственностью», а также п.6 ст</w:t>
      </w:r>
      <w:r w:rsidR="00F435EF">
        <w:rPr>
          <w:bCs/>
          <w:lang w:eastAsia="ru-RU"/>
        </w:rPr>
        <w:t>.</w:t>
      </w:r>
      <w:r w:rsidR="00CB6102" w:rsidRPr="008C5A27">
        <w:rPr>
          <w:bCs/>
          <w:lang w:eastAsia="ru-RU"/>
        </w:rPr>
        <w:t xml:space="preserve"> 79, п.1 ст</w:t>
      </w:r>
      <w:r w:rsidR="00F435EF">
        <w:rPr>
          <w:bCs/>
          <w:lang w:eastAsia="ru-RU"/>
        </w:rPr>
        <w:t>.</w:t>
      </w:r>
      <w:r w:rsidR="00CB6102" w:rsidRPr="008C5A27">
        <w:rPr>
          <w:bCs/>
          <w:lang w:eastAsia="ru-RU"/>
        </w:rPr>
        <w:t xml:space="preserve"> 84 Ф</w:t>
      </w:r>
      <w:r w:rsidR="00F435EF">
        <w:rPr>
          <w:bCs/>
          <w:lang w:eastAsia="ru-RU"/>
        </w:rPr>
        <w:t>З</w:t>
      </w:r>
      <w:r w:rsidR="00CB6102" w:rsidRPr="008C5A27">
        <w:rPr>
          <w:bCs/>
          <w:lang w:eastAsia="ru-RU"/>
        </w:rPr>
        <w:t xml:space="preserve"> от 26.12.1995 №208-ФЗ «Об акционерных обществах»)</w:t>
      </w:r>
      <w:r w:rsidR="007E0A0C">
        <w:rPr>
          <w:bCs/>
          <w:lang w:eastAsia="ru-RU"/>
        </w:rPr>
        <w:t xml:space="preserve">.  </w:t>
      </w:r>
    </w:p>
    <w:p w:rsidR="00CB6102" w:rsidRPr="007E0A0C" w:rsidRDefault="00821E4C" w:rsidP="007E0A0C">
      <w:pPr>
        <w:tabs>
          <w:tab w:val="center" w:pos="4677"/>
        </w:tabs>
        <w:jc w:val="both"/>
        <w:rPr>
          <w:bCs/>
          <w:sz w:val="28"/>
          <w:szCs w:val="28"/>
          <w:lang w:eastAsia="ru-RU"/>
        </w:rPr>
      </w:pPr>
      <w:r>
        <w:rPr>
          <w:bCs/>
          <w:lang w:eastAsia="ru-RU"/>
        </w:rPr>
        <w:lastRenderedPageBreak/>
        <w:t xml:space="preserve">       </w:t>
      </w:r>
      <w:r w:rsidRPr="00821E4C">
        <w:rPr>
          <w:bCs/>
          <w:sz w:val="28"/>
          <w:szCs w:val="28"/>
          <w:lang w:eastAsia="ru-RU"/>
        </w:rPr>
        <w:t>Например,</w:t>
      </w:r>
      <w:r w:rsidR="007E0A0C" w:rsidRPr="007E0A0C">
        <w:rPr>
          <w:bCs/>
          <w:sz w:val="28"/>
          <w:szCs w:val="28"/>
          <w:lang w:eastAsia="ru-RU"/>
        </w:rPr>
        <w:t xml:space="preserve"> </w:t>
      </w:r>
      <w:proofErr w:type="spellStart"/>
      <w:r w:rsidR="007E0A0C" w:rsidRPr="007E0A0C">
        <w:rPr>
          <w:bCs/>
          <w:sz w:val="28"/>
          <w:szCs w:val="28"/>
          <w:lang w:eastAsia="ru-RU"/>
        </w:rPr>
        <w:t>оспоримой</w:t>
      </w:r>
      <w:proofErr w:type="spellEnd"/>
      <w:r w:rsidR="007E0A0C" w:rsidRPr="007E0A0C">
        <w:rPr>
          <w:bCs/>
          <w:sz w:val="28"/>
          <w:szCs w:val="28"/>
          <w:lang w:eastAsia="ru-RU"/>
        </w:rPr>
        <w:t xml:space="preserve"> сделкой будет</w:t>
      </w:r>
      <w:r w:rsidR="00CB6102" w:rsidRPr="007E0A0C">
        <w:rPr>
          <w:bCs/>
          <w:sz w:val="28"/>
          <w:szCs w:val="28"/>
          <w:lang w:eastAsia="ru-RU"/>
        </w:rPr>
        <w:t xml:space="preserve"> продажа имуществ</w:t>
      </w:r>
      <w:proofErr w:type="gramStart"/>
      <w:r w:rsidR="00CB6102" w:rsidRPr="007E0A0C">
        <w:rPr>
          <w:bCs/>
          <w:sz w:val="28"/>
          <w:szCs w:val="28"/>
          <w:lang w:eastAsia="ru-RU"/>
        </w:rPr>
        <w:t>а ООО</w:t>
      </w:r>
      <w:proofErr w:type="gramEnd"/>
      <w:r w:rsidR="00CB6102" w:rsidRPr="007E0A0C">
        <w:rPr>
          <w:bCs/>
          <w:sz w:val="28"/>
          <w:szCs w:val="28"/>
          <w:lang w:eastAsia="ru-RU"/>
        </w:rPr>
        <w:t xml:space="preserve"> директором общества при цене сделки, превышающей 25% активов общества на последнюю отчетную дату (</w:t>
      </w:r>
      <w:r w:rsidR="007E0A0C" w:rsidRPr="007E0A0C">
        <w:rPr>
          <w:bCs/>
          <w:sz w:val="28"/>
          <w:szCs w:val="28"/>
          <w:lang w:eastAsia="ru-RU"/>
        </w:rPr>
        <w:t xml:space="preserve">т.е. </w:t>
      </w:r>
      <w:r w:rsidR="00CB6102" w:rsidRPr="007E0A0C">
        <w:rPr>
          <w:bCs/>
          <w:sz w:val="28"/>
          <w:szCs w:val="28"/>
          <w:lang w:eastAsia="ru-RU"/>
        </w:rPr>
        <w:t>крупная сделка) без получения</w:t>
      </w:r>
      <w:r w:rsidR="007E0A0C" w:rsidRPr="007E0A0C">
        <w:rPr>
          <w:bCs/>
          <w:sz w:val="28"/>
          <w:szCs w:val="28"/>
          <w:lang w:eastAsia="ru-RU"/>
        </w:rPr>
        <w:t xml:space="preserve"> решения об</w:t>
      </w:r>
      <w:r w:rsidR="00CB6102" w:rsidRPr="007E0A0C">
        <w:rPr>
          <w:bCs/>
          <w:sz w:val="28"/>
          <w:szCs w:val="28"/>
          <w:lang w:eastAsia="ru-RU"/>
        </w:rPr>
        <w:t xml:space="preserve"> одобрени</w:t>
      </w:r>
      <w:r w:rsidR="007E0A0C" w:rsidRPr="007E0A0C">
        <w:rPr>
          <w:bCs/>
          <w:sz w:val="28"/>
          <w:szCs w:val="28"/>
          <w:lang w:eastAsia="ru-RU"/>
        </w:rPr>
        <w:t>и</w:t>
      </w:r>
      <w:r w:rsidR="00CB6102" w:rsidRPr="007E0A0C">
        <w:rPr>
          <w:bCs/>
          <w:sz w:val="28"/>
          <w:szCs w:val="28"/>
          <w:lang w:eastAsia="ru-RU"/>
        </w:rPr>
        <w:t xml:space="preserve"> сделки общим собранием участников общества</w:t>
      </w:r>
      <w:r w:rsidR="00FC2FBA">
        <w:rPr>
          <w:bCs/>
          <w:sz w:val="28"/>
          <w:szCs w:val="28"/>
          <w:lang w:eastAsia="ru-RU"/>
        </w:rPr>
        <w:t>.</w:t>
      </w:r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</w:p>
    <w:p w:rsidR="00CB6102" w:rsidRDefault="00AB1F67" w:rsidP="00CB6102">
      <w:pPr>
        <w:tabs>
          <w:tab w:val="center" w:pos="4677"/>
        </w:tabs>
        <w:jc w:val="both"/>
        <w:rPr>
          <w:b/>
          <w:sz w:val="28"/>
          <w:szCs w:val="28"/>
        </w:rPr>
      </w:pPr>
      <w:r w:rsidRPr="00AB1F67">
        <w:rPr>
          <w:sz w:val="28"/>
          <w:szCs w:val="28"/>
          <w:u w:val="single"/>
        </w:rPr>
        <w:t xml:space="preserve">Вопрос. </w:t>
      </w:r>
      <w:r w:rsidR="00EA7A25">
        <w:rPr>
          <w:b/>
          <w:sz w:val="28"/>
          <w:szCs w:val="28"/>
        </w:rPr>
        <w:t xml:space="preserve">В </w:t>
      </w:r>
      <w:proofErr w:type="gramStart"/>
      <w:r w:rsidR="00EA7A25">
        <w:rPr>
          <w:b/>
          <w:sz w:val="28"/>
          <w:szCs w:val="28"/>
        </w:rPr>
        <w:t>течение</w:t>
      </w:r>
      <w:proofErr w:type="gramEnd"/>
      <w:r w:rsidR="00602238" w:rsidRPr="00602238">
        <w:rPr>
          <w:b/>
          <w:sz w:val="28"/>
          <w:szCs w:val="28"/>
        </w:rPr>
        <w:t xml:space="preserve"> какого срока можно обратиться в суд </w:t>
      </w:r>
      <w:r w:rsidR="00EA7A25">
        <w:rPr>
          <w:b/>
          <w:sz w:val="28"/>
          <w:szCs w:val="28"/>
        </w:rPr>
        <w:t>с иском о</w:t>
      </w:r>
      <w:r w:rsidR="00602238" w:rsidRPr="00602238">
        <w:rPr>
          <w:b/>
          <w:sz w:val="28"/>
          <w:szCs w:val="28"/>
        </w:rPr>
        <w:t xml:space="preserve"> </w:t>
      </w:r>
      <w:r w:rsidR="00EA7A25">
        <w:rPr>
          <w:b/>
          <w:sz w:val="28"/>
          <w:szCs w:val="28"/>
        </w:rPr>
        <w:t>признании сделки недействительной</w:t>
      </w:r>
      <w:r w:rsidR="00602238" w:rsidRPr="00602238">
        <w:rPr>
          <w:b/>
          <w:sz w:val="28"/>
          <w:szCs w:val="28"/>
        </w:rPr>
        <w:t>?</w:t>
      </w:r>
    </w:p>
    <w:p w:rsidR="00602238" w:rsidRPr="00602238" w:rsidRDefault="00602238" w:rsidP="00CB6102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394463" w:rsidRPr="00123BD7" w:rsidRDefault="00123BD7" w:rsidP="00B64105">
      <w:pPr>
        <w:pStyle w:val="a5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bookmarkStart w:id="0" w:name="sub_18102"/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302ED" w:rsidRPr="00123BD7">
        <w:rPr>
          <w:rFonts w:ascii="Times New Roman" w:hAnsi="Times New Roman" w:cs="Times New Roman"/>
          <w:b/>
          <w:color w:val="auto"/>
          <w:sz w:val="28"/>
          <w:szCs w:val="28"/>
        </w:rPr>
        <w:t>рок исковой давности</w:t>
      </w:r>
      <w:r w:rsidR="007302ED" w:rsidRPr="00123BD7">
        <w:rPr>
          <w:rFonts w:ascii="Times New Roman" w:hAnsi="Times New Roman" w:cs="Times New Roman"/>
          <w:color w:val="auto"/>
          <w:sz w:val="28"/>
          <w:szCs w:val="28"/>
        </w:rPr>
        <w:t xml:space="preserve"> по требованию </w:t>
      </w:r>
      <w:r w:rsidR="007302ED" w:rsidRPr="00123B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признании </w:t>
      </w:r>
      <w:proofErr w:type="spellStart"/>
      <w:r w:rsidR="007302ED" w:rsidRPr="00123BD7">
        <w:rPr>
          <w:rFonts w:ascii="Times New Roman" w:hAnsi="Times New Roman" w:cs="Times New Roman"/>
          <w:b/>
          <w:color w:val="auto"/>
          <w:sz w:val="28"/>
          <w:szCs w:val="28"/>
        </w:rPr>
        <w:t>оспоримой</w:t>
      </w:r>
      <w:proofErr w:type="spellEnd"/>
      <w:r w:rsidR="007302ED" w:rsidRPr="00123B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сделки недействительной </w:t>
      </w:r>
      <w:r w:rsidR="007302ED" w:rsidRPr="00123BD7">
        <w:rPr>
          <w:rFonts w:ascii="Times New Roman" w:hAnsi="Times New Roman" w:cs="Times New Roman"/>
          <w:color w:val="auto"/>
          <w:sz w:val="28"/>
          <w:szCs w:val="28"/>
        </w:rPr>
        <w:t xml:space="preserve">и о применении последствий ее недействительности составляет </w:t>
      </w:r>
      <w:r w:rsidR="007302ED" w:rsidRPr="00123BD7">
        <w:rPr>
          <w:rFonts w:ascii="Times New Roman" w:hAnsi="Times New Roman" w:cs="Times New Roman"/>
          <w:b/>
          <w:color w:val="auto"/>
          <w:sz w:val="28"/>
          <w:szCs w:val="28"/>
        </w:rPr>
        <w:t>один год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(ст.181 ГК)</w:t>
      </w:r>
      <w:r w:rsidR="007302ED" w:rsidRPr="00123BD7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0"/>
      <w:r w:rsidR="00394463" w:rsidRPr="00123B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394463" w:rsidRPr="00123B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обственник имущества может обратиться в суд с иском о признании сделки </w:t>
      </w:r>
      <w:proofErr w:type="spellStart"/>
      <w:r w:rsidR="00394463" w:rsidRPr="00123B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оспоримой</w:t>
      </w:r>
      <w:proofErr w:type="spellEnd"/>
      <w:r w:rsidR="00394463" w:rsidRPr="00123B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в течение одного года со дня, когда истец узнал или должен был узнать об обстоятельствах, являющихся основанием для признания сделки недействительной</w:t>
      </w:r>
      <w:r w:rsidR="00A43DB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4105" w:rsidRPr="00123B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(ст.179 п.1 ГК).</w:t>
      </w:r>
    </w:p>
    <w:p w:rsidR="007302ED" w:rsidRPr="00123BD7" w:rsidRDefault="007302ED" w:rsidP="007302ED">
      <w:pPr>
        <w:jc w:val="both"/>
        <w:rPr>
          <w:sz w:val="28"/>
          <w:szCs w:val="28"/>
        </w:rPr>
      </w:pPr>
    </w:p>
    <w:p w:rsidR="00CB6102" w:rsidRPr="007302ED" w:rsidRDefault="00CB6102" w:rsidP="007302ED">
      <w:pPr>
        <w:jc w:val="both"/>
        <w:rPr>
          <w:b/>
          <w:sz w:val="28"/>
          <w:szCs w:val="28"/>
        </w:rPr>
      </w:pPr>
    </w:p>
    <w:p w:rsidR="00CB6102" w:rsidRDefault="00CB6102" w:rsidP="00CB6102">
      <w:pPr>
        <w:tabs>
          <w:tab w:val="center" w:pos="4677"/>
        </w:tabs>
        <w:jc w:val="both"/>
        <w:rPr>
          <w:sz w:val="28"/>
          <w:szCs w:val="28"/>
        </w:rPr>
      </w:pPr>
    </w:p>
    <w:p w:rsidR="009814C7" w:rsidRDefault="009814C7"/>
    <w:sectPr w:rsidR="009814C7" w:rsidSect="001E5EC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7834"/>
    <w:multiLevelType w:val="hybridMultilevel"/>
    <w:tmpl w:val="15CEBE7E"/>
    <w:lvl w:ilvl="0" w:tplc="B56227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B6102"/>
    <w:rsid w:val="00015E64"/>
    <w:rsid w:val="00020169"/>
    <w:rsid w:val="00023F87"/>
    <w:rsid w:val="00052846"/>
    <w:rsid w:val="00062380"/>
    <w:rsid w:val="000664C7"/>
    <w:rsid w:val="000D13D0"/>
    <w:rsid w:val="000F02A8"/>
    <w:rsid w:val="00123BD7"/>
    <w:rsid w:val="001C302B"/>
    <w:rsid w:val="0022332A"/>
    <w:rsid w:val="002701C4"/>
    <w:rsid w:val="002701D6"/>
    <w:rsid w:val="00296D3C"/>
    <w:rsid w:val="002A1A30"/>
    <w:rsid w:val="002B273E"/>
    <w:rsid w:val="00394463"/>
    <w:rsid w:val="00394535"/>
    <w:rsid w:val="003C01C1"/>
    <w:rsid w:val="003D2D5D"/>
    <w:rsid w:val="003E590B"/>
    <w:rsid w:val="003E72D3"/>
    <w:rsid w:val="003F1A86"/>
    <w:rsid w:val="00462D08"/>
    <w:rsid w:val="00490A2B"/>
    <w:rsid w:val="004973E9"/>
    <w:rsid w:val="004F1A0A"/>
    <w:rsid w:val="00543460"/>
    <w:rsid w:val="005D47E0"/>
    <w:rsid w:val="005E0FF5"/>
    <w:rsid w:val="00602238"/>
    <w:rsid w:val="006A2FD0"/>
    <w:rsid w:val="006E402D"/>
    <w:rsid w:val="006E6707"/>
    <w:rsid w:val="007302ED"/>
    <w:rsid w:val="00766C5C"/>
    <w:rsid w:val="00794068"/>
    <w:rsid w:val="007E0A0C"/>
    <w:rsid w:val="007F69F9"/>
    <w:rsid w:val="00800475"/>
    <w:rsid w:val="0080574F"/>
    <w:rsid w:val="00806DB8"/>
    <w:rsid w:val="00821E4C"/>
    <w:rsid w:val="008C47B6"/>
    <w:rsid w:val="008D2108"/>
    <w:rsid w:val="009609D4"/>
    <w:rsid w:val="00971E97"/>
    <w:rsid w:val="009814C7"/>
    <w:rsid w:val="009900B1"/>
    <w:rsid w:val="009C2558"/>
    <w:rsid w:val="009F236E"/>
    <w:rsid w:val="00A0743C"/>
    <w:rsid w:val="00A13163"/>
    <w:rsid w:val="00A43DB0"/>
    <w:rsid w:val="00AB1F67"/>
    <w:rsid w:val="00B172FB"/>
    <w:rsid w:val="00B24EA4"/>
    <w:rsid w:val="00B25AEF"/>
    <w:rsid w:val="00B64105"/>
    <w:rsid w:val="00B64E09"/>
    <w:rsid w:val="00B83E1E"/>
    <w:rsid w:val="00BA0993"/>
    <w:rsid w:val="00C4395B"/>
    <w:rsid w:val="00C64BAE"/>
    <w:rsid w:val="00CB6102"/>
    <w:rsid w:val="00CC4209"/>
    <w:rsid w:val="00CD1E3D"/>
    <w:rsid w:val="00CE0CC7"/>
    <w:rsid w:val="00CF2A4A"/>
    <w:rsid w:val="00CF68E3"/>
    <w:rsid w:val="00D102E1"/>
    <w:rsid w:val="00D159D4"/>
    <w:rsid w:val="00D22CBA"/>
    <w:rsid w:val="00D237FF"/>
    <w:rsid w:val="00D94E35"/>
    <w:rsid w:val="00DF4641"/>
    <w:rsid w:val="00EA1463"/>
    <w:rsid w:val="00EA4CE5"/>
    <w:rsid w:val="00EA6972"/>
    <w:rsid w:val="00EA7A25"/>
    <w:rsid w:val="00ED7671"/>
    <w:rsid w:val="00EF54B2"/>
    <w:rsid w:val="00F21194"/>
    <w:rsid w:val="00F222FF"/>
    <w:rsid w:val="00F4251B"/>
    <w:rsid w:val="00F435EF"/>
    <w:rsid w:val="00F476E0"/>
    <w:rsid w:val="00F5547B"/>
    <w:rsid w:val="00F7580C"/>
    <w:rsid w:val="00F81A1B"/>
    <w:rsid w:val="00FC2FBA"/>
    <w:rsid w:val="00FF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A2FD0"/>
    <w:rPr>
      <w:color w:val="106BBE"/>
    </w:rPr>
  </w:style>
  <w:style w:type="paragraph" w:styleId="a4">
    <w:name w:val="List Paragraph"/>
    <w:basedOn w:val="a"/>
    <w:uiPriority w:val="34"/>
    <w:qFormat/>
    <w:rsid w:val="006A2FD0"/>
    <w:pPr>
      <w:ind w:left="720"/>
      <w:contextualSpacing/>
    </w:pPr>
  </w:style>
  <w:style w:type="paragraph" w:customStyle="1" w:styleId="a5">
    <w:name w:val="Комментарий"/>
    <w:basedOn w:val="a"/>
    <w:next w:val="a"/>
    <w:uiPriority w:val="99"/>
    <w:rsid w:val="007302ED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17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GoncharovaGU</dc:creator>
  <cp:lastModifiedBy>LotfullinaRF</cp:lastModifiedBy>
  <cp:revision>2</cp:revision>
  <cp:lastPrinted>2017-10-10T12:41:00Z</cp:lastPrinted>
  <dcterms:created xsi:type="dcterms:W3CDTF">2017-10-13T05:40:00Z</dcterms:created>
  <dcterms:modified xsi:type="dcterms:W3CDTF">2017-10-13T05:40:00Z</dcterms:modified>
</cp:coreProperties>
</file>