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AE5439" w:rsidTr="007B1A4A">
        <w:trPr>
          <w:trHeight w:val="1833"/>
        </w:trPr>
        <w:tc>
          <w:tcPr>
            <w:tcW w:w="5016" w:type="dxa"/>
          </w:tcPr>
          <w:p w:rsidR="002C4E40" w:rsidRDefault="00081879" w:rsidP="007B1A4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081879" w:rsidP="007B1A4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081879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081879" w:rsidP="007B1A4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7B1A4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7B1A4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081879" w:rsidP="007B1A4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081879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081879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081879" w:rsidP="007B1A4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7B1A4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AE5439" w:rsidTr="007B1A4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7B1A4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081879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60568" id="Прямая соединительная линия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E5439" w:rsidTr="007B1A4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081879" w:rsidP="007B1A4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081879" w:rsidP="007B1A4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081879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C80184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C80184">
        <w:rPr>
          <w:sz w:val="20"/>
          <w:szCs w:val="20"/>
          <w:lang w:val="tt-RU"/>
        </w:rPr>
        <w:t>___</w:t>
      </w:r>
      <w:r w:rsidR="00EA59D7">
        <w:rPr>
          <w:sz w:val="20"/>
          <w:szCs w:val="20"/>
          <w:lang w:val="tt-RU"/>
        </w:rPr>
        <w:t>пи</w:t>
      </w:r>
    </w:p>
    <w:p w:rsidR="00B25EBC" w:rsidRDefault="00B25EBC" w:rsidP="007B1A4A">
      <w:pPr>
        <w:widowControl w:val="0"/>
        <w:tabs>
          <w:tab w:val="left" w:pos="4962"/>
        </w:tabs>
        <w:autoSpaceDE w:val="0"/>
        <w:autoSpaceDN w:val="0"/>
        <w:ind w:right="4960"/>
        <w:jc w:val="both"/>
        <w:rPr>
          <w:sz w:val="28"/>
          <w:szCs w:val="28"/>
          <w:lang w:eastAsia="en-US"/>
        </w:rPr>
      </w:pPr>
    </w:p>
    <w:p w:rsidR="00C80184" w:rsidRPr="00B25EBC" w:rsidRDefault="00081879" w:rsidP="00874AFB">
      <w:pPr>
        <w:widowControl w:val="0"/>
        <w:tabs>
          <w:tab w:val="left" w:pos="4962"/>
        </w:tabs>
        <w:autoSpaceDE w:val="0"/>
        <w:autoSpaceDN w:val="0"/>
        <w:ind w:right="49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 утверждении Административного регламента </w:t>
      </w:r>
      <w:r w:rsidR="00874AFB" w:rsidRPr="00874AFB">
        <w:rPr>
          <w:sz w:val="28"/>
          <w:szCs w:val="28"/>
          <w:lang w:eastAsia="en-US"/>
        </w:rPr>
        <w:t>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</w:t>
      </w:r>
    </w:p>
    <w:p w:rsidR="00852FBC" w:rsidRPr="00764D7A" w:rsidRDefault="00081879" w:rsidP="00C80184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E40" w:rsidRPr="00852FBC" w:rsidRDefault="00081879" w:rsidP="00856A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BC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</w:t>
      </w:r>
      <w:r w:rsidR="00FB3DDC">
        <w:rPr>
          <w:rFonts w:ascii="Times New Roman" w:hAnsi="Times New Roman" w:cs="Times New Roman"/>
          <w:sz w:val="28"/>
          <w:szCs w:val="28"/>
        </w:rPr>
        <w:t>.07.2</w:t>
      </w:r>
      <w:r w:rsidRPr="00B25EBC">
        <w:rPr>
          <w:rFonts w:ascii="Times New Roman" w:hAnsi="Times New Roman" w:cs="Times New Roman"/>
          <w:sz w:val="28"/>
          <w:szCs w:val="28"/>
        </w:rPr>
        <w:t>010</w:t>
      </w:r>
      <w:r w:rsidR="00FB3DDC">
        <w:rPr>
          <w:rFonts w:ascii="Times New Roman" w:hAnsi="Times New Roman" w:cs="Times New Roman"/>
          <w:sz w:val="28"/>
          <w:szCs w:val="28"/>
        </w:rPr>
        <w:t xml:space="preserve"> </w:t>
      </w:r>
      <w:r w:rsidRPr="00B25EBC">
        <w:rPr>
          <w:rFonts w:ascii="Times New Roman" w:hAnsi="Times New Roman" w:cs="Times New Roman"/>
          <w:sz w:val="28"/>
          <w:szCs w:val="28"/>
        </w:rPr>
        <w:t>№210-ФЗ «Об организации предоставления государствен</w:t>
      </w:r>
      <w:r w:rsidRPr="00B25EBC">
        <w:rPr>
          <w:rFonts w:ascii="Times New Roman" w:hAnsi="Times New Roman" w:cs="Times New Roman"/>
          <w:sz w:val="28"/>
          <w:szCs w:val="28"/>
        </w:rPr>
        <w:t>ных и муниципальных услуг», руководствуясь постановлением Кабинета Мини</w:t>
      </w:r>
      <w:r w:rsidR="00FB3DDC">
        <w:rPr>
          <w:rFonts w:ascii="Times New Roman" w:hAnsi="Times New Roman" w:cs="Times New Roman"/>
          <w:sz w:val="28"/>
          <w:szCs w:val="28"/>
        </w:rPr>
        <w:t>стров Республики Татарстан от 28.02.2022</w:t>
      </w:r>
      <w:r w:rsidRPr="00B25EBC">
        <w:rPr>
          <w:rFonts w:ascii="Times New Roman" w:hAnsi="Times New Roman" w:cs="Times New Roman"/>
          <w:sz w:val="28"/>
          <w:szCs w:val="28"/>
        </w:rPr>
        <w:t xml:space="preserve"> №</w:t>
      </w:r>
      <w:r w:rsidR="00FB3DDC">
        <w:rPr>
          <w:rFonts w:ascii="Times New Roman" w:hAnsi="Times New Roman" w:cs="Times New Roman"/>
          <w:sz w:val="28"/>
          <w:szCs w:val="28"/>
        </w:rPr>
        <w:t>175</w:t>
      </w:r>
      <w:r w:rsidRPr="00B25EBC">
        <w:rPr>
          <w:rFonts w:ascii="Times New Roman" w:hAnsi="Times New Roman" w:cs="Times New Roman"/>
          <w:sz w:val="28"/>
          <w:szCs w:val="28"/>
        </w:rPr>
        <w:t xml:space="preserve"> «</w:t>
      </w:r>
      <w:r w:rsidR="00FB3DDC" w:rsidRPr="00FB3DD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 w:rsidRPr="00B25EBC">
        <w:rPr>
          <w:rFonts w:ascii="Times New Roman" w:hAnsi="Times New Roman" w:cs="Times New Roman"/>
          <w:sz w:val="28"/>
          <w:szCs w:val="28"/>
        </w:rPr>
        <w:t xml:space="preserve">», а также постановлением Исполнительного комитета </w:t>
      </w:r>
      <w:r w:rsidR="00FB3DDC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от 11.02</w:t>
      </w:r>
      <w:r w:rsidRPr="00B25EBC">
        <w:rPr>
          <w:rFonts w:ascii="Times New Roman" w:hAnsi="Times New Roman" w:cs="Times New Roman"/>
          <w:sz w:val="28"/>
          <w:szCs w:val="28"/>
        </w:rPr>
        <w:t>.20</w:t>
      </w:r>
      <w:r w:rsidR="00FB3DDC">
        <w:rPr>
          <w:rFonts w:ascii="Times New Roman" w:hAnsi="Times New Roman" w:cs="Times New Roman"/>
          <w:sz w:val="28"/>
          <w:szCs w:val="28"/>
        </w:rPr>
        <w:t>22</w:t>
      </w:r>
      <w:r w:rsidRPr="00B25EBC">
        <w:rPr>
          <w:rFonts w:ascii="Times New Roman" w:hAnsi="Times New Roman" w:cs="Times New Roman"/>
          <w:sz w:val="28"/>
          <w:szCs w:val="28"/>
        </w:rPr>
        <w:t xml:space="preserve"> №</w:t>
      </w:r>
      <w:r w:rsidR="00FB3DDC">
        <w:rPr>
          <w:rFonts w:ascii="Times New Roman" w:hAnsi="Times New Roman" w:cs="Times New Roman"/>
          <w:sz w:val="28"/>
          <w:szCs w:val="28"/>
        </w:rPr>
        <w:t>28</w:t>
      </w:r>
      <w:r w:rsidRPr="00B25EBC">
        <w:rPr>
          <w:rFonts w:ascii="Times New Roman" w:hAnsi="Times New Roman" w:cs="Times New Roman"/>
          <w:sz w:val="28"/>
          <w:szCs w:val="28"/>
        </w:rPr>
        <w:t>пи «</w:t>
      </w:r>
      <w:r w:rsidR="00FB3DDC" w:rsidRPr="00FB3DD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</w:t>
      </w:r>
      <w:r w:rsidRPr="00B25E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184" w:rsidRPr="00C8018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7045" w:rsidRDefault="00081879" w:rsidP="00874AFB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</w:rPr>
      </w:pPr>
      <w:r>
        <w:rPr>
          <w:b w:val="0"/>
        </w:rPr>
        <w:t>Утвердить прилагаемый административный</w:t>
      </w:r>
      <w:r>
        <w:rPr>
          <w:b w:val="0"/>
        </w:rPr>
        <w:t xml:space="preserve"> регламент </w:t>
      </w:r>
      <w:r w:rsidR="00874AFB" w:rsidRPr="00874AFB">
        <w:rPr>
          <w:b w:val="0"/>
        </w:rPr>
        <w:t>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b w:val="0"/>
        </w:rPr>
        <w:t>.</w:t>
      </w:r>
    </w:p>
    <w:p w:rsidR="007C45EE" w:rsidRPr="008169D7" w:rsidRDefault="00081879" w:rsidP="008169D7">
      <w:pPr>
        <w:pStyle w:val="a3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9D7">
        <w:rPr>
          <w:sz w:val="28"/>
          <w:szCs w:val="28"/>
        </w:rPr>
        <w:t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</w:t>
      </w:r>
      <w:r w:rsidRPr="008169D7">
        <w:rPr>
          <w:sz w:val="28"/>
          <w:szCs w:val="28"/>
        </w:rPr>
        <w:t xml:space="preserve">й информации Республики Татарстан» в информационно-телекоммуникационной сети Интернет по веб-адресу: http://pravo.tatarstan.ru. </w:t>
      </w:r>
    </w:p>
    <w:p w:rsidR="002C4E40" w:rsidRDefault="00081879" w:rsidP="008408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45EE">
        <w:rPr>
          <w:sz w:val="28"/>
          <w:szCs w:val="28"/>
        </w:rPr>
        <w:t xml:space="preserve">. </w:t>
      </w:r>
      <w:r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8408C2">
        <w:rPr>
          <w:sz w:val="28"/>
          <w:szCs w:val="28"/>
        </w:rPr>
        <w:t>оставляю за собой</w:t>
      </w:r>
      <w:r w:rsidR="00730132">
        <w:rPr>
          <w:sz w:val="28"/>
          <w:szCs w:val="28"/>
        </w:rPr>
        <w:t>.</w:t>
      </w:r>
    </w:p>
    <w:p w:rsidR="008408C2" w:rsidRDefault="008408C2" w:rsidP="00874AFB">
      <w:pPr>
        <w:rPr>
          <w:sz w:val="28"/>
          <w:szCs w:val="28"/>
        </w:rPr>
      </w:pPr>
    </w:p>
    <w:p w:rsidR="008408C2" w:rsidRDefault="008408C2" w:rsidP="00874AFB">
      <w:pPr>
        <w:rPr>
          <w:sz w:val="28"/>
          <w:szCs w:val="28"/>
        </w:rPr>
      </w:pPr>
    </w:p>
    <w:p w:rsidR="00730132" w:rsidRDefault="008408C2" w:rsidP="00874AFB">
      <w:pPr>
        <w:rPr>
          <w:bCs/>
        </w:rPr>
        <w:sectPr w:rsidR="00730132" w:rsidSect="008408C2">
          <w:pgSz w:w="11906" w:h="16838"/>
          <w:pgMar w:top="709" w:right="1134" w:bottom="568" w:left="1134" w:header="709" w:footer="709" w:gutter="0"/>
          <w:cols w:space="708"/>
          <w:titlePg/>
          <w:docGrid w:linePitch="360"/>
        </w:sect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081879" w:rsidRPr="00764D7A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081879" w:rsidRPr="00764D7A">
        <w:rPr>
          <w:sz w:val="28"/>
          <w:szCs w:val="28"/>
        </w:rPr>
        <w:t xml:space="preserve">                                                                     </w:t>
      </w:r>
      <w:r w:rsidR="0008187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Д.Н. </w:t>
      </w:r>
      <w:proofErr w:type="spellStart"/>
      <w:r>
        <w:rPr>
          <w:sz w:val="28"/>
          <w:szCs w:val="28"/>
        </w:rPr>
        <w:t>Ризаев</w:t>
      </w:r>
      <w:proofErr w:type="spellEnd"/>
    </w:p>
    <w:p w:rsidR="0060685E" w:rsidRDefault="00081879">
      <w:pPr>
        <w:ind w:left="5670" w:right="-1"/>
      </w:pPr>
      <w:r>
        <w:lastRenderedPageBreak/>
        <w:t>Утвержд</w:t>
      </w:r>
      <w:bookmarkStart w:id="0" w:name="_GoBack"/>
      <w:bookmarkEnd w:id="0"/>
      <w:r>
        <w:t>ен</w:t>
      </w:r>
    </w:p>
    <w:p w:rsidR="0060685E" w:rsidRDefault="00081879">
      <w:pPr>
        <w:ind w:left="5670" w:right="-1"/>
      </w:pPr>
      <w:r>
        <w:t xml:space="preserve">постановлением </w:t>
      </w:r>
    </w:p>
    <w:p w:rsidR="0060685E" w:rsidRDefault="00081879">
      <w:pPr>
        <w:ind w:left="5670" w:right="-1"/>
      </w:pPr>
      <w:r>
        <w:t xml:space="preserve">Исполнительного комитета </w:t>
      </w:r>
    </w:p>
    <w:p w:rsidR="0060685E" w:rsidRDefault="00081879">
      <w:pPr>
        <w:ind w:left="5670" w:right="-1"/>
      </w:pPr>
      <w:r>
        <w:t xml:space="preserve">Рыбно-Слободского </w:t>
      </w:r>
    </w:p>
    <w:p w:rsidR="0060685E" w:rsidRDefault="00081879">
      <w:pPr>
        <w:ind w:left="5670" w:right="-1"/>
      </w:pPr>
      <w:r>
        <w:t xml:space="preserve">муниципального района </w:t>
      </w:r>
    </w:p>
    <w:p w:rsidR="00DB4B51" w:rsidRDefault="00081879">
      <w:pPr>
        <w:ind w:left="5670" w:right="-1"/>
      </w:pPr>
      <w:r>
        <w:t xml:space="preserve">Республики Татарстан </w:t>
      </w:r>
    </w:p>
    <w:p w:rsidR="00DB4B51" w:rsidRDefault="00081879">
      <w:pPr>
        <w:ind w:left="5670" w:right="-1"/>
      </w:pPr>
      <w:r>
        <w:t>от «___» ______ 2025 г. № ____</w:t>
      </w:r>
    </w:p>
    <w:p w:rsidR="00DB4B51" w:rsidRDefault="00DB4B51">
      <w:pPr>
        <w:jc w:val="center"/>
        <w:rPr>
          <w:b/>
          <w:sz w:val="28"/>
          <w:szCs w:val="28"/>
        </w:rPr>
      </w:pPr>
    </w:p>
    <w:p w:rsidR="00DB4B51" w:rsidRDefault="00081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DB4B51" w:rsidRDefault="00081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по </w:t>
      </w:r>
      <w:r>
        <w:rPr>
          <w:b/>
          <w:sz w:val="28"/>
          <w:szCs w:val="28"/>
        </w:rPr>
        <w:br/>
        <w:t>направлению уведомления о планируемом сносе объекта</w:t>
      </w:r>
      <w:r>
        <w:rPr>
          <w:b/>
          <w:sz w:val="28"/>
          <w:szCs w:val="28"/>
        </w:rPr>
        <w:t xml:space="preserve"> капитального строительства и уведомления о завершении сноса объекта капитального строительства</w:t>
      </w:r>
    </w:p>
    <w:p w:rsidR="00DB4B51" w:rsidRDefault="00DB4B51">
      <w:pPr>
        <w:rPr>
          <w:sz w:val="28"/>
          <w:szCs w:val="28"/>
        </w:rPr>
      </w:pPr>
    </w:p>
    <w:p w:rsidR="00DB4B51" w:rsidRDefault="00081879">
      <w:pPr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DB4B51" w:rsidRDefault="00DB4B51">
      <w:pPr>
        <w:rPr>
          <w:sz w:val="28"/>
          <w:szCs w:val="28"/>
        </w:rPr>
      </w:pPr>
    </w:p>
    <w:p w:rsidR="00DB4B51" w:rsidRDefault="00081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Настоящий административный регламент предоставления муниципальной услуги (далее – Регламент) устанавливает стандарт и порядок предоста</w:t>
      </w:r>
      <w:r>
        <w:rPr>
          <w:sz w:val="28"/>
          <w:szCs w:val="28"/>
        </w:rPr>
        <w:t xml:space="preserve">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(далее – муниципальная услуга). </w:t>
      </w:r>
    </w:p>
    <w:p w:rsidR="00DB4B51" w:rsidRDefault="00081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Получатели муниципальной услуги: </w:t>
      </w:r>
      <w:r>
        <w:rPr>
          <w:sz w:val="28"/>
          <w:szCs w:val="28"/>
        </w:rPr>
        <w:t>физические и юридические лица (далее – заявитель).</w:t>
      </w:r>
    </w:p>
    <w:p w:rsidR="00DB4B51" w:rsidRDefault="00081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DB4B51" w:rsidRDefault="00081879">
      <w:pPr>
        <w:pStyle w:val="a3"/>
        <w:tabs>
          <w:tab w:val="left" w:pos="9781"/>
        </w:tabs>
        <w:ind w:left="0"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 Информирование о предоставлен</w:t>
      </w:r>
      <w:r>
        <w:rPr>
          <w:spacing w:val="1"/>
          <w:sz w:val="28"/>
          <w:szCs w:val="28"/>
        </w:rPr>
        <w:t>ии муниципальной услуги: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DB4B51" w:rsidRDefault="00081879">
      <w:pPr>
        <w:tabs>
          <w:tab w:val="left" w:pos="9923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2) на официальном сайте муниципального района в</w:t>
      </w:r>
      <w:r>
        <w:rPr>
          <w:spacing w:val="1"/>
          <w:sz w:val="28"/>
          <w:szCs w:val="28"/>
        </w:rPr>
        <w:t xml:space="preserve"> информационно-телекоммуникационной сети «Интернет» (http</w:t>
      </w:r>
      <w:r>
        <w:rPr>
          <w:spacing w:val="1"/>
          <w:sz w:val="28"/>
          <w:szCs w:val="28"/>
          <w:lang w:val="en-US"/>
        </w:rPr>
        <w:t>s</w:t>
      </w:r>
      <w:r>
        <w:rPr>
          <w:spacing w:val="1"/>
          <w:sz w:val="28"/>
          <w:szCs w:val="28"/>
        </w:rPr>
        <w:t>://www.</w:t>
      </w:r>
      <w:r w:rsidRPr="0060685E">
        <w:rPr>
          <w:spacing w:val="1"/>
          <w:sz w:val="28"/>
          <w:szCs w:val="28"/>
        </w:rPr>
        <w:t>ribnaya-sloboda.tatarstan.ru</w:t>
      </w:r>
      <w:r>
        <w:rPr>
          <w:spacing w:val="1"/>
          <w:sz w:val="28"/>
          <w:szCs w:val="28"/>
        </w:rPr>
        <w:t>.);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3) на Портале государственных и муниципальных услуг Республики Татарстан (http</w:t>
      </w:r>
      <w:r>
        <w:rPr>
          <w:spacing w:val="1"/>
          <w:sz w:val="28"/>
          <w:szCs w:val="28"/>
          <w:lang w:val="en-US"/>
        </w:rPr>
        <w:t>s</w:t>
      </w:r>
      <w:r>
        <w:rPr>
          <w:spacing w:val="1"/>
          <w:sz w:val="28"/>
          <w:szCs w:val="28"/>
        </w:rPr>
        <w:t>://uslugi.tatarsta</w:t>
      </w:r>
      <w:r>
        <w:rPr>
          <w:spacing w:val="1"/>
          <w:sz w:val="28"/>
          <w:szCs w:val="28"/>
          <w:lang w:val="en-US"/>
        </w:rPr>
        <w:t>n</w:t>
      </w:r>
      <w:r>
        <w:rPr>
          <w:spacing w:val="1"/>
          <w:sz w:val="28"/>
          <w:szCs w:val="28"/>
        </w:rPr>
        <w:t xml:space="preserve">.ru/) (далее – Республиканский портал); 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4) на Едином портале</w:t>
      </w:r>
      <w:r>
        <w:rPr>
          <w:spacing w:val="1"/>
          <w:sz w:val="28"/>
          <w:szCs w:val="28"/>
        </w:rPr>
        <w:t xml:space="preserve"> государственных и муниципальных услуг (функций) (http</w:t>
      </w:r>
      <w:r>
        <w:rPr>
          <w:spacing w:val="1"/>
          <w:sz w:val="28"/>
          <w:szCs w:val="28"/>
          <w:lang w:val="en-US"/>
        </w:rPr>
        <w:t>s</w:t>
      </w:r>
      <w:r>
        <w:rPr>
          <w:spacing w:val="1"/>
          <w:sz w:val="28"/>
          <w:szCs w:val="28"/>
        </w:rPr>
        <w:t>:// www.gosuslugi.ru/) (далее – Единый портал);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</w:t>
      </w:r>
      <w:r>
        <w:rPr>
          <w:spacing w:val="1"/>
          <w:sz w:val="28"/>
          <w:szCs w:val="28"/>
        </w:rPr>
        <w:t>анский реестр).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1.3.2. Консультирование по вопросам предоставления муниципальной услуги осуществляется: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2) в интерактивной ф</w:t>
      </w:r>
      <w:r>
        <w:rPr>
          <w:spacing w:val="1"/>
          <w:sz w:val="28"/>
          <w:szCs w:val="28"/>
        </w:rPr>
        <w:t>орме Республиканского портала;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3) </w:t>
      </w:r>
      <w:r w:rsidRPr="0060685E">
        <w:rPr>
          <w:spacing w:val="1"/>
          <w:sz w:val="28"/>
          <w:szCs w:val="28"/>
        </w:rPr>
        <w:t xml:space="preserve">в Исполнительном комитете Рыбно-Слободского муниципального района </w:t>
      </w:r>
      <w:r>
        <w:rPr>
          <w:spacing w:val="1"/>
          <w:sz w:val="28"/>
          <w:szCs w:val="28"/>
        </w:rPr>
        <w:t xml:space="preserve">(далее – </w:t>
      </w:r>
      <w:r w:rsidRPr="0060685E">
        <w:rPr>
          <w:spacing w:val="1"/>
          <w:sz w:val="28"/>
          <w:szCs w:val="28"/>
        </w:rPr>
        <w:t>Исполком</w:t>
      </w:r>
      <w:r>
        <w:rPr>
          <w:spacing w:val="1"/>
          <w:sz w:val="28"/>
          <w:szCs w:val="28"/>
        </w:rPr>
        <w:t>):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</w:t>
      </w:r>
      <w:r>
        <w:rPr>
          <w:spacing w:val="1"/>
          <w:sz w:val="28"/>
          <w:szCs w:val="28"/>
        </w:rPr>
        <w:t>еле по почте, в электронной форме по электронной почте.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</w:t>
      </w:r>
      <w:r>
        <w:rPr>
          <w:spacing w:val="1"/>
          <w:sz w:val="28"/>
          <w:szCs w:val="28"/>
        </w:rPr>
        <w:t>телю бесплатно.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</w:t>
      </w:r>
      <w:r>
        <w:rPr>
          <w:spacing w:val="1"/>
          <w:sz w:val="28"/>
          <w:szCs w:val="28"/>
        </w:rPr>
        <w:t>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1.3.4. При обращении заявителя л</w:t>
      </w:r>
      <w:r>
        <w:rPr>
          <w:spacing w:val="1"/>
          <w:sz w:val="28"/>
          <w:szCs w:val="28"/>
        </w:rPr>
        <w:t xml:space="preserve">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60685E">
        <w:rPr>
          <w:spacing w:val="1"/>
          <w:sz w:val="28"/>
          <w:szCs w:val="28"/>
        </w:rPr>
        <w:t>Исполкома</w:t>
      </w:r>
      <w:r>
        <w:rPr>
          <w:spacing w:val="1"/>
          <w:sz w:val="28"/>
          <w:szCs w:val="28"/>
        </w:rPr>
        <w:t xml:space="preserve"> (адрес, график работы, справочные телефоны); о п</w:t>
      </w:r>
      <w:r>
        <w:rPr>
          <w:spacing w:val="1"/>
          <w:sz w:val="28"/>
          <w:szCs w:val="28"/>
        </w:rPr>
        <w:t>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</w:t>
      </w:r>
      <w:r>
        <w:rPr>
          <w:spacing w:val="1"/>
          <w:sz w:val="28"/>
          <w:szCs w:val="28"/>
        </w:rPr>
        <w:t>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</w:t>
      </w:r>
      <w:r>
        <w:rPr>
          <w:spacing w:val="1"/>
          <w:sz w:val="28"/>
          <w:szCs w:val="28"/>
        </w:rPr>
        <w:t xml:space="preserve">ой услуги; о порядке обжалования действий или бездействия должностных лиц </w:t>
      </w:r>
      <w:r w:rsidRPr="0060685E">
        <w:rPr>
          <w:spacing w:val="1"/>
          <w:sz w:val="28"/>
          <w:szCs w:val="28"/>
        </w:rPr>
        <w:t>Исполкома</w:t>
      </w:r>
      <w:r>
        <w:rPr>
          <w:spacing w:val="1"/>
          <w:sz w:val="28"/>
          <w:szCs w:val="28"/>
        </w:rPr>
        <w:t>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</w:t>
      </w:r>
      <w:r>
        <w:rPr>
          <w:spacing w:val="1"/>
          <w:sz w:val="28"/>
          <w:szCs w:val="28"/>
        </w:rPr>
        <w:t>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sz w:val="28"/>
          <w:szCs w:val="28"/>
        </w:rPr>
        <w:t>Ответы даются на языке обращения. В случае невозможности дать ответ на языке обращения исп</w:t>
      </w:r>
      <w:r>
        <w:rPr>
          <w:sz w:val="28"/>
          <w:szCs w:val="28"/>
        </w:rPr>
        <w:t>ользуются государственные языки Республики Татарстан.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1.3.5. Информация по вопросам предоставления муниципальной услуги размещается на официальном сайте муниципального района</w:t>
      </w:r>
      <w:r>
        <w:rPr>
          <w:i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и на информационных стендах в помещениях </w:t>
      </w:r>
      <w:r w:rsidRPr="0060685E">
        <w:rPr>
          <w:spacing w:val="1"/>
          <w:sz w:val="28"/>
          <w:szCs w:val="28"/>
        </w:rPr>
        <w:t>Исполкома</w:t>
      </w:r>
      <w:r>
        <w:rPr>
          <w:spacing w:val="1"/>
          <w:sz w:val="28"/>
          <w:szCs w:val="28"/>
        </w:rPr>
        <w:t xml:space="preserve"> для работы с заявителями.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</w:t>
      </w:r>
      <w:r>
        <w:rPr>
          <w:spacing w:val="1"/>
          <w:sz w:val="28"/>
          <w:szCs w:val="28"/>
        </w:rPr>
        <w:t xml:space="preserve">ктах 2.1, 2.3, 2.4, 2.5, 2.7, 2.9, 2.10, 2.11, 5.1 Регламента, информацию о месте нахождения, справочных телефонах, времени работы </w:t>
      </w:r>
      <w:r w:rsidRPr="0060685E">
        <w:rPr>
          <w:spacing w:val="1"/>
          <w:sz w:val="28"/>
          <w:szCs w:val="28"/>
        </w:rPr>
        <w:t>Исполкома,</w:t>
      </w:r>
      <w:r>
        <w:rPr>
          <w:spacing w:val="1"/>
          <w:sz w:val="28"/>
          <w:szCs w:val="28"/>
        </w:rPr>
        <w:t xml:space="preserve"> о графике приема заявлений на предоставление муниципальной услуги.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1.4. Перечень нормативных правовых актов, регул</w:t>
      </w:r>
      <w:r>
        <w:rPr>
          <w:spacing w:val="1"/>
          <w:sz w:val="28"/>
          <w:szCs w:val="28"/>
        </w:rPr>
        <w:t>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Едином портале, в Республиканском реестре.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</w:t>
      </w:r>
      <w:r>
        <w:rPr>
          <w:spacing w:val="1"/>
          <w:sz w:val="28"/>
          <w:szCs w:val="28"/>
        </w:rPr>
        <w:t>подлежит размещению на Едином портале, в Республиканском реестре.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Регламенте используются следующие термины и определения:</w:t>
      </w:r>
    </w:p>
    <w:p w:rsidR="00DB4B51" w:rsidRDefault="00081879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bookmarkStart w:id="1" w:name="_Hlk40972604"/>
      <w:r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</w:t>
      </w:r>
      <w:r>
        <w:rPr>
          <w:sz w:val="28"/>
          <w:szCs w:val="28"/>
        </w:rPr>
        <w:t>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</w:t>
      </w:r>
      <w:r>
        <w:rPr>
          <w:sz w:val="28"/>
          <w:szCs w:val="28"/>
        </w:rPr>
        <w:t>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</w:t>
      </w:r>
      <w:r>
        <w:rPr>
          <w:sz w:val="28"/>
          <w:szCs w:val="28"/>
        </w:rPr>
        <w:t xml:space="preserve">ункциональных центров предоставления государственных и муниципальных услуг»; </w:t>
      </w:r>
      <w:bookmarkEnd w:id="1"/>
    </w:p>
    <w:p w:rsidR="00DB4B51" w:rsidRDefault="00081879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</w:t>
      </w:r>
      <w:r>
        <w:rPr>
          <w:sz w:val="28"/>
          <w:szCs w:val="28"/>
        </w:rPr>
        <w:t>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ЕСИА – Единая система идентификации и аутентификации в инфраструктуре, обеспечивающей информационно-технол</w:t>
      </w:r>
      <w:r>
        <w:rPr>
          <w:sz w:val="28"/>
          <w:szCs w:val="28"/>
        </w:rPr>
        <w:t>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</w:t>
      </w:r>
      <w:r>
        <w:rPr>
          <w:sz w:val="28"/>
          <w:szCs w:val="28"/>
        </w:rPr>
        <w:t>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- Государственное бюджетное учр</w:t>
      </w:r>
      <w:r>
        <w:rPr>
          <w:sz w:val="28"/>
          <w:szCs w:val="28"/>
        </w:rPr>
        <w:t>еждение «Многофункциональный центр предоставления государственных и муниципальных услуг в Республике Татарстан»;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</w:t>
      </w:r>
      <w:r>
        <w:rPr>
          <w:sz w:val="28"/>
          <w:szCs w:val="28"/>
        </w:rPr>
        <w:t xml:space="preserve"> Татарстан.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27.07.2010 № 210-ФЗ «Об организац</w:t>
      </w:r>
      <w:r>
        <w:rPr>
          <w:sz w:val="28"/>
          <w:szCs w:val="28"/>
        </w:rPr>
        <w:t>ии предоставления государственных и муниципальных услуг» (далее – Федеральный закон № 210-ФЗ).</w:t>
      </w:r>
    </w:p>
    <w:p w:rsidR="00DB4B51" w:rsidRDefault="00DB4B51">
      <w:pPr>
        <w:tabs>
          <w:tab w:val="left" w:pos="9781"/>
        </w:tabs>
        <w:ind w:right="-1"/>
        <w:jc w:val="center"/>
        <w:rPr>
          <w:b/>
          <w:sz w:val="28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>2. Стандарт предоставления муниципальной услуги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2.1. Наименование муниципальной услуги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  <w:r>
        <w:rPr>
          <w:sz w:val="28"/>
          <w:szCs w:val="28"/>
        </w:rPr>
        <w:t>Направление уведомления о планируемом сносе объекта капитального строит</w:t>
      </w:r>
      <w:r>
        <w:rPr>
          <w:sz w:val="28"/>
          <w:szCs w:val="28"/>
        </w:rPr>
        <w:t>ельства и уведомления о завершении сноса объекта капитального строительства</w:t>
      </w:r>
      <w:r>
        <w:rPr>
          <w:rFonts w:cs="Courier New"/>
          <w:sz w:val="28"/>
          <w:szCs w:val="20"/>
        </w:rPr>
        <w:t>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Исполнительный комитет Рыбно-Слободского </w:t>
      </w:r>
      <w:r>
        <w:rPr>
          <w:rFonts w:cs="Courier New"/>
          <w:sz w:val="28"/>
          <w:szCs w:val="20"/>
        </w:rPr>
        <w:t>муниципального района Республики Татарстан.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2.3. Описание результата предоставления муниципальной услуги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 Результатом предоставления муниципальной услуги является:</w:t>
      </w:r>
    </w:p>
    <w:p w:rsidR="00DB4B51" w:rsidRDefault="0008187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извещение о приеме уведомления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(приложение № 1);</w:t>
      </w:r>
    </w:p>
    <w:p w:rsidR="00DB4B51" w:rsidRDefault="0008187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решение об отказе в приеме </w:t>
      </w:r>
      <w:r>
        <w:rPr>
          <w:color w:val="000000"/>
          <w:sz w:val="28"/>
          <w:szCs w:val="28"/>
        </w:rPr>
        <w:t>документов, необходимых для предоставления услуги (приложение № 4);</w:t>
      </w:r>
    </w:p>
    <w:p w:rsidR="00DB4B51" w:rsidRDefault="0008187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решение об отказе в предоставлении услуги (приложение № 2).</w:t>
      </w:r>
    </w:p>
    <w:p w:rsidR="00DB4B51" w:rsidRDefault="00081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подписанного усил</w:t>
      </w:r>
      <w:r>
        <w:rPr>
          <w:sz w:val="28"/>
          <w:szCs w:val="28"/>
        </w:rPr>
        <w:t>енной квалифицированной электронной подписью должностного лица Исполкома (либо Исполкома), в соответствии с Федеральным законом от 06.04.2011 №63-ФЗ «Об электронной подписи» (далее – Федеральный закон №63-ФЗ) в личный кабинет Единого портала, Республиканск</w:t>
      </w:r>
      <w:r>
        <w:rPr>
          <w:sz w:val="28"/>
          <w:szCs w:val="28"/>
        </w:rPr>
        <w:t>ого портала.</w:t>
      </w:r>
    </w:p>
    <w:p w:rsidR="00DB4B51" w:rsidRDefault="00081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</w:t>
      </w:r>
      <w:r>
        <w:rPr>
          <w:sz w:val="28"/>
          <w:szCs w:val="28"/>
        </w:rPr>
        <w:t>тника МФЦ.</w:t>
      </w:r>
    </w:p>
    <w:p w:rsidR="00DB4B51" w:rsidRDefault="00081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</w:t>
      </w:r>
      <w:r>
        <w:rPr>
          <w:rFonts w:cs="Courier New"/>
          <w:sz w:val="28"/>
          <w:szCs w:val="20"/>
        </w:rPr>
        <w:t xml:space="preserve">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</w:t>
      </w:r>
      <w:r>
        <w:rPr>
          <w:rFonts w:cs="Courier New"/>
          <w:sz w:val="28"/>
          <w:szCs w:val="20"/>
        </w:rPr>
        <w:lastRenderedPageBreak/>
        <w:t xml:space="preserve">услуги в случае, если возможность приостановления </w:t>
      </w:r>
      <w:r>
        <w:rPr>
          <w:rFonts w:cs="Courier New"/>
          <w:sz w:val="28"/>
          <w:szCs w:val="20"/>
        </w:rPr>
        <w:t>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2.4.1. Срок предоставления муниципальной услуги: – не более семи рабочих дней.</w:t>
      </w:r>
    </w:p>
    <w:p w:rsidR="00DB4B51" w:rsidRDefault="00081879">
      <w:pPr>
        <w:ind w:firstLine="709"/>
        <w:jc w:val="both"/>
        <w:rPr>
          <w:sz w:val="28"/>
          <w:szCs w:val="28"/>
        </w:rPr>
      </w:pPr>
      <w:r>
        <w:rPr>
          <w:rFonts w:cs="Courier New"/>
          <w:sz w:val="28"/>
          <w:szCs w:val="20"/>
        </w:rPr>
        <w:t>2.4.2. </w:t>
      </w:r>
      <w:r>
        <w:rPr>
          <w:sz w:val="28"/>
          <w:szCs w:val="28"/>
        </w:rPr>
        <w:t>Срок предоставлени</w:t>
      </w:r>
      <w:r>
        <w:rPr>
          <w:sz w:val="28"/>
          <w:szCs w:val="28"/>
        </w:rPr>
        <w:t>я муниципальной услуги приостанавливается в случае запроса у заявителя документов, предусмотренных частью 10 статьи 55.31 Градостроительного кодекса Российской Федерации до момента поступления документов.</w:t>
      </w:r>
    </w:p>
    <w:p w:rsidR="00DB4B51" w:rsidRDefault="00081879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 Направление документа, являющегося результат</w:t>
      </w:r>
      <w:r>
        <w:rPr>
          <w:sz w:val="28"/>
          <w:szCs w:val="28"/>
        </w:rPr>
        <w:t>ом предоставления муниципальной услуги</w:t>
      </w:r>
      <w:r>
        <w:rPr>
          <w:color w:val="000000"/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2.5. Исчерпывающий перечень документов, необходимых в соответствии с законодательными или</w:t>
      </w:r>
      <w:r>
        <w:rPr>
          <w:rFonts w:cs="Courier New"/>
          <w:sz w:val="28"/>
          <w:szCs w:val="20"/>
        </w:rPr>
        <w:t xml:space="preserve">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</w:t>
      </w:r>
      <w:r>
        <w:rPr>
          <w:rFonts w:cs="Courier New"/>
          <w:sz w:val="28"/>
          <w:szCs w:val="20"/>
        </w:rPr>
        <w:t>исле в электронной форме, порядок их представления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ind w:firstLine="709"/>
        <w:jc w:val="both"/>
        <w:rPr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0"/>
        </w:rPr>
        <w:t>2.5.1. </w:t>
      </w:r>
      <w:r>
        <w:rPr>
          <w:color w:val="000000"/>
          <w:sz w:val="28"/>
          <w:szCs w:val="28"/>
        </w:rPr>
        <w:t xml:space="preserve">Перечень документов, необходимых для предоставления услуги, подлежащих представлению заявителем вне зависимости от основания обращения: </w:t>
      </w:r>
    </w:p>
    <w:p w:rsidR="00DB4B51" w:rsidRDefault="000818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уведомление о планируемом сносе или о завершении сноса об</w:t>
      </w:r>
      <w:r>
        <w:rPr>
          <w:color w:val="000000"/>
          <w:sz w:val="28"/>
          <w:szCs w:val="28"/>
        </w:rPr>
        <w:t>ъекта капитального строительства.</w:t>
      </w:r>
    </w:p>
    <w:p w:rsidR="00DB4B51" w:rsidRDefault="000818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2.5.2. Перечень документов, необходимых для предоставления услуги, подлежащих представлению заявителем в случае обращения с уведомлением о планируемом сносе объекта капитального строительства:</w:t>
      </w:r>
    </w:p>
    <w:p w:rsidR="00DB4B51" w:rsidRDefault="000818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документ, подтверждающий п</w:t>
      </w:r>
      <w:r>
        <w:rPr>
          <w:color w:val="000000"/>
          <w:sz w:val="28"/>
          <w:szCs w:val="28"/>
        </w:rPr>
        <w:t xml:space="preserve">олномочия представителя заявителя действовать от имени заявителя; </w:t>
      </w:r>
    </w:p>
    <w:p w:rsidR="00DB4B51" w:rsidRDefault="00081879">
      <w:pPr>
        <w:spacing w:after="3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результаты и материалы обследования объекта капитального строительства (за исключением объектов, указанных в пунктах 1 - 3 части 17 статьи 51 Градостроительного кодекса Российской Федера</w:t>
      </w:r>
      <w:r>
        <w:rPr>
          <w:color w:val="000000"/>
          <w:sz w:val="28"/>
          <w:szCs w:val="28"/>
        </w:rPr>
        <w:t xml:space="preserve">ции); </w:t>
      </w:r>
    </w:p>
    <w:p w:rsidR="00DB4B51" w:rsidRDefault="00081879">
      <w:pPr>
        <w:spacing w:after="3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проект организации работ по сносу объекта капитального строительства (за исключением объектов, указанных в пунктах 1 - 3 части 17 статьи 51 Градостроительного кодекса Российской Федерации); </w:t>
      </w:r>
    </w:p>
    <w:p w:rsidR="00DB4B51" w:rsidRDefault="00081879">
      <w:pPr>
        <w:spacing w:after="3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правоустанавливающие документы на земельный участок (в случае, если необходимые документы и сведения о правах на земельный участок отсутствуют в ЕГРН, а также в случае отсутствия указанных документов и сведений в органах исполнительной власти субъекта Р</w:t>
      </w:r>
      <w:r>
        <w:rPr>
          <w:color w:val="000000"/>
          <w:sz w:val="28"/>
          <w:szCs w:val="28"/>
        </w:rPr>
        <w:t xml:space="preserve">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собственности, а также государственная собственность на которые не разграничена); </w:t>
      </w:r>
    </w:p>
    <w:p w:rsidR="00DB4B51" w:rsidRDefault="00081879">
      <w:pPr>
        <w:spacing w:after="3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5) прав</w:t>
      </w:r>
      <w:r>
        <w:rPr>
          <w:color w:val="000000"/>
          <w:sz w:val="28"/>
          <w:szCs w:val="28"/>
        </w:rPr>
        <w:t xml:space="preserve">оустанавливающие документы на объект капитального строительства (в случае, если необходимые документы и сведения о правах на объект капитального строительства отсутствуют в </w:t>
      </w:r>
      <w:r>
        <w:rPr>
          <w:rFonts w:cs="Courier New"/>
          <w:color w:val="000000"/>
          <w:sz w:val="28"/>
          <w:szCs w:val="20"/>
        </w:rPr>
        <w:t>Едином государственном реестре индивидуальных предпринимателей</w:t>
      </w:r>
      <w:r>
        <w:rPr>
          <w:color w:val="000000"/>
          <w:sz w:val="28"/>
          <w:szCs w:val="28"/>
        </w:rPr>
        <w:t>, а также в случае от</w:t>
      </w:r>
      <w:r>
        <w:rPr>
          <w:color w:val="000000"/>
          <w:sz w:val="28"/>
          <w:szCs w:val="28"/>
        </w:rPr>
        <w:t>сутствия указанных документов и сведений в органах исполнительной власти субъекта Российской Федерации, органах местного самоуправления, уполномоченных на управление и распоряжение земельными участками, находящимися в государственной, муниципальной собстве</w:t>
      </w:r>
      <w:r>
        <w:rPr>
          <w:color w:val="000000"/>
          <w:sz w:val="28"/>
          <w:szCs w:val="28"/>
        </w:rPr>
        <w:t xml:space="preserve">нности, а также государственная собственность на которые не разграничена); </w:t>
      </w:r>
    </w:p>
    <w:p w:rsidR="00DB4B51" w:rsidRDefault="000818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нотариально удостоверенное согласие всех правообладателей объекта капитального строительства на снос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Уведомление и прилагаемые документы могут быть представлены (направл</w:t>
      </w:r>
      <w:r>
        <w:rPr>
          <w:sz w:val="28"/>
          <w:szCs w:val="28"/>
        </w:rPr>
        <w:t>ены) заявителем одним из следующих способов:</w:t>
      </w:r>
    </w:p>
    <w:p w:rsidR="00DB4B51" w:rsidRDefault="00081879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DB4B51" w:rsidRDefault="00081879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через Единый портал, Республиканский портал в электронной ф</w:t>
      </w:r>
      <w:r>
        <w:rPr>
          <w:sz w:val="28"/>
          <w:szCs w:val="28"/>
        </w:rPr>
        <w:t>орме;</w:t>
      </w:r>
    </w:p>
    <w:p w:rsidR="00DB4B51" w:rsidRDefault="00081879">
      <w:pPr>
        <w:tabs>
          <w:tab w:val="left" w:pos="1134"/>
        </w:tabs>
        <w:ind w:right="-1" w:firstLine="709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в Орган лично или посредством почтовой связи на бумажном носителе;</w:t>
      </w:r>
    </w:p>
    <w:p w:rsidR="00DB4B51" w:rsidRDefault="00081879">
      <w:pPr>
        <w:tabs>
          <w:tab w:val="left" w:pos="1134"/>
        </w:tabs>
        <w:ind w:right="-1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Pr="0060685E">
        <w:rPr>
          <w:sz w:val="28"/>
          <w:szCs w:val="28"/>
        </w:rPr>
        <w:t>посредством мобильного приложения «Госуслуги Республики Татарстан 2.0» в электронной форме в формате видеоконференцсвязи.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2.5.4. Физические лица и индивидуальные предприниматели</w:t>
      </w:r>
      <w:r>
        <w:rPr>
          <w:sz w:val="28"/>
          <w:szCs w:val="28"/>
        </w:rPr>
        <w:t xml:space="preserve">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</w:t>
      </w:r>
      <w:r>
        <w:rPr>
          <w:sz w:val="28"/>
          <w:szCs w:val="28"/>
        </w:rPr>
        <w:t xml:space="preserve">тификации) в ЕСИА, а также подтвердить учетную запись.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</w:t>
      </w:r>
      <w:r>
        <w:rPr>
          <w:sz w:val="28"/>
          <w:szCs w:val="28"/>
        </w:rPr>
        <w:t>о портала подписывают заявление усиленной квалифицированной электронной подписью.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документов, указанных в подпунктах 1, 4, 5 пункта 2.5.2, Регламента, посредством Единого портала, Республиканского портала заявитель представляет электронные образ</w:t>
      </w:r>
      <w:r>
        <w:rPr>
          <w:sz w:val="28"/>
          <w:szCs w:val="28"/>
        </w:rPr>
        <w:t>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№63-ФЗ лицами, уполномоченными на создание и подписание таких документов, в том числе нотариусам</w:t>
      </w:r>
      <w:r>
        <w:rPr>
          <w:sz w:val="28"/>
          <w:szCs w:val="28"/>
        </w:rPr>
        <w:t>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2.5.5. Запрещается требовать от заявителя: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</w:t>
      </w:r>
      <w:r>
        <w:rPr>
          <w:sz w:val="28"/>
          <w:szCs w:val="28"/>
        </w:rPr>
        <w:t>тавлением муниципальной услуги;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</w:t>
      </w:r>
      <w:r>
        <w:rPr>
          <w:sz w:val="28"/>
          <w:szCs w:val="28"/>
        </w:rPr>
        <w:t>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представления документов и информац</w:t>
      </w:r>
      <w:r>
        <w:rPr>
          <w:sz w:val="28"/>
          <w:szCs w:val="28"/>
        </w:rPr>
        <w:t>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изменение тре</w:t>
      </w:r>
      <w:r>
        <w:rPr>
          <w:sz w:val="28"/>
          <w:szCs w:val="28"/>
        </w:rPr>
        <w:t>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наличие ошибок в заявлении о предоставлении муниципальной услуги и документах, поданных заяв</w:t>
      </w:r>
      <w:r>
        <w:rPr>
          <w:sz w:val="28"/>
          <w:szCs w:val="28"/>
        </w:rPr>
        <w:t>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истечение срока действия документов или </w:t>
      </w:r>
      <w:r>
        <w:rPr>
          <w:sz w:val="28"/>
          <w:szCs w:val="28"/>
        </w:rPr>
        <w:t>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выявление документально подтвержденного факта (признаков) ошибочного или противоправн</w:t>
      </w:r>
      <w:r>
        <w:rPr>
          <w:sz w:val="28"/>
          <w:szCs w:val="28"/>
        </w:rPr>
        <w:t>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</w:t>
      </w:r>
      <w:r>
        <w:rPr>
          <w:sz w:val="28"/>
          <w:szCs w:val="28"/>
        </w:rPr>
        <w:t>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DB4B51" w:rsidRDefault="00081879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предоставления на бумажном носителе документов и </w:t>
      </w:r>
      <w:r>
        <w:rPr>
          <w:sz w:val="28"/>
          <w:szCs w:val="28"/>
        </w:rPr>
        <w:t>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</w:t>
      </w:r>
      <w:r>
        <w:rPr>
          <w:sz w:val="28"/>
          <w:szCs w:val="28"/>
        </w:rPr>
        <w:t>вления государственной или муниципальной услуги, и иных случаев, установленных федеральными законами.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</w:t>
      </w:r>
      <w:r>
        <w:rPr>
          <w:rFonts w:cs="Courier New"/>
          <w:sz w:val="28"/>
          <w:szCs w:val="20"/>
        </w:rPr>
        <w:t xml:space="preserve">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</w:t>
      </w:r>
      <w:r>
        <w:rPr>
          <w:rFonts w:cs="Courier New"/>
          <w:sz w:val="28"/>
          <w:szCs w:val="20"/>
        </w:rPr>
        <w:lastRenderedPageBreak/>
        <w:t>самоуправлен</w:t>
      </w:r>
      <w:r>
        <w:rPr>
          <w:rFonts w:cs="Courier New"/>
          <w:sz w:val="28"/>
          <w:szCs w:val="20"/>
        </w:rPr>
        <w:t>ия либо организация, в распоряжении которых находятся данные документы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2.6.1.</w:t>
      </w:r>
      <w:r>
        <w:rPr>
          <w:rFonts w:cs="Courier New"/>
          <w:sz w:val="28"/>
          <w:szCs w:val="20"/>
          <w:lang w:val="en-US"/>
        </w:rPr>
        <w:t> </w:t>
      </w:r>
      <w:r>
        <w:rPr>
          <w:rFonts w:cs="Courier New"/>
          <w:sz w:val="28"/>
          <w:szCs w:val="20"/>
        </w:rPr>
        <w:t>Получаются в рамках межведомственного взаимодействия:</w:t>
      </w:r>
    </w:p>
    <w:p w:rsidR="00DB4B51" w:rsidRDefault="00081879">
      <w:pPr>
        <w:pStyle w:val="a3"/>
        <w:numPr>
          <w:ilvl w:val="0"/>
          <w:numId w:val="12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в случае обращения юридического лица запрашиваются сведения из Единого государственного реестра юридических лиц из Федераль</w:t>
      </w:r>
      <w:r>
        <w:rPr>
          <w:rFonts w:cs="Courier New"/>
          <w:sz w:val="28"/>
          <w:szCs w:val="20"/>
        </w:rPr>
        <w:t>ной налоговой службы;</w:t>
      </w:r>
      <w:r>
        <w:rPr>
          <w:rFonts w:ascii="Calibri" w:hAnsi="Calibri" w:cs="Courier New"/>
          <w:sz w:val="28"/>
          <w:szCs w:val="20"/>
        </w:rPr>
        <w:t xml:space="preserve"> </w:t>
      </w:r>
    </w:p>
    <w:p w:rsidR="00DB4B51" w:rsidRDefault="00081879">
      <w:pPr>
        <w:pStyle w:val="a3"/>
        <w:numPr>
          <w:ilvl w:val="0"/>
          <w:numId w:val="12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DB4B51" w:rsidRDefault="00081879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сведения из Единого государственного реестра недвижимости </w:t>
      </w:r>
      <w:r>
        <w:rPr>
          <w:rFonts w:cs="Courier New"/>
          <w:sz w:val="28"/>
          <w:szCs w:val="20"/>
        </w:rPr>
        <w:t>(сведения об основных характеристиках и зарегистрированных правах объекта недвижимости) - Федеральная служба государственной регистрации, кадастра и картографии (Росреестр);</w:t>
      </w:r>
    </w:p>
    <w:p w:rsidR="00DB4B51" w:rsidRDefault="00081879">
      <w:pPr>
        <w:pStyle w:val="a3"/>
        <w:numPr>
          <w:ilvl w:val="0"/>
          <w:numId w:val="12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документ, подтверждающий полномочия законного представителя заявителя, в случае по</w:t>
      </w:r>
      <w:r>
        <w:rPr>
          <w:rFonts w:cs="Courier New"/>
          <w:sz w:val="28"/>
          <w:szCs w:val="20"/>
        </w:rPr>
        <w:t>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</w:t>
      </w:r>
      <w:r>
        <w:rPr>
          <w:rFonts w:cs="Courier New"/>
          <w:sz w:val="28"/>
          <w:szCs w:val="20"/>
        </w:rPr>
        <w:t>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DB4B51" w:rsidRDefault="00081879">
      <w:pPr>
        <w:pStyle w:val="a3"/>
        <w:numPr>
          <w:ilvl w:val="0"/>
          <w:numId w:val="12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нотариата.</w:t>
      </w:r>
    </w:p>
    <w:p w:rsidR="00DB4B51" w:rsidRDefault="00081879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 За</w:t>
      </w:r>
      <w:r>
        <w:rPr>
          <w:sz w:val="28"/>
          <w:szCs w:val="28"/>
        </w:rPr>
        <w:t>явитель вправе предоставить документы (сведения), указанные в подпунктах 1 – 4 пункта 2.6.1.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</w:t>
      </w:r>
      <w:r>
        <w:rPr>
          <w:sz w:val="28"/>
          <w:szCs w:val="28"/>
        </w:rPr>
        <w:t>е заявления посредством Единого портала, Республиканского портала либо на бумажном носителе в МФЦ, Исполком.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</w:t>
      </w:r>
      <w:r>
        <w:rPr>
          <w:sz w:val="28"/>
          <w:szCs w:val="28"/>
        </w:rPr>
        <w:t>в и сведений не может являться основанием для отказа в предоставлении муниципальной услуги.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 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</w:t>
      </w:r>
      <w:r>
        <w:rPr>
          <w:sz w:val="28"/>
          <w:szCs w:val="28"/>
        </w:rPr>
        <w:t>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2.6.5. Запрещается требовать от заявителя документы сведения,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sz w:val="28"/>
          <w:szCs w:val="28"/>
        </w:rPr>
        <w:t>в том числе подтверждающие внесение заявителем платы за предос</w:t>
      </w:r>
      <w:r>
        <w:rPr>
          <w:sz w:val="28"/>
          <w:szCs w:val="28"/>
        </w:rPr>
        <w:t xml:space="preserve">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DB4B51" w:rsidRDefault="00081879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документов, содержащи</w:t>
      </w:r>
      <w:r>
        <w:rPr>
          <w:sz w:val="28"/>
          <w:szCs w:val="28"/>
        </w:rPr>
        <w:t xml:space="preserve">х сведения, которые находятся в распоряжении государственных органов, органов местного </w:t>
      </w:r>
      <w:r>
        <w:rPr>
          <w:sz w:val="28"/>
          <w:szCs w:val="28"/>
        </w:rPr>
        <w:lastRenderedPageBreak/>
        <w:t>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</w:t>
      </w:r>
      <w:r>
        <w:rPr>
          <w:sz w:val="28"/>
          <w:szCs w:val="28"/>
        </w:rPr>
        <w:t>униципальной услуги.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DB4B51" w:rsidRDefault="00081879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sz w:val="28"/>
          <w:szCs w:val="28"/>
        </w:rPr>
        <w:t>(возврата документов без рассмотрения по существу)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 Основаниями для отказа в приеме документов являются:</w:t>
      </w:r>
    </w:p>
    <w:p w:rsidR="00DB4B51" w:rsidRDefault="00081879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DB4B51" w:rsidRDefault="00081879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представленные заявителем документы содержат подчистки и исправления текста,</w:t>
      </w:r>
      <w:r>
        <w:rPr>
          <w:rFonts w:cs="Courier New"/>
          <w:sz w:val="28"/>
          <w:szCs w:val="20"/>
        </w:rPr>
        <w:t xml:space="preserve"> не заверенные в порядке, установленном законодательством Российской Федерации;</w:t>
      </w:r>
    </w:p>
    <w:p w:rsidR="00DB4B51" w:rsidRDefault="00081879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представленные документы или сведения утратили силу на момент обращения за муниципальной услугой (документ, удостоверяющий личность; документ, удостоверяющий полномочия предста</w:t>
      </w:r>
      <w:r>
        <w:rPr>
          <w:rFonts w:cs="Courier New"/>
          <w:sz w:val="28"/>
          <w:szCs w:val="20"/>
        </w:rPr>
        <w:t>вителя заявителя, в случае обращения за предоставлением муниципальной услуги указанным лицом);</w:t>
      </w:r>
    </w:p>
    <w:p w:rsidR="00DB4B51" w:rsidRDefault="00081879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</w:t>
      </w:r>
      <w:r>
        <w:rPr>
          <w:rFonts w:cs="Courier New"/>
          <w:sz w:val="28"/>
          <w:szCs w:val="20"/>
        </w:rPr>
        <w:t>вленных требований;</w:t>
      </w:r>
    </w:p>
    <w:p w:rsidR="00DB4B51" w:rsidRDefault="00081879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DB4B51" w:rsidRDefault="00081879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неполное заполнение полей в форме </w:t>
      </w:r>
      <w:r>
        <w:rPr>
          <w:rFonts w:cs="Courier New"/>
          <w:sz w:val="28"/>
          <w:szCs w:val="20"/>
        </w:rPr>
        <w:t>заявления, в том числе в интерактивной форме заявления на Едином портале, Республиканском портале;</w:t>
      </w:r>
    </w:p>
    <w:p w:rsidR="00DB4B51" w:rsidRDefault="00081879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представление неполного комплекта документов, необходимых для предоставления муниципальной услуги;</w:t>
      </w:r>
    </w:p>
    <w:p w:rsidR="00DB4B51" w:rsidRDefault="00081879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заявление подано лицом, не имеющим полномочий представлять</w:t>
      </w:r>
      <w:r>
        <w:rPr>
          <w:rFonts w:cs="Courier New"/>
          <w:sz w:val="28"/>
          <w:szCs w:val="20"/>
        </w:rPr>
        <w:t xml:space="preserve"> интересы заявителя.</w:t>
      </w:r>
    </w:p>
    <w:p w:rsidR="00DB4B51" w:rsidRDefault="00081879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DB4B51" w:rsidRDefault="00081879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2.7.3. Решение об отказе в приеме заявления и документов, необходимых для предоставления муниципальной ус</w:t>
      </w:r>
      <w:r>
        <w:rPr>
          <w:sz w:val="28"/>
          <w:szCs w:val="28"/>
        </w:rPr>
        <w:t>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</w:t>
      </w:r>
      <w:r>
        <w:rPr>
          <w:sz w:val="28"/>
          <w:szCs w:val="28"/>
        </w:rPr>
        <w:t>твия, в срок, не превышающий 7 рабочих дней со дня регистрации заявления.</w:t>
      </w:r>
    </w:p>
    <w:p w:rsidR="00DB4B51" w:rsidRDefault="00081879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№4 к Регламенту, подписывается усиленной квалифицированной электронной </w:t>
      </w:r>
      <w:r>
        <w:rPr>
          <w:sz w:val="28"/>
          <w:szCs w:val="28"/>
        </w:rPr>
        <w:t xml:space="preserve">подписью в установленном порядке уполномоченным должностным лицом Исполкома (Исполкомом), и направляется </w:t>
      </w:r>
      <w:r>
        <w:rPr>
          <w:sz w:val="28"/>
          <w:szCs w:val="28"/>
        </w:rPr>
        <w:lastRenderedPageBreak/>
        <w:t>заявителю в личный кабинет Единого портала, Республиканского портала и (или) в МФЦ в день принятия решения об отказе в приеме документов, необходимых д</w:t>
      </w:r>
      <w:r>
        <w:rPr>
          <w:sz w:val="28"/>
          <w:szCs w:val="28"/>
        </w:rPr>
        <w:t>ля получения муниципальной услуги.</w:t>
      </w:r>
    </w:p>
    <w:p w:rsidR="00DB4B51" w:rsidRDefault="00081879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</w:t>
      </w:r>
      <w:r>
        <w:rPr>
          <w:sz w:val="28"/>
          <w:szCs w:val="28"/>
        </w:rPr>
        <w:t>соответствии с информацией о сроках и порядке предоставления муниципальной услуги, опубликованной на Едином портале.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2.8.1. Основания для приостано</w:t>
      </w:r>
      <w:r>
        <w:rPr>
          <w:rFonts w:cs="Courier New"/>
          <w:sz w:val="28"/>
          <w:szCs w:val="20"/>
        </w:rPr>
        <w:t xml:space="preserve">вления предоставления муниципальной услуги: </w:t>
      </w:r>
      <w:r>
        <w:rPr>
          <w:sz w:val="28"/>
          <w:szCs w:val="28"/>
        </w:rPr>
        <w:t>запрос у заявителя документов, указанных в части 10 статьи 55.31 Градостроительного кодекса Российской Федерации</w:t>
      </w:r>
      <w:r>
        <w:rPr>
          <w:rFonts w:cs="Courier New"/>
          <w:sz w:val="28"/>
          <w:szCs w:val="20"/>
        </w:rPr>
        <w:t>.</w:t>
      </w:r>
    </w:p>
    <w:p w:rsidR="00DB4B51" w:rsidRDefault="00081879">
      <w:pPr>
        <w:tabs>
          <w:tab w:val="left" w:pos="1134"/>
        </w:tabs>
        <w:ind w:right="-1" w:firstLine="709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2.8.2. Перечень оснований для отказа в предоставлении муниципальной услуги:</w:t>
      </w:r>
    </w:p>
    <w:p w:rsidR="00DB4B51" w:rsidRDefault="000818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DB4B51" w:rsidRDefault="000818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отсутствие документов (сведений), предусмотренных нормативными правовыми актами Российской Федерации </w:t>
      </w:r>
    </w:p>
    <w:p w:rsidR="00DB4B51" w:rsidRDefault="000818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заяв</w:t>
      </w:r>
      <w:r>
        <w:rPr>
          <w:color w:val="000000"/>
          <w:sz w:val="28"/>
          <w:szCs w:val="28"/>
        </w:rPr>
        <w:t xml:space="preserve">итель не является правообладателем объекта капитального строительства; 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уведомление о планируемом сносе содержит сведения об объекте, который не является объектом капитального строительства. 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rFonts w:cs="Courier New"/>
          <w:sz w:val="28"/>
          <w:szCs w:val="20"/>
        </w:rPr>
        <w:t>2.8.3.</w:t>
      </w:r>
      <w:r>
        <w:rPr>
          <w:sz w:val="28"/>
          <w:szCs w:val="28"/>
        </w:rPr>
        <w:t> Перечень оснований для отказа в предоставлении муницип</w:t>
      </w:r>
      <w:r>
        <w:rPr>
          <w:sz w:val="28"/>
          <w:szCs w:val="28"/>
        </w:rPr>
        <w:t>альной услуги являются исчерпывающим.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Исполкома и</w:t>
      </w:r>
      <w:r>
        <w:rPr>
          <w:sz w:val="28"/>
          <w:szCs w:val="28"/>
        </w:rPr>
        <w:t xml:space="preserve">ли обратившись в Исполком.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услуги. Факт отказа заявителя (представителя </w:t>
      </w:r>
      <w:r>
        <w:rPr>
          <w:sz w:val="28"/>
          <w:szCs w:val="28"/>
        </w:rPr>
        <w:t>заявителя)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системе, предназначенной для оказания государственных и муниципальных услуг</w:t>
      </w:r>
      <w:r>
        <w:rPr>
          <w:sz w:val="28"/>
          <w:szCs w:val="28"/>
        </w:rPr>
        <w:t>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2.8.5. Решение об отказе в предоставлении муниципальной услуги с указанием причин отказа оформляется в соответствии с формой, установленной в приложении №2 к Регламенту, подписывается усиленной квалифицированной электронной подписью в установленном поряд</w:t>
      </w:r>
      <w:r>
        <w:rPr>
          <w:sz w:val="28"/>
          <w:szCs w:val="28"/>
        </w:rPr>
        <w:t xml:space="preserve">ке уполномоченным должностным лицом Исполкома (Исполкомом), и направляется заявителю в личный кабинет </w:t>
      </w:r>
      <w:r>
        <w:rPr>
          <w:sz w:val="28"/>
          <w:szCs w:val="28"/>
        </w:rPr>
        <w:lastRenderedPageBreak/>
        <w:t>Единого портала, Республиканского портала и (или) в МФЦ в день принятия решения об отказе в предоставлении муниципальной услуги.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2.8.6. Запрещается отказы</w:t>
      </w:r>
      <w:r>
        <w:rPr>
          <w:sz w:val="28"/>
          <w:szCs w:val="28"/>
        </w:rPr>
        <w:t>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 xml:space="preserve">2.9. Порядок, размер и </w:t>
      </w:r>
      <w:r>
        <w:rPr>
          <w:rFonts w:cs="Courier New"/>
          <w:sz w:val="28"/>
          <w:szCs w:val="20"/>
        </w:rPr>
        <w:t>основания взимания государственной пошлины или иной платы, взимаемой за предоставление муниципальной услуги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на безвозмездной основе.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DB4B51" w:rsidRDefault="00081879">
      <w:pPr>
        <w:tabs>
          <w:tab w:val="left" w:pos="9922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2.10. Перечень услуг, которые являются необходимыми и обязательными для предоставлен</w:t>
      </w:r>
      <w:r>
        <w:rPr>
          <w:sz w:val="28"/>
          <w:szCs w:val="28"/>
        </w:rPr>
        <w:t>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DB4B51" w:rsidRDefault="00DB4B51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необходимых и обязательных услуг не требуется.</w:t>
      </w:r>
    </w:p>
    <w:p w:rsidR="00DB4B51" w:rsidRDefault="00DB4B51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tabs>
          <w:tab w:val="left" w:pos="9922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>
        <w:rPr>
          <w:sz w:val="28"/>
          <w:szCs w:val="28"/>
        </w:rPr>
        <w:br/>
        <w:t xml:space="preserve">для предоставления муниципальной услуги, </w:t>
      </w:r>
      <w:r>
        <w:rPr>
          <w:sz w:val="28"/>
          <w:szCs w:val="28"/>
        </w:rPr>
        <w:br/>
        <w:t>включая информацию о методике расчета размера такой платы</w:t>
      </w:r>
    </w:p>
    <w:p w:rsidR="00DB4B51" w:rsidRDefault="00DB4B51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необходимых и обяза</w:t>
      </w:r>
      <w:r>
        <w:rPr>
          <w:sz w:val="28"/>
          <w:szCs w:val="28"/>
        </w:rPr>
        <w:t>тельных услуг не требуется.</w:t>
      </w:r>
    </w:p>
    <w:p w:rsidR="00DB4B51" w:rsidRDefault="00DB4B51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</w:t>
      </w:r>
      <w:r>
        <w:rPr>
          <w:sz w:val="28"/>
          <w:szCs w:val="28"/>
        </w:rPr>
        <w:t>ения таких услуг</w:t>
      </w:r>
    </w:p>
    <w:p w:rsidR="00DB4B51" w:rsidRDefault="00DB4B51">
      <w:pPr>
        <w:ind w:right="-1" w:firstLine="427"/>
        <w:jc w:val="both"/>
        <w:rPr>
          <w:sz w:val="28"/>
          <w:szCs w:val="28"/>
        </w:rPr>
      </w:pPr>
    </w:p>
    <w:p w:rsidR="00DB4B51" w:rsidRDefault="0008187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B4B51" w:rsidRDefault="00DB4B51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B4B51" w:rsidRDefault="00DB4B51">
      <w:pPr>
        <w:ind w:right="-1" w:firstLine="427"/>
        <w:jc w:val="both"/>
        <w:rPr>
          <w:sz w:val="28"/>
          <w:szCs w:val="28"/>
        </w:rPr>
      </w:pPr>
    </w:p>
    <w:p w:rsidR="00DB4B51" w:rsidRDefault="00081879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 При личном обращении в МФЦ в день под</w:t>
      </w:r>
      <w:r>
        <w:rPr>
          <w:sz w:val="28"/>
          <w:szCs w:val="28"/>
        </w:rPr>
        <w:t xml:space="preserve">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2.13.2. </w:t>
      </w:r>
      <w:r w:rsidRPr="0060685E">
        <w:rPr>
          <w:sz w:val="28"/>
          <w:szCs w:val="28"/>
        </w:rPr>
        <w:t>При на</w:t>
      </w:r>
      <w:r>
        <w:rPr>
          <w:sz w:val="28"/>
          <w:szCs w:val="28"/>
        </w:rPr>
        <w:t>правлении заявления посредством</w:t>
      </w:r>
      <w:r w:rsidRPr="0060685E">
        <w:rPr>
          <w:sz w:val="28"/>
          <w:szCs w:val="28"/>
        </w:rPr>
        <w:t xml:space="preserve"> мобильного приложения "Госуслуги Республики Татарстан 2.0" в электронной форме в формате </w:t>
      </w:r>
      <w:r w:rsidRPr="0060685E">
        <w:rPr>
          <w:sz w:val="28"/>
          <w:szCs w:val="28"/>
        </w:rPr>
        <w:lastRenderedPageBreak/>
        <w:t>видеоконференцсвязи  и/или</w:t>
      </w:r>
      <w:r>
        <w:rPr>
          <w:sz w:val="28"/>
          <w:szCs w:val="28"/>
        </w:rPr>
        <w:t xml:space="preserve"> Единого, Республиканского портала заявитель в день подачи заявления получает в личном кабинете Единого, Республиканского портала и по элект</w:t>
      </w:r>
      <w:r>
        <w:rPr>
          <w:sz w:val="28"/>
          <w:szCs w:val="28"/>
        </w:rPr>
        <w:t>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2.13.3. При личном обращении в Исполком в день подачи заявления уполномоченным должностным лицом Исполкома заявителю вы</w:t>
      </w:r>
      <w:r>
        <w:rPr>
          <w:sz w:val="28"/>
          <w:szCs w:val="28"/>
        </w:rPr>
        <w:t>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DB4B51" w:rsidRDefault="00DB4B51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2.14. Требования к помещениям, в кото</w:t>
      </w:r>
      <w:r>
        <w:rPr>
          <w:sz w:val="28"/>
          <w:szCs w:val="28"/>
        </w:rPr>
        <w:t>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</w:t>
      </w:r>
      <w:r>
        <w:rPr>
          <w:sz w:val="28"/>
          <w:szCs w:val="28"/>
        </w:rPr>
        <w:t xml:space="preserve">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</w:t>
      </w:r>
      <w:r>
        <w:rPr>
          <w:sz w:val="28"/>
          <w:szCs w:val="28"/>
        </w:rPr>
        <w:t>Республики Татарстан о социальной защите инвалидов</w:t>
      </w:r>
    </w:p>
    <w:p w:rsidR="00DB4B51" w:rsidRDefault="00DB4B51">
      <w:pPr>
        <w:ind w:right="-1" w:firstLine="427"/>
        <w:jc w:val="both"/>
        <w:rPr>
          <w:sz w:val="28"/>
          <w:szCs w:val="28"/>
        </w:rPr>
      </w:pPr>
    </w:p>
    <w:p w:rsidR="00DB4B51" w:rsidRDefault="00081879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DB4B51" w:rsidRDefault="00081879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необходимой мебелью</w:t>
      </w:r>
      <w:r>
        <w:rPr>
          <w:sz w:val="28"/>
          <w:szCs w:val="28"/>
        </w:rPr>
        <w:t xml:space="preserve"> для оформления документов, информационными стендами.</w:t>
      </w:r>
    </w:p>
    <w:p w:rsidR="00DB4B51" w:rsidRDefault="00081879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DB4B51" w:rsidRDefault="00081879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Визуальная, текстовая и мультимедийная информа</w:t>
      </w:r>
      <w:r>
        <w:rPr>
          <w:sz w:val="28"/>
          <w:szCs w:val="28"/>
        </w:rPr>
        <w:t>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B4B51" w:rsidRDefault="00081879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 В соответствии с законодательством Российской Федерации о социальной защите инвалидов в целях б</w:t>
      </w:r>
      <w:r>
        <w:rPr>
          <w:sz w:val="28"/>
          <w:szCs w:val="28"/>
        </w:rPr>
        <w:t>еспрепятственного доступа к месту предоставления муниципальной услуги обеспечивается:</w:t>
      </w:r>
    </w:p>
    <w:p w:rsidR="00DB4B51" w:rsidRDefault="00081879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B4B51" w:rsidRDefault="00081879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возможность посадки в транспортное средс</w:t>
      </w:r>
      <w:r>
        <w:rPr>
          <w:sz w:val="28"/>
          <w:szCs w:val="28"/>
        </w:rPr>
        <w:t>тво и высадки из него, в том числе с использованием кресла-коляски;</w:t>
      </w:r>
    </w:p>
    <w:p w:rsidR="00DB4B51" w:rsidRDefault="00081879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B4B51" w:rsidRDefault="00081879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дубли</w:t>
      </w:r>
      <w:r>
        <w:rPr>
          <w:sz w:val="28"/>
          <w:szCs w:val="28"/>
        </w:rPr>
        <w:t>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B4B51" w:rsidRDefault="00081879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допуск сурдопереводчика и тифлосурдопереводчика;</w:t>
      </w:r>
    </w:p>
    <w:p w:rsidR="00DB4B51" w:rsidRDefault="00081879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допуск соб</w:t>
      </w:r>
      <w:r>
        <w:rPr>
          <w:sz w:val="28"/>
          <w:szCs w:val="28"/>
        </w:rPr>
        <w:t xml:space="preserve">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</w:t>
      </w:r>
      <w:r>
        <w:rPr>
          <w:sz w:val="28"/>
          <w:szCs w:val="28"/>
        </w:rPr>
        <w:t>подтверждающего специальное обучение собаки-проводника, и порядка его выдачи».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</w:t>
      </w:r>
      <w:r>
        <w:rPr>
          <w:sz w:val="28"/>
          <w:szCs w:val="28"/>
        </w:rPr>
        <w:t>ии муниципальной услуги, которые указаны в подпунктах 1 – 4 пункта 2.14.2.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B4B51" w:rsidRDefault="00DB4B51">
      <w:pPr>
        <w:tabs>
          <w:tab w:val="left" w:pos="9922"/>
        </w:tabs>
        <w:ind w:right="-1" w:firstLine="709"/>
        <w:rPr>
          <w:sz w:val="28"/>
          <w:szCs w:val="28"/>
        </w:rPr>
      </w:pPr>
    </w:p>
    <w:p w:rsidR="00DB4B51" w:rsidRDefault="0008187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2.15. Показатели доступности и качества м</w:t>
      </w:r>
      <w:r>
        <w:rPr>
          <w:sz w:val="28"/>
          <w:szCs w:val="28"/>
        </w:rPr>
        <w:t>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</w:t>
      </w:r>
      <w:r>
        <w:rPr>
          <w:sz w:val="28"/>
          <w:szCs w:val="28"/>
        </w:rPr>
        <w:t>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</w:t>
      </w:r>
      <w:r>
        <w:rPr>
          <w:sz w:val="28"/>
          <w:szCs w:val="28"/>
        </w:rPr>
        <w:t>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</w:t>
      </w:r>
      <w:r>
        <w:rPr>
          <w:sz w:val="28"/>
          <w:szCs w:val="28"/>
        </w:rPr>
        <w:t>вления государственных и муниципальных услуг, предусмотренного статьей 15.1 Федерального закона №210-ФЗ (комплексный запрос)</w:t>
      </w:r>
    </w:p>
    <w:p w:rsidR="00DB4B51" w:rsidRDefault="00DB4B51">
      <w:pPr>
        <w:ind w:right="-1" w:firstLine="427"/>
        <w:jc w:val="both"/>
        <w:rPr>
          <w:sz w:val="28"/>
          <w:szCs w:val="28"/>
        </w:rPr>
      </w:pP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DB4B51" w:rsidRDefault="00081879">
      <w:pPr>
        <w:pStyle w:val="a3"/>
        <w:numPr>
          <w:ilvl w:val="0"/>
          <w:numId w:val="14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расположенность помещения, в котором ведется прием,</w:t>
      </w:r>
      <w:r>
        <w:rPr>
          <w:sz w:val="28"/>
          <w:szCs w:val="28"/>
        </w:rPr>
        <w:t xml:space="preserve"> выдача документов в зоне доступности общественного транспорта;</w:t>
      </w:r>
    </w:p>
    <w:p w:rsidR="00DB4B51" w:rsidRDefault="00081879">
      <w:pPr>
        <w:pStyle w:val="a3"/>
        <w:numPr>
          <w:ilvl w:val="0"/>
          <w:numId w:val="14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B4B51" w:rsidRDefault="00081879">
      <w:pPr>
        <w:pStyle w:val="a3"/>
        <w:numPr>
          <w:ilvl w:val="0"/>
          <w:numId w:val="14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исчерпывающей информации о способах, порядке и сроках предоста</w:t>
      </w:r>
      <w:r>
        <w:rPr>
          <w:sz w:val="28"/>
          <w:szCs w:val="28"/>
        </w:rPr>
        <w:t>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DB4B51" w:rsidRDefault="00081879">
      <w:pPr>
        <w:pStyle w:val="a3"/>
        <w:numPr>
          <w:ilvl w:val="0"/>
          <w:numId w:val="14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2.15.2. Пок</w:t>
      </w:r>
      <w:r>
        <w:rPr>
          <w:sz w:val="28"/>
          <w:szCs w:val="28"/>
        </w:rPr>
        <w:t xml:space="preserve">азателями качества предоставления муниципальной услуги являются: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соблюдение сроков приема и рассмотрения документов;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соблюдение срока получения результата муниципальной услуги;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 отсутствие обоснованных жалоб на нарушения Регламента, совершенные </w:t>
      </w:r>
      <w:r>
        <w:rPr>
          <w:sz w:val="28"/>
          <w:szCs w:val="28"/>
        </w:rPr>
        <w:t xml:space="preserve">работниками Исполкома;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</w:t>
      </w:r>
      <w:r>
        <w:rPr>
          <w:sz w:val="28"/>
          <w:szCs w:val="28"/>
        </w:rPr>
        <w:t>семи необходимыми документами;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одного взаимодействия заявителя с должнос</w:t>
      </w:r>
      <w:r>
        <w:rPr>
          <w:sz w:val="28"/>
          <w:szCs w:val="28"/>
        </w:rPr>
        <w:t xml:space="preserve">тными лицами при предоставлении муниципальной услуги не превышает 15 минут.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</w:t>
      </w:r>
      <w:r>
        <w:rPr>
          <w:sz w:val="28"/>
          <w:szCs w:val="28"/>
        </w:rPr>
        <w:t xml:space="preserve">ла, терминальных устройств.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2.15.4. Предоставление муниципальной услуги осуществляется </w:t>
      </w:r>
      <w:r>
        <w:rPr>
          <w:sz w:val="28"/>
          <w:szCs w:val="28"/>
        </w:rPr>
        <w:t>в любом МФЦ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:rsidR="00DB4B51" w:rsidRDefault="00DB4B51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Иные требования, в том </w:t>
      </w:r>
      <w:r>
        <w:rPr>
          <w:sz w:val="28"/>
          <w:szCs w:val="28"/>
        </w:rPr>
        <w:t>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DB4B51" w:rsidRDefault="00DB4B51">
      <w:pPr>
        <w:ind w:right="-1" w:firstLine="427"/>
        <w:jc w:val="both"/>
        <w:rPr>
          <w:sz w:val="28"/>
          <w:szCs w:val="28"/>
        </w:rPr>
      </w:pPr>
    </w:p>
    <w:p w:rsidR="00DB4B51" w:rsidRDefault="0008187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DB4B51" w:rsidRDefault="0008187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DB4B51" w:rsidRDefault="0008187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подать заявление о предостав</w:t>
      </w:r>
      <w:r>
        <w:rPr>
          <w:sz w:val="28"/>
          <w:szCs w:val="28"/>
        </w:rPr>
        <w:t xml:space="preserve">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№210-ФЗ, </w:t>
      </w:r>
      <w:r>
        <w:rPr>
          <w:sz w:val="28"/>
          <w:szCs w:val="28"/>
        </w:rPr>
        <w:t>с использованием Единого портала, Республиканского портала;</w:t>
      </w:r>
    </w:p>
    <w:p w:rsidR="00DB4B51" w:rsidRDefault="0008187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получить сведения о ходе выполнения заявлений о предоставлении муниципальной услуги, поданных в электронной форме;</w:t>
      </w:r>
    </w:p>
    <w:p w:rsidR="00DB4B51" w:rsidRDefault="0008187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осуществить оценку качества предоставления муниципальной услуги посредством</w:t>
      </w:r>
      <w:r>
        <w:rPr>
          <w:sz w:val="28"/>
          <w:szCs w:val="28"/>
        </w:rPr>
        <w:t xml:space="preserve"> Единого портала, Республиканского портала;</w:t>
      </w:r>
    </w:p>
    <w:p w:rsidR="00DB4B51" w:rsidRDefault="00081879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получить результат предоставления муниципальной услуги в форме электронного документа;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 подать жалобу на решение и действие (бездействие) Исполкома, а также его должностных лиц, муниципальных служащих посред</w:t>
      </w:r>
      <w:r>
        <w:rPr>
          <w:sz w:val="28"/>
          <w:szCs w:val="28"/>
        </w:rPr>
        <w:t>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</w:t>
      </w:r>
      <w:r>
        <w:rPr>
          <w:sz w:val="28"/>
          <w:szCs w:val="28"/>
        </w:rPr>
        <w:t>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</w:t>
      </w:r>
      <w:r>
        <w:rPr>
          <w:sz w:val="28"/>
          <w:szCs w:val="28"/>
        </w:rPr>
        <w:t>ином портале, Республиканском портале без необходимости дополнительной подачи заявления в какой-либо иной форме.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 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</w:t>
      </w:r>
      <w:r>
        <w:rPr>
          <w:sz w:val="28"/>
          <w:szCs w:val="28"/>
        </w:rPr>
        <w:t>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предв</w:t>
      </w:r>
      <w:r>
        <w:rPr>
          <w:sz w:val="28"/>
          <w:szCs w:val="28"/>
        </w:rPr>
        <w:t>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(по желанию);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желаемую дату и время приема.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</w:t>
      </w:r>
      <w:r>
        <w:rPr>
          <w:sz w:val="28"/>
          <w:szCs w:val="28"/>
        </w:rPr>
        <w:t>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предварительной записи заявителю обеспечивается возможность ра</w:t>
      </w:r>
      <w:r>
        <w:rPr>
          <w:sz w:val="28"/>
          <w:szCs w:val="28"/>
        </w:rPr>
        <w:t>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предварительной зап</w:t>
      </w:r>
      <w:r>
        <w:rPr>
          <w:sz w:val="28"/>
          <w:szCs w:val="28"/>
        </w:rPr>
        <w:t>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DB4B51" w:rsidRDefault="00081879">
      <w:pPr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Запрещается треб</w:t>
      </w:r>
      <w:r>
        <w:rPr>
          <w:sz w:val="28"/>
          <w:szCs w:val="28"/>
        </w:rPr>
        <w:t>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</w:t>
      </w:r>
      <w:r>
        <w:rPr>
          <w:sz w:val="28"/>
          <w:szCs w:val="28"/>
        </w:rPr>
        <w:t>ременного интервала, который необходимо забронировать для приема.</w:t>
      </w:r>
    </w:p>
    <w:p w:rsidR="00DB4B51" w:rsidRDefault="00DB4B51">
      <w:pPr>
        <w:tabs>
          <w:tab w:val="left" w:pos="9781"/>
        </w:tabs>
        <w:ind w:right="-1"/>
        <w:jc w:val="center"/>
        <w:rPr>
          <w:b/>
          <w:bCs/>
          <w:sz w:val="28"/>
          <w:szCs w:val="28"/>
        </w:rPr>
      </w:pPr>
    </w:p>
    <w:p w:rsidR="00DB4B51" w:rsidRDefault="00081879">
      <w:pPr>
        <w:ind w:right="-1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</w:t>
      </w:r>
      <w:r>
        <w:rPr>
          <w:b/>
          <w:bCs/>
          <w:sz w:val="28"/>
          <w:szCs w:val="28"/>
        </w:rPr>
        <w:lastRenderedPageBreak/>
        <w:t>выполнения административных процедур в электронной фо</w:t>
      </w:r>
      <w:r>
        <w:rPr>
          <w:b/>
          <w:bCs/>
          <w:sz w:val="28"/>
          <w:szCs w:val="28"/>
        </w:rPr>
        <w:t>рме, а также особенности выполнения административных процедур в многофункциональных центрах</w:t>
      </w:r>
    </w:p>
    <w:p w:rsidR="00DB4B51" w:rsidRDefault="00DB4B51">
      <w:pPr>
        <w:tabs>
          <w:tab w:val="left" w:pos="9781"/>
        </w:tabs>
        <w:ind w:right="-1" w:firstLine="720"/>
        <w:jc w:val="both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муниципальной услуги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включает в себя следующие процедуры: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оказание консультаций заявителю;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подготовка результата муниципальной </w:t>
      </w:r>
      <w:r>
        <w:rPr>
          <w:sz w:val="28"/>
          <w:szCs w:val="28"/>
        </w:rPr>
        <w:t>услуги;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выдача (направление) заявителю результата муниципальной услуги.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3.2. Оказание консультаций заявителю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</w:t>
      </w:r>
      <w:r>
        <w:rPr>
          <w:sz w:val="28"/>
          <w:szCs w:val="28"/>
        </w:rPr>
        <w:t>ьной услуги.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обращении заявителя в МФЦ – работник МФЦ;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обращении заявителя в Исполком – специалист отдела строительства, архитектуры и ЖКХ Исполни</w:t>
      </w:r>
      <w:r>
        <w:rPr>
          <w:sz w:val="28"/>
          <w:szCs w:val="28"/>
        </w:rPr>
        <w:t>тельного комитета Рыбно-Слободского муниципального района Республики Татарстан (далее - должностное лицо, ответственное за консультирование).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</w:t>
      </w:r>
      <w:r>
        <w:rPr>
          <w:sz w:val="28"/>
          <w:szCs w:val="28"/>
        </w:rPr>
        <w:t>ично и по телефону и электронной почте.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получить информацию о порядке предоставления муниц</w:t>
      </w:r>
      <w:r>
        <w:rPr>
          <w:sz w:val="28"/>
          <w:szCs w:val="28"/>
        </w:rPr>
        <w:t>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.ru.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>
        <w:rPr>
          <w:sz w:val="28"/>
          <w:szCs w:val="28"/>
        </w:rPr>
        <w:t xml:space="preserve"> консультация по составу, форме</w:t>
      </w:r>
      <w:r>
        <w:rPr>
          <w:sz w:val="28"/>
          <w:szCs w:val="28"/>
        </w:rPr>
        <w:t xml:space="preserve"> представляемой документации и другим вопросам, необходимым для получения муниципальной услуги.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 Заявитель вправе обратиться в Исполком по телефону и электронной почте, а также получить консультацию на Республиканском портале, сайте </w:t>
      </w:r>
      <w:r>
        <w:rPr>
          <w:sz w:val="28"/>
          <w:szCs w:val="28"/>
        </w:rPr>
        <w:lastRenderedPageBreak/>
        <w:t>Исполкома о поряд</w:t>
      </w:r>
      <w:r>
        <w:rPr>
          <w:sz w:val="28"/>
          <w:szCs w:val="28"/>
        </w:rPr>
        <w:t>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ответственное за консультирование информирует заявителя в соответствии с </w:t>
      </w:r>
      <w:r>
        <w:rPr>
          <w:sz w:val="28"/>
          <w:szCs w:val="28"/>
        </w:rPr>
        <w:t>требованиями пункта 1.3.4 Регламента.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DB4B51" w:rsidRDefault="00081879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консультации по составу, форме представляе</w:t>
      </w:r>
      <w:r>
        <w:rPr>
          <w:sz w:val="28"/>
          <w:szCs w:val="28"/>
        </w:rPr>
        <w:t>мой документации и другим вопросам, необходимым для получения муниципальной услуги.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3.3. Принятие и рассмотрение комплекта документов, </w:t>
      </w:r>
      <w:r>
        <w:rPr>
          <w:sz w:val="28"/>
          <w:szCs w:val="28"/>
        </w:rPr>
        <w:br/>
        <w:t>представленных заявителем</w:t>
      </w:r>
    </w:p>
    <w:p w:rsidR="00DB4B51" w:rsidRDefault="00DB4B51">
      <w:pPr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 Прием документов для предоставления муниципальной услуги через МФЦ или удаленное рабо</w:t>
      </w:r>
      <w:r>
        <w:rPr>
          <w:sz w:val="28"/>
          <w:szCs w:val="28"/>
        </w:rPr>
        <w:t>чее место МФЦ.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3.3.1.2. Работник МФЦ, ведущий прием заявлений: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пре</w:t>
      </w:r>
      <w:r>
        <w:rPr>
          <w:sz w:val="28"/>
          <w:szCs w:val="28"/>
        </w:rPr>
        <w:t>дмет обращения;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удостоверяет личность заявителя;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полномочий лица, подающего документы;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заполняет электронную форму заявления в АИС МФЦ;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</w:t>
      </w:r>
      <w:r>
        <w:rPr>
          <w:sz w:val="28"/>
          <w:szCs w:val="28"/>
        </w:rPr>
        <w:t>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распечатывает заявление из АИС МФЦ;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передает заявителю на проверку и подписание;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подписания сканирует подписанное заявлени</w:t>
      </w:r>
      <w:r>
        <w:rPr>
          <w:sz w:val="28"/>
          <w:szCs w:val="28"/>
        </w:rPr>
        <w:t>е в АИС МФЦ;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возвращает подписанное заявление и оригиналы бумажных документов;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заявителю расписку в при</w:t>
      </w:r>
      <w:r>
        <w:rPr>
          <w:sz w:val="28"/>
          <w:szCs w:val="28"/>
        </w:rPr>
        <w:t>еме документов.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 xml:space="preserve">: готовое к отправке заявление и пакет документов.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3.3.1.3. Работник МФЦ направляет пакет </w:t>
      </w:r>
      <w:r>
        <w:rPr>
          <w:sz w:val="28"/>
          <w:szCs w:val="28"/>
        </w:rPr>
        <w:t>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заявл</w:t>
      </w:r>
      <w:r>
        <w:rPr>
          <w:sz w:val="28"/>
          <w:szCs w:val="28"/>
        </w:rPr>
        <w:t>ение и пакет документов (электронное дело), направленные в Исполком, посредством системы электронного взаимодействия.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документов для предоставления муниципальной услуги в электронной форме через Единый портал, Республиканский портал.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выполняет авторизацию;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открывает форму электронного заявления;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</w:t>
      </w:r>
      <w:r>
        <w:rPr>
          <w:sz w:val="28"/>
          <w:szCs w:val="28"/>
        </w:rPr>
        <w:t>ципальной услуги;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</w:t>
      </w:r>
      <w:r>
        <w:rPr>
          <w:sz w:val="28"/>
          <w:szCs w:val="28"/>
        </w:rPr>
        <w:t>нной форме (устанавливает соответствующую отметку о согласии в форме электронного заявления);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отправляет заполненное электронное заявлени</w:t>
      </w:r>
      <w:r>
        <w:rPr>
          <w:sz w:val="28"/>
          <w:szCs w:val="28"/>
        </w:rPr>
        <w:t>е (нажимает соответствующую кнопку в форме электронного заявления);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электронное заявление подписывается в соответствии с требованиями пункта 2.5.4 Регламента;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</w:t>
      </w:r>
      <w:r>
        <w:rPr>
          <w:sz w:val="28"/>
          <w:szCs w:val="28"/>
        </w:rPr>
        <w:t>унктом, выполняются в день обращения заявителя.</w:t>
      </w:r>
    </w:p>
    <w:p w:rsidR="00DB4B51" w:rsidRDefault="00081879" w:rsidP="0060685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электронное дело, направленное в Исполком, посредством системы электронного взаимодействия.</w:t>
      </w:r>
    </w:p>
    <w:p w:rsidR="00DB4B51" w:rsidRPr="0060685E" w:rsidRDefault="0008187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>3.3.3. Прием документов для предоставления муниципальной</w:t>
      </w:r>
      <w:r w:rsidRPr="0060685E">
        <w:rPr>
          <w:sz w:val="28"/>
          <w:szCs w:val="28"/>
        </w:rPr>
        <w:t xml:space="preserve"> услуги посредством мобильного приложения «Госуслуги Республики Татарстан 2.0» в электронной форме в формате видеоконференцсвязи.</w:t>
      </w:r>
    </w:p>
    <w:p w:rsidR="00DB4B51" w:rsidRPr="0060685E" w:rsidRDefault="0008187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>3.3.3.1. Заявитель для подачи заявления посредством мобильного приложения «Госуслуги Республики Татарстан 2.0»:</w:t>
      </w:r>
    </w:p>
    <w:p w:rsidR="00DB4B51" w:rsidRPr="0060685E" w:rsidRDefault="0008187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>проходит автор</w:t>
      </w:r>
      <w:r w:rsidRPr="0060685E">
        <w:rPr>
          <w:sz w:val="28"/>
          <w:szCs w:val="28"/>
        </w:rPr>
        <w:t>изацию в специализированном программном обеспечении посредством Единой системы идентификации и аутентификации (ЕСИА);</w:t>
      </w:r>
    </w:p>
    <w:p w:rsidR="00DB4B51" w:rsidRPr="0060685E" w:rsidRDefault="0008187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>инициирует видеозвонок работнику МФЦ, ведущему прием заявлений через интерфейс программного обеспечения;</w:t>
      </w:r>
    </w:p>
    <w:p w:rsidR="00DB4B51" w:rsidRPr="0060685E" w:rsidRDefault="0008187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>3.3.3.2. Работник МФЦ, ведущий пр</w:t>
      </w:r>
      <w:r w:rsidRPr="0060685E">
        <w:rPr>
          <w:sz w:val="28"/>
          <w:szCs w:val="28"/>
        </w:rPr>
        <w:t>ием заявлений:</w:t>
      </w:r>
    </w:p>
    <w:p w:rsidR="00DB4B51" w:rsidRPr="0060685E" w:rsidRDefault="00081879">
      <w:pPr>
        <w:ind w:right="-1"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>идентифицирует личность заявителя</w:t>
      </w:r>
    </w:p>
    <w:p w:rsidR="00DB4B51" w:rsidRPr="0060685E" w:rsidRDefault="00081879">
      <w:pPr>
        <w:ind w:right="-1"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 указанные в пункте 2.5.1. Регламента;</w:t>
      </w:r>
    </w:p>
    <w:p w:rsidR="00DB4B51" w:rsidRPr="0060685E" w:rsidRDefault="00081879">
      <w:pPr>
        <w:ind w:right="-1"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 xml:space="preserve">передает заявление в виде файла </w:t>
      </w:r>
      <w:r w:rsidRPr="0060685E">
        <w:rPr>
          <w:sz w:val="28"/>
          <w:szCs w:val="28"/>
        </w:rPr>
        <w:t>заявителю на проверку и подписание (подтверждение);</w:t>
      </w:r>
    </w:p>
    <w:p w:rsidR="00DB4B51" w:rsidRPr="0060685E" w:rsidRDefault="00081879">
      <w:pPr>
        <w:ind w:right="-1"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lastRenderedPageBreak/>
        <w:t>после подтверждения направляет в Исполком заявление и пакет документов;</w:t>
      </w:r>
    </w:p>
    <w:p w:rsidR="00DB4B51" w:rsidRPr="0060685E" w:rsidRDefault="00081879">
      <w:pPr>
        <w:ind w:right="-1"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DB4B51" w:rsidRPr="0060685E" w:rsidRDefault="00081879">
      <w:pPr>
        <w:ind w:right="-1"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>Электронная форма заявления соо</w:t>
      </w:r>
      <w:r w:rsidRPr="0060685E">
        <w:rPr>
          <w:sz w:val="28"/>
          <w:szCs w:val="28"/>
        </w:rPr>
        <w:t>тветствует структуре, установленной на портале государственных и муниципальных услуг.</w:t>
      </w:r>
    </w:p>
    <w:p w:rsidR="00DB4B51" w:rsidRPr="0060685E" w:rsidRDefault="00081879">
      <w:pPr>
        <w:ind w:right="-1"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DB4B51" w:rsidRPr="0060685E" w:rsidRDefault="00081879">
      <w:pPr>
        <w:ind w:right="-1"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>Процедуры, устанавливаемые на</w:t>
      </w:r>
      <w:r w:rsidRPr="0060685E">
        <w:rPr>
          <w:sz w:val="28"/>
          <w:szCs w:val="28"/>
        </w:rPr>
        <w:t>стоящим пунктом, выполняются в день обращения заявителя.</w:t>
      </w:r>
    </w:p>
    <w:p w:rsidR="00DB4B51" w:rsidRDefault="00081879" w:rsidP="0060685E">
      <w:pPr>
        <w:ind w:right="-1" w:firstLine="709"/>
        <w:jc w:val="both"/>
        <w:rPr>
          <w:sz w:val="28"/>
          <w:szCs w:val="28"/>
        </w:rPr>
      </w:pPr>
      <w:r w:rsidRPr="0060685E">
        <w:rPr>
          <w:sz w:val="28"/>
          <w:szCs w:val="28"/>
        </w:rPr>
        <w:t xml:space="preserve">3.3.3.3. Результатами </w:t>
      </w:r>
      <w:r w:rsidRPr="0060685E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процедур, установленных пунктом 3.3.3. являются</w:t>
      </w:r>
      <w:r w:rsidRPr="0060685E">
        <w:rPr>
          <w:sz w:val="28"/>
          <w:szCs w:val="28"/>
        </w:rPr>
        <w:t xml:space="preserve">:  заявление и пакет документов направленные в Исполком.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 Рассмотрение комплекта документов Исп</w:t>
      </w:r>
      <w:r>
        <w:rPr>
          <w:sz w:val="28"/>
          <w:szCs w:val="28"/>
        </w:rPr>
        <w:t>олкомом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(работником), ответственным за выполнение административной про</w:t>
      </w:r>
      <w:r>
        <w:rPr>
          <w:sz w:val="28"/>
          <w:szCs w:val="28"/>
        </w:rPr>
        <w:t>цедуры является</w:t>
      </w:r>
      <w:r w:rsidRPr="0060685E">
        <w:rPr>
          <w:rFonts w:ascii="Calibri" w:hAnsi="Calibri"/>
          <w:sz w:val="22"/>
          <w:szCs w:val="22"/>
        </w:rPr>
        <w:t xml:space="preserve"> </w:t>
      </w:r>
      <w:r w:rsidRPr="0060685E">
        <w:rPr>
          <w:sz w:val="28"/>
          <w:szCs w:val="28"/>
        </w:rPr>
        <w:t xml:space="preserve">специалист отдела строительства, архитектуры и ЖКХ Исполнительного комитета Рыбно-Слободского муниципального района Республики Татарстан </w:t>
      </w:r>
      <w:r>
        <w:rPr>
          <w:sz w:val="28"/>
          <w:szCs w:val="28"/>
        </w:rPr>
        <w:t>(далее - должностное лицо, ответственное за прием документов).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3.3.4.2. Должностное лицо, ответственное</w:t>
      </w:r>
      <w:r>
        <w:rPr>
          <w:sz w:val="28"/>
          <w:szCs w:val="28"/>
        </w:rPr>
        <w:t xml:space="preserve"> за прием документов, в случае обращения заявителя с заявлением в Исполком: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предмет обращения;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личность заявителя; 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полномочий лица, подающего документы;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соответствия документов требованиям, указ</w:t>
      </w:r>
      <w:r>
        <w:rPr>
          <w:sz w:val="28"/>
          <w:szCs w:val="28"/>
        </w:rPr>
        <w:t>анным в пункте 2.5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заполняет эл</w:t>
      </w:r>
      <w:r>
        <w:rPr>
          <w:sz w:val="28"/>
          <w:szCs w:val="28"/>
        </w:rPr>
        <w:t>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</w:t>
      </w:r>
      <w:r>
        <w:rPr>
          <w:sz w:val="28"/>
          <w:szCs w:val="28"/>
        </w:rPr>
        <w:t>ставленных документов;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распечатывает заявление;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передает заявителю на проверку и подписание;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подписания сканирует подписанное заявление;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загружает в автоматизированную информационную систему, предназначенную для оказания государственных и муниципальн</w:t>
      </w:r>
      <w:r>
        <w:rPr>
          <w:sz w:val="28"/>
          <w:szCs w:val="28"/>
        </w:rPr>
        <w:t xml:space="preserve">ых услуг </w:t>
      </w:r>
      <w:r>
        <w:rPr>
          <w:sz w:val="28"/>
          <w:szCs w:val="28"/>
        </w:rPr>
        <w:lastRenderedPageBreak/>
        <w:t xml:space="preserve">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выдает заявителю расписку в приеме </w:t>
      </w:r>
      <w:r>
        <w:rPr>
          <w:sz w:val="28"/>
          <w:szCs w:val="28"/>
        </w:rPr>
        <w:t>документов.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</w:t>
      </w:r>
      <w:r>
        <w:rPr>
          <w:sz w:val="28"/>
          <w:szCs w:val="28"/>
        </w:rPr>
        <w:t>ний для отказа в приеме документов.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3.3.4.3. Должностное лицо, ответственное за прием документов, после поступления документов на рассмотрение: 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</w:t>
      </w:r>
      <w:r>
        <w:rPr>
          <w:sz w:val="28"/>
          <w:szCs w:val="28"/>
        </w:rPr>
        <w:t xml:space="preserve"> личном кабинете Единого портала, Республиканского портала;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комплектность, читаемость электронных образов док</w:t>
      </w:r>
      <w:r>
        <w:rPr>
          <w:sz w:val="28"/>
          <w:szCs w:val="28"/>
        </w:rPr>
        <w:t>ументов;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</w:t>
      </w:r>
      <w:r>
        <w:rPr>
          <w:sz w:val="28"/>
          <w:szCs w:val="28"/>
        </w:rPr>
        <w:t xml:space="preserve">личии оснований, предусмотренных пунктом 2.7.1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 результате проверки усиленной квалифицированной электронной подпи</w:t>
      </w:r>
      <w:r>
        <w:rPr>
          <w:sz w:val="28"/>
          <w:szCs w:val="28"/>
        </w:rPr>
        <w:t>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об отказе в приеме документов, необходимых для предо</w:t>
      </w:r>
      <w:r>
        <w:rPr>
          <w:sz w:val="28"/>
          <w:szCs w:val="28"/>
        </w:rPr>
        <w:t xml:space="preserve">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</w:t>
      </w:r>
      <w:r>
        <w:rPr>
          <w:sz w:val="28"/>
          <w:szCs w:val="28"/>
        </w:rPr>
        <w:t>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</w:t>
      </w:r>
      <w:r>
        <w:rPr>
          <w:sz w:val="28"/>
          <w:szCs w:val="28"/>
        </w:rPr>
        <w:t>е в установленном порядке посредством системы электронного документооборота.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</w:t>
      </w:r>
      <w:r>
        <w:rPr>
          <w:sz w:val="28"/>
          <w:szCs w:val="28"/>
        </w:rPr>
        <w:t>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приеме документов, предусмотренных пунктом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</w:t>
      </w:r>
      <w:r>
        <w:rPr>
          <w:sz w:val="28"/>
          <w:szCs w:val="28"/>
        </w:rPr>
        <w:t xml:space="preserve">влении способом, уведомление о </w:t>
      </w:r>
      <w:r>
        <w:rPr>
          <w:sz w:val="28"/>
          <w:szCs w:val="28"/>
        </w:rPr>
        <w:lastRenderedPageBreak/>
        <w:t>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3.3.4.4. Ис</w:t>
      </w:r>
      <w:r>
        <w:rPr>
          <w:sz w:val="28"/>
          <w:szCs w:val="28"/>
        </w:rPr>
        <w:t>полнение процедур, указанных в пункте 3.3.4.3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 xml:space="preserve">луг. 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3.3.4.5. Процедуры, устанавливаемые пунктом 3.3.4 Регламента, выполняются в течение одного рабочего дня со дня поступления заявления на рассмотрение.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принятый на рассмотрение комплект докуме</w:t>
      </w:r>
      <w:r>
        <w:rPr>
          <w:sz w:val="28"/>
          <w:szCs w:val="28"/>
        </w:rPr>
        <w:t>нтов или проект решения об отказе в приеме документов, необходимых для предоставления муниципальной услуги.</w:t>
      </w:r>
    </w:p>
    <w:p w:rsidR="00DB4B51" w:rsidRDefault="00DB4B51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tabs>
          <w:tab w:val="left" w:pos="8610"/>
        </w:tabs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 Направление межведомственных запросов в органы, участвующие в предоставлении муниципальной услуги</w:t>
      </w:r>
    </w:p>
    <w:p w:rsidR="00DB4B51" w:rsidRDefault="00DB4B51">
      <w:pPr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 Основанием начала выполнения админи</w:t>
      </w:r>
      <w:r>
        <w:rPr>
          <w:sz w:val="28"/>
          <w:szCs w:val="28"/>
        </w:rPr>
        <w:t>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(рабо</w:t>
      </w:r>
      <w:r>
        <w:rPr>
          <w:sz w:val="28"/>
          <w:szCs w:val="28"/>
        </w:rPr>
        <w:t xml:space="preserve">тником), ответственным за выполнение административной процедуры, является </w:t>
      </w:r>
      <w:r w:rsidR="005F4F63" w:rsidRPr="005F4F63">
        <w:rPr>
          <w:sz w:val="28"/>
          <w:szCs w:val="28"/>
        </w:rPr>
        <w:t>специалист отдела строительства, архитектуры и ЖКХ Исполнительного комитета Рыбно-Слободского муниципального района Республики Татарстан</w:t>
      </w:r>
      <w:r w:rsidR="005F4F63" w:rsidRPr="005F4F6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(далее - дол</w:t>
      </w:r>
      <w:r w:rsidR="005F4F63">
        <w:rPr>
          <w:sz w:val="28"/>
          <w:szCs w:val="28"/>
        </w:rPr>
        <w:t>жностное лицо, ответственное за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>аправление межведомственных запросов).</w:t>
      </w:r>
    </w:p>
    <w:p w:rsidR="00DB4B51" w:rsidRDefault="00081879">
      <w:pPr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</w:t>
      </w:r>
      <w:r>
        <w:rPr>
          <w:bCs/>
          <w:iCs/>
          <w:sz w:val="28"/>
          <w:szCs w:val="28"/>
        </w:rPr>
        <w:t xml:space="preserve"> возможности – иными способами) запросы о предоставлении документов и сведений, предусмотренных пунктом 2.6.1 Регламента.</w:t>
      </w:r>
    </w:p>
    <w:p w:rsidR="00DB4B51" w:rsidRDefault="00081879">
      <w:pPr>
        <w:ind w:right="-1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день принятия заявления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на рассмотрение</w:t>
      </w:r>
      <w:r>
        <w:rPr>
          <w:sz w:val="28"/>
          <w:szCs w:val="28"/>
        </w:rPr>
        <w:t xml:space="preserve">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</w:t>
      </w:r>
      <w:r>
        <w:rPr>
          <w:bCs/>
          <w:iCs/>
          <w:sz w:val="28"/>
          <w:szCs w:val="28"/>
          <w:shd w:val="clear" w:color="auto" w:fill="FFFFFF"/>
        </w:rPr>
        <w:t>ративных процедур являются</w:t>
      </w:r>
      <w:r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DB4B51" w:rsidRDefault="00081879">
      <w:pPr>
        <w:ind w:right="-1" w:firstLine="709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>3.4.3. Специалисты поставщиков данных на основании запросов, поступивших через систему межведомственного электронного взаимодействия, пре</w:t>
      </w:r>
      <w:r>
        <w:rPr>
          <w:rFonts w:eastAsia="Times"/>
          <w:sz w:val="28"/>
          <w:szCs w:val="28"/>
        </w:rPr>
        <w:t>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</w:t>
      </w:r>
      <w:r>
        <w:rPr>
          <w:sz w:val="28"/>
          <w:szCs w:val="28"/>
        </w:rPr>
        <w:t>выполняются в следующие сроки: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документам (сведениям), направляемым специалистами Росреестра, не более трех рабочих дней;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документам (сведениям), находящимся в распоряжении органов местного самоуправления и подведомственных им организаций – не более </w:t>
      </w:r>
      <w:r>
        <w:rPr>
          <w:sz w:val="28"/>
          <w:szCs w:val="28"/>
        </w:rPr>
        <w:t>трех рабочих дней;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</w:t>
      </w:r>
      <w:r>
        <w:rPr>
          <w:sz w:val="28"/>
          <w:szCs w:val="28"/>
        </w:rPr>
        <w:t>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DB4B51" w:rsidRDefault="00081879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 xml:space="preserve">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 Должностное лицо, ответственное за направление межведомственных за</w:t>
      </w:r>
      <w:r>
        <w:rPr>
          <w:sz w:val="28"/>
          <w:szCs w:val="28"/>
        </w:rPr>
        <w:t>просов:</w:t>
      </w:r>
    </w:p>
    <w:p w:rsidR="00DB4B51" w:rsidRDefault="00081879">
      <w:pPr>
        <w:ind w:right="-1" w:firstLine="709"/>
        <w:jc w:val="both"/>
        <w:rPr>
          <w:rFonts w:eastAsia="Times"/>
          <w:sz w:val="28"/>
          <w:szCs w:val="28"/>
        </w:rPr>
      </w:pPr>
      <w:r>
        <w:rPr>
          <w:sz w:val="28"/>
          <w:szCs w:val="28"/>
        </w:rPr>
        <w:t xml:space="preserve">получает запрашиваемые через систему </w:t>
      </w:r>
      <w:r>
        <w:rPr>
          <w:rFonts w:eastAsia="Times"/>
          <w:sz w:val="28"/>
          <w:szCs w:val="28"/>
        </w:rPr>
        <w:t>межведомственного электронного взаимодействия</w:t>
      </w:r>
      <w:r>
        <w:rPr>
          <w:sz w:val="28"/>
          <w:szCs w:val="28"/>
        </w:rPr>
        <w:t xml:space="preserve"> документы (сведения), </w:t>
      </w:r>
      <w:r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>
        <w:rPr>
          <w:sz w:val="28"/>
          <w:szCs w:val="28"/>
        </w:rPr>
        <w:t>либо уведомление об отказе</w:t>
      </w:r>
      <w:r>
        <w:rPr>
          <w:rFonts w:eastAsia="Times"/>
          <w:sz w:val="28"/>
          <w:szCs w:val="28"/>
        </w:rPr>
        <w:t xml:space="preserve"> при отсутствии документа и (или) информации;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</w:t>
      </w:r>
      <w:r>
        <w:rPr>
          <w:sz w:val="28"/>
          <w:szCs w:val="28"/>
        </w:rPr>
        <w:t>ний, предусмотренных пунктом 2.7.1. Регламента, по истечении пяти рабочих дней со дня направления межведомственных запросов, подготавливает проект решения об отказе в приеме документов, необходимых для предоставления муниципальной услуги.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об</w:t>
      </w:r>
      <w:r>
        <w:rPr>
          <w:sz w:val="28"/>
          <w:szCs w:val="28"/>
        </w:rPr>
        <w:t xml:space="preserve">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</w:t>
      </w:r>
      <w:r>
        <w:rPr>
          <w:sz w:val="28"/>
          <w:szCs w:val="28"/>
        </w:rPr>
        <w:t>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</w:t>
      </w:r>
      <w:r>
        <w:rPr>
          <w:sz w:val="28"/>
          <w:szCs w:val="28"/>
        </w:rPr>
        <w:t>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DB4B51" w:rsidRDefault="00081879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</w:t>
      </w:r>
      <w:r>
        <w:rPr>
          <w:sz w:val="28"/>
          <w:szCs w:val="28"/>
        </w:rPr>
        <w:t xml:space="preserve"> порядке, предусмотренном пунктом 3.5.4 Регламента.</w:t>
      </w:r>
    </w:p>
    <w:p w:rsidR="00DB4B51" w:rsidRDefault="00081879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 xml:space="preserve">: проект решения об отказе в приеме документов, необходимых для предоставления муниципальной услуги, комплект документов (сведений), необходимых </w:t>
      </w:r>
      <w:r>
        <w:rPr>
          <w:sz w:val="28"/>
          <w:szCs w:val="28"/>
        </w:rPr>
        <w:t>для предоставления муниципальной услуги.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Исполнение процедур, указанных в пунктах 3.4.2, 3.4.4 Регламента, при наличии технической возможности осуществляется в автоматическом режиме </w:t>
      </w:r>
      <w:r>
        <w:rPr>
          <w:sz w:val="28"/>
          <w:szCs w:val="28"/>
        </w:rPr>
        <w:lastRenderedPageBreak/>
        <w:t>с использованием автоматизированной информационной системы, предназ</w:t>
      </w:r>
      <w:r>
        <w:rPr>
          <w:sz w:val="28"/>
          <w:szCs w:val="28"/>
        </w:rPr>
        <w:t>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3.4.6. Максимальный срок выполнения административных процедур, указанных в пункте 3.4 Регламента, составляет </w:t>
      </w:r>
      <w:r>
        <w:rPr>
          <w:sz w:val="28"/>
          <w:szCs w:val="28"/>
        </w:rPr>
        <w:t>пять рабочих дней.</w:t>
      </w:r>
    </w:p>
    <w:p w:rsidR="00DB4B51" w:rsidRDefault="00DB4B51">
      <w:pPr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3.5. Подготовка результата муниципальной услуги</w:t>
      </w:r>
    </w:p>
    <w:p w:rsidR="00DB4B51" w:rsidRDefault="00DB4B51">
      <w:pPr>
        <w:ind w:right="-1" w:firstLine="709"/>
        <w:jc w:val="center"/>
        <w:rPr>
          <w:sz w:val="28"/>
          <w:szCs w:val="28"/>
        </w:rPr>
      </w:pP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 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</w:t>
      </w:r>
      <w:r>
        <w:rPr>
          <w:sz w:val="28"/>
          <w:szCs w:val="28"/>
        </w:rPr>
        <w:t>едений) необходимых для предоставления муниципальной услуги.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5F4F63" w:rsidRPr="005F4F63">
        <w:rPr>
          <w:sz w:val="28"/>
          <w:szCs w:val="28"/>
        </w:rPr>
        <w:t xml:space="preserve">специалист отдела строительства, архитектуры и ЖКХ Исполнительного комитета Рыбно-Слободского муниципального района Республики Татарстан </w:t>
      </w:r>
      <w:r>
        <w:rPr>
          <w:sz w:val="28"/>
          <w:szCs w:val="28"/>
        </w:rPr>
        <w:t>(далее - должностное лицо, ответственное за подготовку результата предоставления муниципальной услуги).</w:t>
      </w:r>
    </w:p>
    <w:p w:rsidR="00DB4B51" w:rsidRDefault="00081879">
      <w:pPr>
        <w:widowControl w:val="0"/>
        <w:ind w:right="-1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3.5.2. </w:t>
      </w:r>
      <w:r>
        <w:rPr>
          <w:sz w:val="28"/>
          <w:szCs w:val="28"/>
        </w:rPr>
        <w:t xml:space="preserve">Должностное лицо, ответственное за </w:t>
      </w:r>
      <w:r>
        <w:rPr>
          <w:rFonts w:cs="Arial"/>
          <w:sz w:val="28"/>
          <w:szCs w:val="28"/>
        </w:rPr>
        <w:t>подготовку результата предоставления муниципальной услуги:</w:t>
      </w:r>
    </w:p>
    <w:p w:rsidR="00DB4B51" w:rsidRDefault="00081879">
      <w:pPr>
        <w:widowControl w:val="0"/>
        <w:ind w:right="-1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</w:rPr>
        <w:t>рассматривает комплект до</w:t>
      </w:r>
      <w:r>
        <w:rPr>
          <w:rFonts w:cs="Arial"/>
          <w:sz w:val="28"/>
          <w:szCs w:val="28"/>
        </w:rPr>
        <w:t>кументов и поступившие сведения, необходимые для предоставления муниципальной услуги;</w:t>
      </w:r>
    </w:p>
    <w:p w:rsidR="00DB4B51" w:rsidRDefault="00081879">
      <w:pPr>
        <w:widowControl w:val="0"/>
        <w:ind w:right="-1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</w:t>
      </w:r>
      <w:r>
        <w:rPr>
          <w:bCs/>
          <w:iCs/>
          <w:sz w:val="28"/>
          <w:szCs w:val="28"/>
          <w:shd w:val="clear" w:color="auto" w:fill="FFFFFF"/>
        </w:rPr>
        <w:t>муниципальной услуги;</w:t>
      </w:r>
    </w:p>
    <w:p w:rsidR="00DB4B51" w:rsidRDefault="00081879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подготавливает </w:t>
      </w:r>
      <w:r>
        <w:rPr>
          <w:color w:val="000000"/>
          <w:sz w:val="28"/>
          <w:szCs w:val="28"/>
        </w:rPr>
        <w:t>проект извещения о приеме уведомления, проект уведомления в адрес органа регионального государств</w:t>
      </w:r>
      <w:r>
        <w:rPr>
          <w:color w:val="000000"/>
          <w:sz w:val="28"/>
          <w:szCs w:val="28"/>
        </w:rPr>
        <w:t>енного строительного надзора;</w:t>
      </w:r>
    </w:p>
    <w:p w:rsidR="00DB4B51" w:rsidRDefault="00081879">
      <w:pPr>
        <w:widowControl w:val="0"/>
        <w:ind w:right="-1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направляет подготовленные проекты на согласование в установленном порядке посредством системы электронного документооборота.</w:t>
      </w:r>
    </w:p>
    <w:p w:rsidR="00DB4B51" w:rsidRDefault="00081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 выполняются в течение одного рабочего дня.</w:t>
      </w:r>
    </w:p>
    <w:p w:rsidR="00DB4B51" w:rsidRDefault="00081879">
      <w:pPr>
        <w:widowControl w:val="0"/>
        <w:ind w:right="-1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>
        <w:rPr>
          <w:rFonts w:cs="Arial"/>
          <w:bCs/>
          <w:iCs/>
          <w:sz w:val="28"/>
          <w:szCs w:val="28"/>
          <w:shd w:val="clear" w:color="auto" w:fill="FFFFFF"/>
        </w:rPr>
        <w:t xml:space="preserve">проект </w:t>
      </w:r>
      <w:r>
        <w:rPr>
          <w:rFonts w:cs="Arial"/>
          <w:color w:val="000000"/>
          <w:sz w:val="28"/>
          <w:szCs w:val="28"/>
        </w:rPr>
        <w:t>извещения о приеме уведомления, проект уведомления в адрес органа регионального государственного строительного надзора</w:t>
      </w:r>
      <w:r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DB4B51" w:rsidRDefault="00081879">
      <w:pPr>
        <w:widowControl w:val="0"/>
        <w:ind w:right="-1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3.5.3</w:t>
      </w:r>
      <w:r>
        <w:rPr>
          <w:bCs/>
          <w:iCs/>
          <w:sz w:val="28"/>
          <w:szCs w:val="28"/>
          <w:shd w:val="clear" w:color="auto" w:fill="FFFFFF"/>
        </w:rPr>
        <w:t>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руководителем структурного по</w:t>
      </w:r>
      <w:r>
        <w:rPr>
          <w:bCs/>
          <w:iCs/>
          <w:sz w:val="28"/>
          <w:szCs w:val="28"/>
          <w:shd w:val="clear" w:color="auto" w:fill="FFFFFF"/>
        </w:rPr>
        <w:t>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DB4B51" w:rsidRDefault="00081879">
      <w:pPr>
        <w:widowControl w:val="0"/>
        <w:ind w:right="-1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</w:t>
      </w:r>
      <w:r>
        <w:rPr>
          <w:bCs/>
          <w:iCs/>
          <w:sz w:val="28"/>
          <w:szCs w:val="28"/>
          <w:shd w:val="clear" w:color="auto" w:fill="FFFFFF"/>
        </w:rPr>
        <w:t xml:space="preserve">льтата муниципальной </w:t>
      </w:r>
      <w:r>
        <w:rPr>
          <w:bCs/>
          <w:iCs/>
          <w:sz w:val="28"/>
          <w:szCs w:val="28"/>
          <w:shd w:val="clear" w:color="auto" w:fill="FFFFFF"/>
        </w:rPr>
        <w:lastRenderedPageBreak/>
        <w:t>услуги. После устранения замечаний проекты документов повторно передаются для согласования и подписания.</w:t>
      </w:r>
    </w:p>
    <w:p w:rsidR="00DB4B51" w:rsidRDefault="00081879">
      <w:pPr>
        <w:widowControl w:val="0"/>
        <w:ind w:right="-1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Руководитель Исполкома при подписании проектов документов проверяет соблюдение Регламента должностными лицами Исполкома в части ср</w:t>
      </w:r>
      <w:r>
        <w:rPr>
          <w:bCs/>
          <w:iCs/>
          <w:sz w:val="28"/>
          <w:szCs w:val="28"/>
          <w:shd w:val="clear" w:color="auto" w:fill="FFFFFF"/>
        </w:rPr>
        <w:t>оков выполнения административных процедур, их последовательности и полноты, наличия согласований уполномоченных должностных лиц Исполкома в системе электронного документооборота.</w:t>
      </w:r>
    </w:p>
    <w:p w:rsidR="00DB4B51" w:rsidRDefault="00081879">
      <w:pPr>
        <w:widowControl w:val="0"/>
        <w:ind w:right="-1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административных проце</w:t>
      </w:r>
      <w:r>
        <w:rPr>
          <w:bCs/>
          <w:iCs/>
          <w:sz w:val="28"/>
          <w:szCs w:val="28"/>
          <w:shd w:val="clear" w:color="auto" w:fill="FFFFFF"/>
        </w:rPr>
        <w:t>дур, их последовательности и полноты Руководитель Исполкома инициирует привлечение к ответственности лиц, допустивших нарушения, в соответствии с пунктом 4.3 Регламента.</w:t>
      </w:r>
    </w:p>
    <w:p w:rsidR="00DB4B51" w:rsidRDefault="00081879">
      <w:pPr>
        <w:widowControl w:val="0"/>
        <w:ind w:right="-1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Административные процедуры выполняются в течение оного рабочего дня.</w:t>
      </w:r>
    </w:p>
    <w:p w:rsidR="00DB4B51" w:rsidRDefault="00081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выпо</w:t>
      </w:r>
      <w:r>
        <w:rPr>
          <w:sz w:val="28"/>
          <w:szCs w:val="28"/>
        </w:rPr>
        <w:t xml:space="preserve">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>
        <w:rPr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извещения о приеме уведомления, уведомление в адрес органа регион</w:t>
      </w:r>
      <w:r>
        <w:rPr>
          <w:color w:val="000000"/>
          <w:sz w:val="28"/>
          <w:szCs w:val="28"/>
        </w:rPr>
        <w:t>ального государственного строительного надзора</w:t>
      </w:r>
      <w:r>
        <w:rPr>
          <w:bCs/>
          <w:iCs/>
          <w:sz w:val="28"/>
          <w:szCs w:val="28"/>
          <w:shd w:val="clear" w:color="auto" w:fill="FFFFFF"/>
        </w:rPr>
        <w:t>.</w:t>
      </w:r>
    </w:p>
    <w:p w:rsidR="00DB4B51" w:rsidRDefault="00081879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Исполнение процедур, указанных в пунктах 3.5.2,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</w:t>
      </w:r>
      <w:r>
        <w:rPr>
          <w:sz w:val="28"/>
          <w:szCs w:val="28"/>
        </w:rPr>
        <w:t>предназначенной для оказания государственных и муниципальных услуг.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 Максимальный срок выполнения административных процедур, указанных в пункте 3.5 Регламента, составляет два рабочих дня.</w:t>
      </w:r>
    </w:p>
    <w:p w:rsidR="00DB4B51" w:rsidRDefault="00DB4B51">
      <w:pPr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3.6. Выдача (направление) заявителю результата муниципальной </w:t>
      </w:r>
      <w:r>
        <w:rPr>
          <w:sz w:val="28"/>
          <w:szCs w:val="28"/>
        </w:rPr>
        <w:t>услуги</w:t>
      </w:r>
    </w:p>
    <w:p w:rsidR="00DB4B51" w:rsidRDefault="00DB4B51">
      <w:pPr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 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5F4F63" w:rsidRPr="005F4F63">
        <w:rPr>
          <w:sz w:val="28"/>
          <w:szCs w:val="28"/>
        </w:rPr>
        <w:t xml:space="preserve">специалист отдела строительства, архитектуры и ЖКХ Исполнительного комитета Рыбно-Слободского муниципального района Республики Татарстан </w:t>
      </w:r>
      <w:r>
        <w:rPr>
          <w:sz w:val="28"/>
          <w:szCs w:val="28"/>
        </w:rPr>
        <w:t>(далее - должностное лицо, ответств</w:t>
      </w:r>
      <w:r>
        <w:rPr>
          <w:sz w:val="28"/>
          <w:szCs w:val="28"/>
        </w:rPr>
        <w:t>енное за выдачу (направление) документов).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</w:t>
      </w:r>
      <w:r>
        <w:rPr>
          <w:sz w:val="28"/>
          <w:szCs w:val="28"/>
        </w:rPr>
        <w:t>й информационной системы, предназначенной для оказания государственных и муниципальных услуг;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извещает заявителя (его представителя) через Единый портал, Республиканский портал о результате предоставления муниципальной услуги посредством электронного взаим</w:t>
      </w:r>
      <w:r>
        <w:rPr>
          <w:sz w:val="28"/>
          <w:szCs w:val="28"/>
        </w:rPr>
        <w:t>одействия и о возможности получения результата предоставления муниципальной услуги в МФЦ.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</w:t>
      </w:r>
      <w:r>
        <w:rPr>
          <w:sz w:val="28"/>
          <w:szCs w:val="28"/>
        </w:rPr>
        <w:t>нной для оказания государственных и муниципальных услуг.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>Исполкома (Исполкомом).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</w:t>
      </w:r>
      <w:r>
        <w:rPr>
          <w:sz w:val="28"/>
          <w:szCs w:val="28"/>
        </w:rPr>
        <w:t>льной услуги и способах его получения.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Порядок выдачи (направления) результата предоставления муниципальной услуги: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3.6.2.1. При обращении заявителя за результатом муниципальной услуги в МФЦ, работник МФЦ выдает заявителю результат муниципальной усл</w:t>
      </w:r>
      <w:r>
        <w:rPr>
          <w:sz w:val="28"/>
          <w:szCs w:val="28"/>
        </w:rPr>
        <w:t xml:space="preserve">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3.6.2.2. При обращении заявителя за результатом муниципальной услуги через Единый портал, Республикан</w:t>
      </w:r>
      <w:r>
        <w:rPr>
          <w:sz w:val="28"/>
          <w:szCs w:val="28"/>
        </w:rPr>
        <w:t>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</w:t>
      </w:r>
      <w:r>
        <w:rPr>
          <w:sz w:val="28"/>
          <w:szCs w:val="28"/>
        </w:rPr>
        <w:t xml:space="preserve">кома (Исполкомом).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</w:t>
      </w:r>
      <w:r>
        <w:rPr>
          <w:bCs/>
          <w:iCs/>
          <w:sz w:val="28"/>
          <w:szCs w:val="28"/>
          <w:shd w:val="clear" w:color="auto" w:fill="FFFFFF"/>
        </w:rPr>
        <w:t>ыполнения административных процедур являются</w:t>
      </w:r>
      <w:r>
        <w:rPr>
          <w:sz w:val="28"/>
          <w:szCs w:val="28"/>
        </w:rPr>
        <w:t>: направление (предоставление) с использованием Единого портала, Республиканского портала заявителю документа, подтверждающего предоставление муниципальной услуги (в том числе отказ в предоставлении муниципальной</w:t>
      </w:r>
      <w:r>
        <w:rPr>
          <w:sz w:val="28"/>
          <w:szCs w:val="28"/>
        </w:rPr>
        <w:t xml:space="preserve"> услуги).</w:t>
      </w:r>
    </w:p>
    <w:p w:rsidR="00DB4B51" w:rsidRDefault="00DB4B51">
      <w:pPr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3.7. Исправление технических ошибок</w:t>
      </w:r>
    </w:p>
    <w:p w:rsidR="00DB4B51" w:rsidRDefault="00DB4B51">
      <w:pPr>
        <w:ind w:right="-1" w:firstLine="709"/>
        <w:jc w:val="both"/>
        <w:rPr>
          <w:sz w:val="28"/>
          <w:szCs w:val="28"/>
        </w:rPr>
      </w:pP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3.7.1. 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технической ошибки (приложение № 5);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</w:t>
      </w:r>
      <w:r>
        <w:rPr>
          <w:sz w:val="28"/>
          <w:szCs w:val="28"/>
        </w:rPr>
        <w:t>, выданный заявителю как результат муниципальной услуги, в котором содержится техническая ошибка;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технической ошибки в сведениях, указанных в док</w:t>
      </w:r>
      <w:r>
        <w:rPr>
          <w:sz w:val="28"/>
          <w:szCs w:val="28"/>
        </w:rPr>
        <w:t>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 портал, Республиканский портал или МФЦ.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3.7.2. Должностное ли</w:t>
      </w:r>
      <w:r>
        <w:rPr>
          <w:sz w:val="28"/>
          <w:szCs w:val="28"/>
        </w:rPr>
        <w:t>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</w:t>
      </w:r>
      <w:r>
        <w:rPr>
          <w:sz w:val="28"/>
          <w:szCs w:val="28"/>
        </w:rPr>
        <w:t xml:space="preserve">тоящим пунктом, выполняются в течение одного рабочего дня с даты регистрации заявления.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 xml:space="preserve">: принятое и зарегистрированное заявление, направленное на рассмотрение должностному лицу, ответственному за </w:t>
      </w:r>
      <w:r>
        <w:rPr>
          <w:sz w:val="28"/>
          <w:szCs w:val="28"/>
        </w:rPr>
        <w:t>обработку документов.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</w:t>
      </w:r>
      <w:r>
        <w:rPr>
          <w:sz w:val="28"/>
          <w:szCs w:val="28"/>
        </w:rPr>
        <w:t>ктом 3.5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</w:t>
      </w:r>
      <w:r>
        <w:rPr>
          <w:sz w:val="28"/>
          <w:szCs w:val="28"/>
        </w:rPr>
        <w:t>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теч</w:t>
      </w:r>
      <w:r>
        <w:rPr>
          <w:sz w:val="28"/>
          <w:szCs w:val="28"/>
        </w:rPr>
        <w:t>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выданный (направленный) заявителю документ.</w:t>
      </w:r>
    </w:p>
    <w:p w:rsidR="00DB4B51" w:rsidRDefault="00DB4B51">
      <w:pPr>
        <w:tabs>
          <w:tab w:val="left" w:pos="9781"/>
        </w:tabs>
        <w:ind w:right="-1" w:firstLine="709"/>
        <w:jc w:val="center"/>
        <w:rPr>
          <w:b/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 Порядок и </w:t>
      </w:r>
      <w:r>
        <w:rPr>
          <w:b/>
          <w:sz w:val="28"/>
          <w:szCs w:val="28"/>
        </w:rPr>
        <w:t>формы контроля за предоставлением муниципальной услуги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</w:t>
      </w:r>
      <w:r>
        <w:rPr>
          <w:sz w:val="28"/>
          <w:szCs w:val="28"/>
        </w:rPr>
        <w:t>предоставлению муниципальной услуги, а также принятием ими решений</w:t>
      </w:r>
    </w:p>
    <w:p w:rsidR="00DB4B51" w:rsidRDefault="00DB4B51">
      <w:pPr>
        <w:tabs>
          <w:tab w:val="left" w:pos="9781"/>
        </w:tabs>
        <w:ind w:right="-1"/>
        <w:jc w:val="center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</w:t>
      </w:r>
      <w:r>
        <w:rPr>
          <w:sz w:val="28"/>
          <w:szCs w:val="28"/>
        </w:rPr>
        <w:t xml:space="preserve">я муниципальной услуги, </w:t>
      </w:r>
      <w:r>
        <w:rPr>
          <w:sz w:val="28"/>
          <w:szCs w:val="28"/>
        </w:rPr>
        <w:lastRenderedPageBreak/>
        <w:t>подготовку решений на действия (бездействие) должностных лиц органа местного самоуправления.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проверка и согласование проектов документов по предоставл</w:t>
      </w:r>
      <w:r>
        <w:rPr>
          <w:sz w:val="28"/>
          <w:szCs w:val="28"/>
        </w:rPr>
        <w:t>ению муниципальной услуги;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текущего контроля используются с</w:t>
      </w:r>
      <w:r>
        <w:rPr>
          <w:sz w:val="28"/>
          <w:szCs w:val="28"/>
        </w:rPr>
        <w:t>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конт</w:t>
      </w:r>
      <w:r>
        <w:rPr>
          <w:sz w:val="28"/>
          <w:szCs w:val="28"/>
        </w:rPr>
        <w:t>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случаях и причинах нарушения сроков, последовате</w:t>
      </w:r>
      <w:r>
        <w:rPr>
          <w:sz w:val="28"/>
          <w:szCs w:val="28"/>
        </w:rPr>
        <w:t>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за соблюдением последовательност</w:t>
      </w:r>
      <w:r>
        <w:rPr>
          <w:sz w:val="28"/>
          <w:szCs w:val="28"/>
        </w:rPr>
        <w:t xml:space="preserve">и действий, определенных административными процедурами по предоставлению муниципальной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</w:t>
      </w:r>
      <w:r>
        <w:rPr>
          <w:sz w:val="28"/>
          <w:szCs w:val="28"/>
        </w:rPr>
        <w:t>отдела, осуществляющего организацию работы по предоставлению муниципальной услуги.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</w:t>
      </w:r>
      <w:r>
        <w:rPr>
          <w:sz w:val="28"/>
          <w:szCs w:val="28"/>
        </w:rPr>
        <w:t>и.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B4B51" w:rsidRDefault="00DB4B51">
      <w:pPr>
        <w:tabs>
          <w:tab w:val="left" w:pos="9781"/>
        </w:tabs>
        <w:ind w:right="-1"/>
        <w:jc w:val="center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проверки мо</w:t>
      </w:r>
      <w:r>
        <w:rPr>
          <w:sz w:val="28"/>
          <w:szCs w:val="28"/>
        </w:rPr>
        <w:t>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</w:t>
      </w:r>
      <w:r>
        <w:rPr>
          <w:sz w:val="28"/>
          <w:szCs w:val="28"/>
        </w:rPr>
        <w:t>роверки), или по конкретному обращению заявителя.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B4B51" w:rsidRDefault="00DB4B51">
      <w:pPr>
        <w:tabs>
          <w:tab w:val="left" w:pos="9781"/>
        </w:tabs>
        <w:ind w:right="-1"/>
        <w:jc w:val="center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</w:t>
      </w:r>
      <w:r>
        <w:rPr>
          <w:sz w:val="28"/>
          <w:szCs w:val="28"/>
        </w:rPr>
        <w:t>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 местного самоуправления несет ответственность за несвоевреме</w:t>
      </w:r>
      <w:r>
        <w:rPr>
          <w:sz w:val="28"/>
          <w:szCs w:val="28"/>
        </w:rPr>
        <w:t>нное рассмотрение заявлений.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</w:t>
      </w:r>
      <w:r>
        <w:rPr>
          <w:sz w:val="28"/>
          <w:szCs w:val="28"/>
        </w:rPr>
        <w:t>нта.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4.4. Положения, характеризую</w:t>
      </w:r>
      <w:r>
        <w:rPr>
          <w:sz w:val="28"/>
          <w:szCs w:val="28"/>
        </w:rPr>
        <w:t>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B4B51" w:rsidRDefault="00DB4B51">
      <w:pPr>
        <w:tabs>
          <w:tab w:val="left" w:pos="9781"/>
        </w:tabs>
        <w:ind w:right="-1"/>
        <w:jc w:val="center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организаций, </w:t>
      </w:r>
      <w:r>
        <w:rPr>
          <w:sz w:val="28"/>
          <w:szCs w:val="28"/>
        </w:rPr>
        <w:t>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</w:t>
      </w:r>
      <w:r>
        <w:rPr>
          <w:sz w:val="28"/>
          <w:szCs w:val="28"/>
        </w:rPr>
        <w:t>рения обращений (жалоб) в процессе предоставления муниципальной услуги.</w:t>
      </w:r>
    </w:p>
    <w:p w:rsidR="00DB4B51" w:rsidRDefault="00DB4B51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</w:t>
      </w:r>
      <w:r>
        <w:rPr>
          <w:b/>
          <w:sz w:val="28"/>
          <w:szCs w:val="28"/>
        </w:rPr>
        <w:t>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DB4B51" w:rsidRDefault="00DB4B51">
      <w:pPr>
        <w:tabs>
          <w:tab w:val="left" w:pos="9781"/>
        </w:tabs>
        <w:ind w:right="-1" w:firstLine="709"/>
        <w:jc w:val="center"/>
        <w:rPr>
          <w:sz w:val="28"/>
          <w:szCs w:val="28"/>
        </w:rPr>
      </w:pP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муниципальной услуги имеют право на обжалование в досудебном </w:t>
      </w:r>
      <w:r>
        <w:rPr>
          <w:sz w:val="28"/>
          <w:szCs w:val="28"/>
        </w:rPr>
        <w:t>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</w:t>
      </w:r>
      <w:r>
        <w:rPr>
          <w:sz w:val="28"/>
          <w:szCs w:val="28"/>
        </w:rPr>
        <w:t xml:space="preserve">, работника многофункционального центра, организаций, предусмотренных частью 1.1 </w:t>
      </w:r>
      <w:r w:rsidR="005F4F63">
        <w:rPr>
          <w:sz w:val="28"/>
          <w:szCs w:val="28"/>
        </w:rPr>
        <w:t>статьи 16 Федерального закона №</w:t>
      </w:r>
      <w:r>
        <w:rPr>
          <w:sz w:val="28"/>
          <w:szCs w:val="28"/>
        </w:rPr>
        <w:t>210-ФЗ, а также их работников.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нарушение срока регистрации запроса о п</w:t>
      </w:r>
      <w:r>
        <w:rPr>
          <w:sz w:val="28"/>
          <w:szCs w:val="28"/>
        </w:rPr>
        <w:t>редоставлении муниципальной услуги, запроса, указанного в статье 15.1 Федерального закона № 210-ФЗ;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>
        <w:rPr>
          <w:sz w:val="28"/>
          <w:szCs w:val="28"/>
        </w:rPr>
        <w:t xml:space="preserve"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r>
        <w:rPr>
          <w:sz w:val="28"/>
          <w:szCs w:val="28"/>
        </w:rPr>
        <w:t>объеме в порядке, определенном частью 1.3 статьи 16 Федерального закона № 210-ФЗ;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</w:t>
      </w:r>
      <w:r>
        <w:rPr>
          <w:sz w:val="28"/>
          <w:szCs w:val="28"/>
        </w:rPr>
        <w:t>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</w:t>
      </w:r>
      <w:r>
        <w:rPr>
          <w:sz w:val="28"/>
          <w:szCs w:val="28"/>
        </w:rPr>
        <w:t>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</w:t>
      </w:r>
      <w:r>
        <w:rPr>
          <w:sz w:val="28"/>
          <w:szCs w:val="28"/>
        </w:rPr>
        <w:t xml:space="preserve">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</w:t>
      </w:r>
      <w:r>
        <w:rPr>
          <w:sz w:val="28"/>
          <w:szCs w:val="28"/>
        </w:rPr>
        <w:t>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</w:t>
      </w:r>
      <w:r>
        <w:rPr>
          <w:sz w:val="28"/>
          <w:szCs w:val="28"/>
        </w:rPr>
        <w:t xml:space="preserve">щих муниципальных услуг в полном объеме в порядке, определенном частью 1.3 </w:t>
      </w:r>
      <w:r w:rsidR="005F4F63">
        <w:rPr>
          <w:sz w:val="28"/>
          <w:szCs w:val="28"/>
        </w:rPr>
        <w:t>статьи 16 Федерального закона №</w:t>
      </w:r>
      <w:r>
        <w:rPr>
          <w:sz w:val="28"/>
          <w:szCs w:val="28"/>
        </w:rPr>
        <w:t>210-ФЗ;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</w:t>
      </w:r>
      <w:r>
        <w:rPr>
          <w:sz w:val="28"/>
          <w:szCs w:val="28"/>
        </w:rPr>
        <w:t>ии, нормативными правовыми актами Республики Татарстан, муниципальными правовыми актами;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</w:t>
      </w:r>
      <w:r>
        <w:rPr>
          <w:sz w:val="28"/>
          <w:szCs w:val="28"/>
        </w:rPr>
        <w:t xml:space="preserve">нкционального центра, организаций, предусмотренных частью 1.1 </w:t>
      </w:r>
      <w:r w:rsidR="005F4F63">
        <w:rPr>
          <w:sz w:val="28"/>
          <w:szCs w:val="28"/>
        </w:rPr>
        <w:t>статьи 16 Федерального закона №</w:t>
      </w:r>
      <w:r>
        <w:rPr>
          <w:sz w:val="28"/>
          <w:szCs w:val="28"/>
        </w:rPr>
        <w:t>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</w:t>
      </w:r>
      <w:r>
        <w:rPr>
          <w:sz w:val="28"/>
          <w:szCs w:val="28"/>
        </w:rPr>
        <w:t>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</w:t>
      </w:r>
      <w:r>
        <w:rPr>
          <w:sz w:val="28"/>
          <w:szCs w:val="28"/>
        </w:rPr>
        <w:t xml:space="preserve"> решения и действия (бездействие) которого обжалуются, возложена функция по предоставлению </w:t>
      </w:r>
      <w:r>
        <w:rPr>
          <w:sz w:val="28"/>
          <w:szCs w:val="28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 № 210-ФЗ;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нарушение срока или порядка выдачи </w:t>
      </w:r>
      <w:r>
        <w:rPr>
          <w:sz w:val="28"/>
          <w:szCs w:val="28"/>
        </w:rPr>
        <w:t>документов по результатам предоставления муниципальной услуги;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</w:t>
      </w:r>
      <w:r>
        <w:rPr>
          <w:sz w:val="28"/>
          <w:szCs w:val="28"/>
        </w:rPr>
        <w:t>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</w:t>
      </w:r>
      <w:r>
        <w:rPr>
          <w:sz w:val="28"/>
          <w:szCs w:val="28"/>
        </w:rPr>
        <w:t>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</w:t>
      </w:r>
      <w:r>
        <w:rPr>
          <w:sz w:val="28"/>
          <w:szCs w:val="28"/>
        </w:rPr>
        <w:t>енном частью 1.3 статьи 16 Федерального закона №210-ФЗ.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</w:t>
      </w:r>
      <w:r>
        <w:rPr>
          <w:sz w:val="28"/>
          <w:szCs w:val="28"/>
        </w:rPr>
        <w:t>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</w:t>
      </w:r>
      <w:r>
        <w:rPr>
          <w:sz w:val="28"/>
          <w:szCs w:val="28"/>
        </w:rPr>
        <w:t>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</w:t>
      </w:r>
      <w:r>
        <w:rPr>
          <w:sz w:val="28"/>
          <w:szCs w:val="28"/>
        </w:rPr>
        <w:t>твующих муниципальных услуг в полном объеме в порядке, определенном частью 1.3 статьи 16 Федерального закона №210-ФЗ.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</w:t>
      </w:r>
      <w:r>
        <w:rPr>
          <w:sz w:val="28"/>
          <w:szCs w:val="28"/>
        </w:rPr>
        <w:t>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</w:t>
      </w:r>
      <w:r>
        <w:rPr>
          <w:sz w:val="28"/>
          <w:szCs w:val="28"/>
        </w:rPr>
        <w:t>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</w:t>
      </w:r>
      <w:r>
        <w:rPr>
          <w:sz w:val="28"/>
          <w:szCs w:val="28"/>
        </w:rPr>
        <w:t>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</w:t>
      </w:r>
      <w:r>
        <w:rPr>
          <w:sz w:val="28"/>
          <w:szCs w:val="28"/>
        </w:rPr>
        <w:t>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</w:t>
      </w:r>
      <w:r>
        <w:rPr>
          <w:sz w:val="28"/>
          <w:szCs w:val="28"/>
        </w:rPr>
        <w:t>водителям этих организаций.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</w:t>
      </w:r>
      <w:r>
        <w:rPr>
          <w:sz w:val="28"/>
          <w:szCs w:val="28"/>
        </w:rPr>
        <w:t>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</w:t>
      </w:r>
      <w:r>
        <w:rPr>
          <w:sz w:val="28"/>
          <w:szCs w:val="28"/>
        </w:rPr>
        <w:t>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</w:t>
      </w:r>
      <w:r>
        <w:rPr>
          <w:sz w:val="28"/>
          <w:szCs w:val="28"/>
        </w:rPr>
        <w:t>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</w:t>
      </w:r>
      <w:r>
        <w:rPr>
          <w:sz w:val="28"/>
          <w:szCs w:val="28"/>
        </w:rPr>
        <w:t>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</w:t>
      </w:r>
      <w:r>
        <w:rPr>
          <w:sz w:val="28"/>
          <w:szCs w:val="28"/>
        </w:rPr>
        <w:t>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Жалоба должна содержать: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</w:t>
      </w:r>
      <w:r>
        <w:rPr>
          <w:sz w:val="28"/>
          <w:szCs w:val="28"/>
        </w:rPr>
        <w:t>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</w:t>
      </w:r>
      <w:r>
        <w:rPr>
          <w:sz w:val="28"/>
          <w:szCs w:val="28"/>
        </w:rPr>
        <w:t xml:space="preserve"> и действия (бездействие) которых обжалуются;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</w:t>
      </w:r>
      <w:r>
        <w:rPr>
          <w:sz w:val="28"/>
          <w:szCs w:val="28"/>
        </w:rPr>
        <w:t xml:space="preserve">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</w:t>
      </w:r>
      <w:r>
        <w:rPr>
          <w:sz w:val="28"/>
          <w:szCs w:val="28"/>
        </w:rPr>
        <w:t xml:space="preserve">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 w:rsidR="005F4F63">
        <w:rPr>
          <w:sz w:val="28"/>
          <w:szCs w:val="28"/>
        </w:rPr>
        <w:t>№</w:t>
      </w:r>
      <w:r>
        <w:rPr>
          <w:sz w:val="28"/>
          <w:szCs w:val="28"/>
        </w:rPr>
        <w:t>210-ФЗ, их работников;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довод</w:t>
      </w:r>
      <w:r>
        <w:rPr>
          <w:sz w:val="28"/>
          <w:szCs w:val="28"/>
        </w:rPr>
        <w:t xml:space="preserve">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</w:t>
      </w:r>
      <w:r>
        <w:rPr>
          <w:sz w:val="28"/>
          <w:szCs w:val="28"/>
        </w:rPr>
        <w:t xml:space="preserve">работника многофункционального центра, организаций, предусмотренных частью 1.1 статьи 16 Федерального закона №210-ФЗ, их работников. Заявителем могут быть </w:t>
      </w:r>
      <w:r>
        <w:rPr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>
        <w:rPr>
          <w:sz w:val="28"/>
          <w:szCs w:val="28"/>
        </w:rPr>
        <w:t>Поступившая жалоба подлежит регистрации в срок не позднее рабочего дня, следующего за днем поступления.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</w:t>
      </w:r>
      <w:r>
        <w:rPr>
          <w:sz w:val="28"/>
          <w:szCs w:val="28"/>
        </w:rPr>
        <w:t>, предусмотренные частью 1.1 статьи 16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</w:t>
      </w:r>
      <w:r>
        <w:rPr>
          <w:sz w:val="28"/>
          <w:szCs w:val="28"/>
        </w:rPr>
        <w:t xml:space="preserve">ю услугу, многофункционального центра, организаций, предусмотренных частью 1.1 </w:t>
      </w:r>
      <w:r w:rsidR="005F4F63">
        <w:rPr>
          <w:sz w:val="28"/>
          <w:szCs w:val="28"/>
        </w:rPr>
        <w:t>статьи 16 Федерального закона №</w:t>
      </w:r>
      <w:r>
        <w:rPr>
          <w:sz w:val="28"/>
          <w:szCs w:val="28"/>
        </w:rPr>
        <w:t>210-ФЗ, в приеме документов у заявителя либо в исправлении допущенных опечаток и ошибок или в случае обжалования нарушения установленного срока та</w:t>
      </w:r>
      <w:r>
        <w:rPr>
          <w:sz w:val="28"/>
          <w:szCs w:val="28"/>
        </w:rPr>
        <w:t>ких исправлений - в течение пяти рабочих дней со дня ее регистрации.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</w:t>
      </w:r>
      <w:r>
        <w:rPr>
          <w:sz w:val="28"/>
          <w:szCs w:val="28"/>
        </w:rPr>
        <w:t>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</w:t>
      </w:r>
      <w:r>
        <w:rPr>
          <w:sz w:val="28"/>
          <w:szCs w:val="28"/>
        </w:rPr>
        <w:t>иципальными правовыми актами;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</w:t>
      </w:r>
      <w:r>
        <w:rPr>
          <w:sz w:val="28"/>
          <w:szCs w:val="28"/>
        </w:rPr>
        <w:t>твет о результатах рассмотрения жалобы.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</w:t>
      </w:r>
      <w:r>
        <w:rPr>
          <w:sz w:val="28"/>
          <w:szCs w:val="28"/>
        </w:rPr>
        <w:t>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</w:t>
      </w:r>
      <w:r>
        <w:rPr>
          <w:sz w:val="28"/>
          <w:szCs w:val="28"/>
        </w:rPr>
        <w:t>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</w:t>
      </w:r>
      <w:r>
        <w:rPr>
          <w:sz w:val="28"/>
          <w:szCs w:val="28"/>
        </w:rPr>
        <w:t>нные разъяснения о причинах принятого решения, а также информация о порядке обжалования принятого решения.</w:t>
      </w:r>
    </w:p>
    <w:p w:rsidR="00DB4B51" w:rsidRDefault="00081879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</w:t>
      </w:r>
      <w:r>
        <w:rPr>
          <w:sz w:val="28"/>
          <w:szCs w:val="28"/>
        </w:rPr>
        <w:t>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B4B51" w:rsidRDefault="00DB4B51">
      <w:pPr>
        <w:ind w:right="-1" w:firstLine="720"/>
        <w:jc w:val="both"/>
        <w:rPr>
          <w:sz w:val="28"/>
          <w:szCs w:val="28"/>
        </w:rPr>
        <w:sectPr w:rsidR="00DB4B5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DB4B51" w:rsidRDefault="0008187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B4B51" w:rsidRDefault="00DB4B51">
      <w:pPr>
        <w:ind w:right="-1"/>
      </w:pPr>
    </w:p>
    <w:p w:rsidR="00DB4B51" w:rsidRDefault="00081879">
      <w:pPr>
        <w:ind w:right="-1"/>
      </w:pPr>
      <w:r>
        <w:t>(Бланк органа, предоставляющего муниципальную услугу)</w:t>
      </w:r>
    </w:p>
    <w:p w:rsidR="00DB4B51" w:rsidRDefault="00DB4B51">
      <w:pPr>
        <w:tabs>
          <w:tab w:val="left" w:pos="1377"/>
        </w:tabs>
        <w:jc w:val="center"/>
        <w:rPr>
          <w:bCs/>
          <w:sz w:val="28"/>
          <w:szCs w:val="28"/>
        </w:rPr>
      </w:pPr>
    </w:p>
    <w:p w:rsidR="00DB4B51" w:rsidRDefault="00DB4B51">
      <w:pPr>
        <w:tabs>
          <w:tab w:val="left" w:pos="1377"/>
        </w:tabs>
        <w:jc w:val="center"/>
        <w:rPr>
          <w:bCs/>
          <w:sz w:val="28"/>
          <w:szCs w:val="28"/>
        </w:rPr>
      </w:pPr>
    </w:p>
    <w:p w:rsidR="00DB4B51" w:rsidRDefault="0008187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извещения о приеме уведомления о планируемом сносе объекта капитального строительства/завершении сноса объекта капитального строительства</w:t>
      </w:r>
    </w:p>
    <w:p w:rsidR="00DB4B51" w:rsidRDefault="00DB4B51">
      <w:pPr>
        <w:widowControl w:val="0"/>
        <w:jc w:val="center"/>
        <w:rPr>
          <w:b/>
          <w:bCs/>
          <w:sz w:val="28"/>
          <w:szCs w:val="28"/>
        </w:rPr>
      </w:pPr>
    </w:p>
    <w:p w:rsidR="00DB4B51" w:rsidRDefault="00DB4B51">
      <w:pPr>
        <w:widowControl w:val="0"/>
        <w:jc w:val="center"/>
        <w:rPr>
          <w:b/>
          <w:bCs/>
          <w:sz w:val="28"/>
          <w:szCs w:val="28"/>
        </w:rPr>
      </w:pPr>
    </w:p>
    <w:p w:rsidR="00DB4B51" w:rsidRDefault="00081879">
      <w:pPr>
        <w:widowControl w:val="0"/>
        <w:ind w:left="5670"/>
        <w:rPr>
          <w:b/>
          <w:bCs/>
        </w:rPr>
      </w:pPr>
      <w:r>
        <w:rPr>
          <w:bCs/>
        </w:rPr>
        <w:t>Кому</w:t>
      </w:r>
      <w:r>
        <w:rPr>
          <w:b/>
          <w:bCs/>
        </w:rPr>
        <w:t xml:space="preserve"> ______________________________</w:t>
      </w:r>
    </w:p>
    <w:p w:rsidR="00DB4B51" w:rsidRDefault="00081879">
      <w:pPr>
        <w:widowControl w:val="0"/>
        <w:ind w:left="5670"/>
        <w:rPr>
          <w:b/>
          <w:bCs/>
        </w:rPr>
      </w:pPr>
      <w:r>
        <w:rPr>
          <w:b/>
          <w:bCs/>
        </w:rPr>
        <w:t>___________________________________</w:t>
      </w:r>
    </w:p>
    <w:p w:rsidR="00DB4B51" w:rsidRDefault="00DB4B51">
      <w:pPr>
        <w:widowControl w:val="0"/>
        <w:ind w:left="5670"/>
        <w:rPr>
          <w:sz w:val="28"/>
          <w:szCs w:val="22"/>
          <w:lang w:eastAsia="en-US"/>
        </w:rPr>
      </w:pPr>
    </w:p>
    <w:p w:rsidR="00DB4B51" w:rsidRDefault="00DB4B51">
      <w:pPr>
        <w:widowControl w:val="0"/>
        <w:ind w:left="5670"/>
        <w:rPr>
          <w:sz w:val="28"/>
          <w:szCs w:val="22"/>
          <w:lang w:eastAsia="en-US"/>
        </w:rPr>
      </w:pPr>
    </w:p>
    <w:p w:rsidR="00DB4B51" w:rsidRDefault="00081879">
      <w:pPr>
        <w:widowControl w:val="0"/>
        <w:tabs>
          <w:tab w:val="left" w:pos="2376"/>
          <w:tab w:val="left" w:pos="3084"/>
        </w:tabs>
        <w:spacing w:before="37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ИЗВЕЩЕНИЕ</w:t>
      </w:r>
    </w:p>
    <w:p w:rsidR="00DB4B51" w:rsidRDefault="00081879">
      <w:pPr>
        <w:widowControl w:val="0"/>
        <w:tabs>
          <w:tab w:val="left" w:pos="2376"/>
          <w:tab w:val="left" w:pos="3084"/>
        </w:tabs>
        <w:spacing w:before="37"/>
        <w:jc w:val="center"/>
        <w:rPr>
          <w:lang w:eastAsia="en-US"/>
        </w:rPr>
      </w:pPr>
      <w:r>
        <w:rPr>
          <w:szCs w:val="22"/>
          <w:lang w:eastAsia="en-US"/>
        </w:rPr>
        <w:t xml:space="preserve">о приеме </w:t>
      </w:r>
      <w:r>
        <w:rPr>
          <w:bCs/>
        </w:rPr>
        <w:t>уведомления о планируемом сносе объекта капитального строительства/завершении сноса объекта капитального строительства</w:t>
      </w:r>
    </w:p>
    <w:p w:rsidR="00DB4B51" w:rsidRDefault="00081879">
      <w:pPr>
        <w:widowControl w:val="0"/>
        <w:tabs>
          <w:tab w:val="left" w:pos="2376"/>
          <w:tab w:val="left" w:pos="3084"/>
        </w:tabs>
        <w:spacing w:before="37"/>
        <w:jc w:val="center"/>
        <w:rPr>
          <w:szCs w:val="22"/>
          <w:lang w:eastAsia="en-US"/>
        </w:rPr>
      </w:pPr>
      <w:r>
        <w:rPr>
          <w:lang w:eastAsia="en-US"/>
        </w:rPr>
        <w:t>от _______________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№</w:t>
      </w:r>
      <w:r>
        <w:rPr>
          <w:lang w:eastAsia="en-US"/>
        </w:rPr>
        <w:tab/>
        <w:t>__________________</w:t>
      </w:r>
    </w:p>
    <w:p w:rsidR="00DB4B51" w:rsidRDefault="00DB4B51">
      <w:pPr>
        <w:widowControl w:val="0"/>
        <w:spacing w:before="10"/>
        <w:rPr>
          <w:sz w:val="27"/>
          <w:szCs w:val="28"/>
          <w:lang w:eastAsia="en-US"/>
        </w:rPr>
      </w:pPr>
    </w:p>
    <w:p w:rsidR="00DB4B51" w:rsidRDefault="00081879">
      <w:pPr>
        <w:widowControl w:val="0"/>
        <w:tabs>
          <w:tab w:val="left" w:pos="4234"/>
        </w:tabs>
        <w:ind w:firstLine="709"/>
        <w:jc w:val="both"/>
        <w:rPr>
          <w:lang w:eastAsia="en-US"/>
        </w:rPr>
      </w:pPr>
      <w:r>
        <w:t>П</w:t>
      </w:r>
      <w:r>
        <w:t xml:space="preserve">о результатам рассмотрения </w:t>
      </w:r>
      <w:r>
        <w:rPr>
          <w:bCs/>
        </w:rPr>
        <w:t xml:space="preserve">уведомления о планируемом сносе объекта капитального строительства/завершении сноса объекта капитального строительства, </w:t>
      </w:r>
      <w:r>
        <w:t>принято решение о его приеме.</w:t>
      </w:r>
    </w:p>
    <w:p w:rsidR="00DB4B51" w:rsidRDefault="00081879">
      <w:pPr>
        <w:widowControl w:val="0"/>
        <w:spacing w:before="231"/>
        <w:rPr>
          <w:sz w:val="28"/>
          <w:szCs w:val="28"/>
          <w:lang w:eastAsia="en-US"/>
        </w:rPr>
      </w:pPr>
      <w:r>
        <w:rPr>
          <w:lang w:eastAsia="en-US"/>
        </w:rPr>
        <w:t>Дополнительно информируем: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_</w:t>
      </w:r>
      <w:r>
        <w:rPr>
          <w:sz w:val="28"/>
          <w:szCs w:val="28"/>
          <w:lang w:eastAsia="en-US"/>
        </w:rPr>
        <w:t>_______________________________________________</w:t>
      </w:r>
    </w:p>
    <w:p w:rsidR="00DB4B51" w:rsidRDefault="00DB4B51">
      <w:pPr>
        <w:widowControl w:val="0"/>
        <w:spacing w:before="161"/>
        <w:jc w:val="center"/>
        <w:rPr>
          <w:i/>
          <w:szCs w:val="22"/>
          <w:lang w:eastAsia="en-US"/>
        </w:rPr>
      </w:pPr>
    </w:p>
    <w:p w:rsidR="00DB4B51" w:rsidRDefault="00DB4B51">
      <w:pPr>
        <w:widowControl w:val="0"/>
        <w:rPr>
          <w:i/>
          <w:sz w:val="26"/>
          <w:szCs w:val="28"/>
          <w:lang w:eastAsia="en-US"/>
        </w:rPr>
      </w:pPr>
    </w:p>
    <w:p w:rsidR="00DB4B51" w:rsidRDefault="00DB4B51">
      <w:pPr>
        <w:widowControl w:val="0"/>
        <w:rPr>
          <w:i/>
          <w:sz w:val="28"/>
          <w:szCs w:val="28"/>
          <w:lang w:eastAsia="en-US"/>
        </w:rPr>
      </w:pPr>
    </w:p>
    <w:p w:rsidR="00DB4B51" w:rsidRDefault="00081879">
      <w:pPr>
        <w:tabs>
          <w:tab w:val="left" w:pos="1690"/>
        </w:tabs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4590415</wp:posOffset>
                </wp:positionH>
                <wp:positionV relativeFrom="paragraph">
                  <wp:posOffset>203835</wp:posOffset>
                </wp:positionV>
                <wp:extent cx="2537460" cy="449580"/>
                <wp:effectExtent l="0" t="0" r="15240" b="26670"/>
                <wp:wrapTopAndBottom/>
                <wp:docPr id="1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85E" w:rsidRDefault="00081879">
                            <w:pPr>
                              <w:spacing w:before="74" w:after="200" w:line="276" w:lineRule="auto"/>
                              <w:ind w:left="145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t xml:space="preserve"> о сертификате 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br/>
                            </w:r>
                            <w:r>
                              <w:rPr>
                                <w:szCs w:val="22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61.45pt;margin-top:16.05pt;width:199.8pt;height:35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" filled="f" strokeweight=".5pt">
                <v:textbox inset="0,0,0,0">
                  <w:txbxContent>
                    <w:p w:rsidR="0060685E" w:rsidRDefault="00081879">
                      <w:pPr>
                        <w:spacing w:before="74" w:after="200" w:line="276" w:lineRule="auto"/>
                        <w:ind w:left="145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Сведения</w:t>
                      </w:r>
                      <w:r>
                        <w:rPr>
                          <w:spacing w:val="-3"/>
                          <w:szCs w:val="22"/>
                        </w:rPr>
                        <w:t xml:space="preserve"> о сертификате </w:t>
                      </w:r>
                      <w:r>
                        <w:rPr>
                          <w:spacing w:val="-3"/>
                          <w:szCs w:val="22"/>
                        </w:rPr>
                        <w:br/>
                      </w:r>
                      <w:r>
                        <w:rPr>
                          <w:szCs w:val="22"/>
                        </w:rPr>
                        <w:t>электронной</w:t>
                      </w:r>
                      <w:r>
                        <w:rPr>
                          <w:spacing w:val="-3"/>
                          <w:szCs w:val="22"/>
                        </w:rPr>
                        <w:t xml:space="preserve"> </w:t>
                      </w:r>
                      <w:r>
                        <w:rPr>
                          <w:szCs w:val="22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4B51" w:rsidRDefault="00DB4B51">
      <w:pPr>
        <w:tabs>
          <w:tab w:val="left" w:pos="1690"/>
        </w:tabs>
        <w:rPr>
          <w:sz w:val="26"/>
          <w:szCs w:val="26"/>
        </w:rPr>
      </w:pPr>
    </w:p>
    <w:p w:rsidR="00DB4B51" w:rsidRDefault="00DB4B51">
      <w:pPr>
        <w:rPr>
          <w:sz w:val="26"/>
          <w:szCs w:val="26"/>
        </w:rPr>
      </w:pPr>
    </w:p>
    <w:p w:rsidR="00DB4B51" w:rsidRDefault="00DB4B51">
      <w:pPr>
        <w:widowControl w:val="0"/>
        <w:rPr>
          <w:sz w:val="20"/>
          <w:szCs w:val="28"/>
          <w:lang w:eastAsia="en-US"/>
        </w:rPr>
      </w:pPr>
    </w:p>
    <w:p w:rsidR="00DB4B51" w:rsidRDefault="00DB4B51">
      <w:pPr>
        <w:jc w:val="both"/>
        <w:rPr>
          <w:sz w:val="26"/>
          <w:szCs w:val="26"/>
        </w:rPr>
      </w:pPr>
    </w:p>
    <w:p w:rsidR="00DB4B51" w:rsidRDefault="00081879">
      <w:pPr>
        <w:rPr>
          <w:sz w:val="26"/>
          <w:szCs w:val="26"/>
        </w:rPr>
      </w:pPr>
      <w:bookmarkStart w:id="2" w:name="bookmark=id.1x0gk37"/>
      <w:bookmarkStart w:id="3" w:name="bookmark=id.1jlao46"/>
      <w:bookmarkStart w:id="4" w:name="bookmark=id.kgcv8k"/>
      <w:bookmarkStart w:id="5" w:name="bookmark=id.xvir7l"/>
      <w:bookmarkStart w:id="6" w:name="bookmark=id.2iq8gzs"/>
      <w:bookmarkStart w:id="7" w:name="bookmark=id.34g0dwd"/>
      <w:bookmarkStart w:id="8" w:name="bookmark=id.43ky6rz"/>
      <w:bookmarkStart w:id="9" w:name="bookmark=id.3q5sasy"/>
      <w:bookmarkStart w:id="10" w:name="bookmark=id.25b2l0r"/>
      <w:bookmarkStart w:id="11" w:name="bookmark=id.3hv69ve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sz w:val="26"/>
          <w:szCs w:val="26"/>
        </w:rPr>
        <w:br w:type="page" w:clear="all"/>
      </w:r>
    </w:p>
    <w:p w:rsidR="00DB4B51" w:rsidRDefault="00081879">
      <w:pPr>
        <w:spacing w:after="200" w:line="276" w:lineRule="auto"/>
        <w:ind w:left="5670" w:right="-1" w:hanging="15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B4B51" w:rsidRDefault="00081879">
      <w:pPr>
        <w:ind w:right="-1"/>
      </w:pPr>
      <w:r>
        <w:t>(Бланк органа, предоставляющего муниципальную услугу)</w:t>
      </w:r>
    </w:p>
    <w:p w:rsidR="00DB4B51" w:rsidRDefault="00DB4B51">
      <w:pPr>
        <w:jc w:val="right"/>
        <w:rPr>
          <w:sz w:val="28"/>
          <w:szCs w:val="28"/>
        </w:rPr>
      </w:pPr>
    </w:p>
    <w:p w:rsidR="00DB4B51" w:rsidRDefault="00081879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Форма решения об отказе в предоставлении услуги</w:t>
      </w:r>
    </w:p>
    <w:p w:rsidR="00DB4B51" w:rsidRDefault="00DB4B51">
      <w:pPr>
        <w:widowControl w:val="0"/>
        <w:ind w:left="5670"/>
        <w:rPr>
          <w:bCs/>
          <w:sz w:val="28"/>
          <w:szCs w:val="28"/>
        </w:rPr>
      </w:pPr>
    </w:p>
    <w:p w:rsidR="00DB4B51" w:rsidRDefault="00DB4B51">
      <w:pPr>
        <w:widowControl w:val="0"/>
        <w:ind w:left="5670"/>
        <w:rPr>
          <w:bCs/>
          <w:sz w:val="28"/>
          <w:szCs w:val="28"/>
        </w:rPr>
      </w:pPr>
    </w:p>
    <w:p w:rsidR="00DB4B51" w:rsidRDefault="00081879">
      <w:pPr>
        <w:widowControl w:val="0"/>
        <w:ind w:left="5670"/>
        <w:rPr>
          <w:b/>
          <w:bCs/>
        </w:rPr>
      </w:pPr>
      <w:r>
        <w:rPr>
          <w:bCs/>
        </w:rPr>
        <w:t>Кому</w:t>
      </w:r>
      <w:r>
        <w:rPr>
          <w:b/>
          <w:bCs/>
        </w:rPr>
        <w:t xml:space="preserve"> ______________________________</w:t>
      </w:r>
    </w:p>
    <w:p w:rsidR="00DB4B51" w:rsidRDefault="00081879">
      <w:pPr>
        <w:widowControl w:val="0"/>
        <w:ind w:left="5670"/>
        <w:rPr>
          <w:b/>
          <w:bCs/>
        </w:rPr>
      </w:pPr>
      <w:r>
        <w:rPr>
          <w:b/>
          <w:bCs/>
        </w:rPr>
        <w:t>___________________________________</w:t>
      </w:r>
    </w:p>
    <w:p w:rsidR="00DB4B51" w:rsidRDefault="00DB4B51">
      <w:pPr>
        <w:ind w:right="-1"/>
        <w:jc w:val="both"/>
      </w:pPr>
    </w:p>
    <w:p w:rsidR="00DB4B51" w:rsidRDefault="00DB4B51">
      <w:pPr>
        <w:jc w:val="center"/>
        <w:rPr>
          <w:b/>
          <w:bCs/>
          <w:color w:val="000000"/>
        </w:rPr>
      </w:pPr>
    </w:p>
    <w:p w:rsidR="00DB4B51" w:rsidRDefault="00081879">
      <w:pPr>
        <w:jc w:val="center"/>
        <w:rPr>
          <w:color w:val="000000"/>
        </w:rPr>
      </w:pPr>
      <w:r>
        <w:rPr>
          <w:b/>
          <w:bCs/>
          <w:color w:val="000000"/>
        </w:rPr>
        <w:t>РЕШЕНИЕ</w:t>
      </w:r>
    </w:p>
    <w:p w:rsidR="00DB4B51" w:rsidRDefault="00081879">
      <w:pPr>
        <w:ind w:right="-1"/>
        <w:jc w:val="center"/>
      </w:pPr>
      <w:r>
        <w:rPr>
          <w:b/>
          <w:bCs/>
        </w:rPr>
        <w:t>об отказе в предоставлении услуги</w:t>
      </w:r>
    </w:p>
    <w:p w:rsidR="00DB4B51" w:rsidRDefault="00DB4B51">
      <w:pPr>
        <w:ind w:right="-1"/>
      </w:pPr>
    </w:p>
    <w:p w:rsidR="00DB4B51" w:rsidRDefault="00DB4B51">
      <w:pPr>
        <w:ind w:right="-1"/>
      </w:pPr>
    </w:p>
    <w:p w:rsidR="00DB4B51" w:rsidRDefault="00081879">
      <w:pPr>
        <w:ind w:firstLine="709"/>
      </w:pPr>
      <w:r>
        <w:t xml:space="preserve">На основании поступившего уведомления </w:t>
      </w:r>
      <w:r>
        <w:rPr>
          <w:bCs/>
        </w:rPr>
        <w:t>о планируемом сносе объекта капитального строительства/завершении сноса объекта капитального строительства</w:t>
      </w:r>
      <w:r>
        <w:t>, зарегистрированного ________________________________________, принято реше</w:t>
      </w:r>
      <w:r>
        <w:t>ние об отказе в предоставлении услуги на основании:________________________________________________________________</w:t>
      </w:r>
    </w:p>
    <w:p w:rsidR="00DB4B51" w:rsidRDefault="00081879">
      <w:r>
        <w:t>__________________________________________________________________________________</w:t>
      </w:r>
    </w:p>
    <w:p w:rsidR="00DB4B51" w:rsidRDefault="00DB4B51">
      <w:pPr>
        <w:ind w:right="-1"/>
      </w:pPr>
    </w:p>
    <w:p w:rsidR="00DB4B51" w:rsidRDefault="00081879">
      <w:pPr>
        <w:widowControl w:val="0"/>
        <w:spacing w:before="231"/>
        <w:ind w:firstLine="709"/>
        <w:jc w:val="both"/>
        <w:rPr>
          <w:lang w:eastAsia="en-US"/>
        </w:rPr>
      </w:pPr>
      <w:r>
        <w:rPr>
          <w:lang w:eastAsia="en-US"/>
        </w:rPr>
        <w:t>Дополнительно информируем: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_________________________________________________</w:t>
      </w:r>
    </w:p>
    <w:p w:rsidR="00DB4B51" w:rsidRDefault="00DB4B51">
      <w:pPr>
        <w:ind w:right="-1" w:firstLine="709"/>
        <w:jc w:val="both"/>
      </w:pPr>
    </w:p>
    <w:p w:rsidR="00DB4B51" w:rsidRDefault="00DB4B51">
      <w:pPr>
        <w:ind w:right="-1" w:firstLine="709"/>
        <w:jc w:val="both"/>
      </w:pPr>
    </w:p>
    <w:p w:rsidR="00DB4B51" w:rsidRDefault="00081879">
      <w:pPr>
        <w:ind w:right="-1" w:firstLine="709"/>
        <w:jc w:val="both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B4B51" w:rsidRDefault="00081879">
      <w:pPr>
        <w:ind w:right="-1" w:firstLine="709"/>
        <w:jc w:val="both"/>
      </w:pPr>
      <w:r>
        <w:t>Данный отказ может быть обжалован в досудебном порядке путем направления жал</w:t>
      </w:r>
      <w:r>
        <w:t>обы в уполномоченный орган, а также в судебном порядке.</w:t>
      </w:r>
    </w:p>
    <w:p w:rsidR="00DB4B51" w:rsidRDefault="00DB4B51">
      <w:pPr>
        <w:ind w:right="-1"/>
      </w:pPr>
    </w:p>
    <w:p w:rsidR="00DB4B51" w:rsidRDefault="00DB4B51">
      <w:pPr>
        <w:ind w:right="-1"/>
      </w:pPr>
    </w:p>
    <w:p w:rsidR="00DB4B51" w:rsidRDefault="00081879">
      <w:pPr>
        <w:ind w:right="-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676275</wp:posOffset>
                </wp:positionV>
                <wp:extent cx="2537460" cy="449580"/>
                <wp:effectExtent l="0" t="0" r="15240" b="26670"/>
                <wp:wrapTopAndBottom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85E" w:rsidRDefault="00081879">
                            <w:pPr>
                              <w:spacing w:before="74" w:after="200" w:line="276" w:lineRule="auto"/>
                              <w:ind w:left="145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t xml:space="preserve"> о сертификате 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br/>
                            </w:r>
                            <w:r>
                              <w:rPr>
                                <w:szCs w:val="22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5.6pt;margin-top:53.25pt;width:199.8pt;height:35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" filled="f" strokeweight=".5pt">
                <v:textbox inset="0,0,0,0">
                  <w:txbxContent>
                    <w:p w:rsidR="0060685E" w:rsidRDefault="00081879">
                      <w:pPr>
                        <w:spacing w:before="74" w:after="200" w:line="276" w:lineRule="auto"/>
                        <w:ind w:left="145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Сведения</w:t>
                      </w:r>
                      <w:r>
                        <w:rPr>
                          <w:spacing w:val="-3"/>
                          <w:szCs w:val="22"/>
                        </w:rPr>
                        <w:t xml:space="preserve"> о сертификате </w:t>
                      </w:r>
                      <w:r>
                        <w:rPr>
                          <w:spacing w:val="-3"/>
                          <w:szCs w:val="22"/>
                        </w:rPr>
                        <w:br/>
                      </w:r>
                      <w:r>
                        <w:rPr>
                          <w:szCs w:val="22"/>
                        </w:rPr>
                        <w:t>электронной</w:t>
                      </w:r>
                      <w:r>
                        <w:rPr>
                          <w:spacing w:val="-3"/>
                          <w:szCs w:val="22"/>
                        </w:rPr>
                        <w:t xml:space="preserve"> </w:t>
                      </w:r>
                      <w:r>
                        <w:rPr>
                          <w:szCs w:val="22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4B51" w:rsidRDefault="00DB4B51">
      <w:pPr>
        <w:spacing w:after="200" w:line="276" w:lineRule="auto"/>
        <w:ind w:right="-1"/>
        <w:rPr>
          <w:rFonts w:ascii="Calibri" w:hAnsi="Calibri"/>
          <w:sz w:val="22"/>
          <w:szCs w:val="22"/>
        </w:rPr>
      </w:pPr>
    </w:p>
    <w:p w:rsidR="00DB4B51" w:rsidRDefault="00DB4B51">
      <w:pPr>
        <w:ind w:right="-1"/>
      </w:pPr>
    </w:p>
    <w:p w:rsidR="00DB4B51" w:rsidRDefault="00081879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B4B51" w:rsidRDefault="0008187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DB4B51" w:rsidRDefault="00081879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ФОРМА</w:t>
      </w:r>
    </w:p>
    <w:p w:rsidR="00DB4B51" w:rsidRDefault="0008187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AE5439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B51" w:rsidRDefault="00081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B51" w:rsidRDefault="00DB4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B51" w:rsidRDefault="00081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B51" w:rsidRDefault="00DB4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B51" w:rsidRDefault="00081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B51" w:rsidRDefault="00DB4B51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DB4B51" w:rsidRDefault="00DB4B51">
      <w:pPr>
        <w:jc w:val="center"/>
        <w:rPr>
          <w:sz w:val="22"/>
          <w:szCs w:val="22"/>
        </w:rPr>
      </w:pPr>
    </w:p>
    <w:p w:rsidR="00DB4B51" w:rsidRDefault="00DB4B51">
      <w:pPr>
        <w:pBdr>
          <w:top w:val="single" w:sz="4" w:space="1" w:color="000000"/>
        </w:pBdr>
        <w:rPr>
          <w:sz w:val="2"/>
          <w:szCs w:val="2"/>
        </w:rPr>
      </w:pPr>
    </w:p>
    <w:p w:rsidR="00DB4B51" w:rsidRDefault="00DB4B51">
      <w:pPr>
        <w:jc w:val="center"/>
        <w:rPr>
          <w:sz w:val="22"/>
          <w:szCs w:val="22"/>
        </w:rPr>
      </w:pPr>
    </w:p>
    <w:p w:rsidR="00DB4B51" w:rsidRDefault="00081879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органа местного </w:t>
      </w:r>
      <w:r>
        <w:rPr>
          <w:sz w:val="20"/>
          <w:szCs w:val="20"/>
        </w:rPr>
        <w:t>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DB4B51" w:rsidRDefault="000818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Сведения </w:t>
      </w:r>
      <w:r>
        <w:rPr>
          <w:b/>
          <w:bCs/>
          <w:sz w:val="22"/>
          <w:szCs w:val="22"/>
        </w:rPr>
        <w:t>о застройщике, техническом заказчике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физическом лице,</w:t>
            </w:r>
            <w:r>
              <w:rPr>
                <w:sz w:val="22"/>
                <w:szCs w:val="22"/>
              </w:rPr>
              <w:br/>
              <w:t>в случае если застройщиком является физическое лицо: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юридическом лице,</w:t>
            </w:r>
            <w:r>
              <w:rPr>
                <w:sz w:val="22"/>
                <w:szCs w:val="22"/>
              </w:rP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регистрационный номер записи</w:t>
            </w:r>
            <w:r>
              <w:rPr>
                <w:sz w:val="22"/>
                <w:szCs w:val="22"/>
              </w:rPr>
              <w:br/>
              <w:t>о государственной регистрации юридического лица</w:t>
            </w:r>
            <w:r>
              <w:rPr>
                <w:sz w:val="22"/>
                <w:szCs w:val="22"/>
              </w:rPr>
              <w:t xml:space="preserve">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номер налогоплательщика,</w:t>
            </w:r>
            <w:r>
              <w:rPr>
                <w:sz w:val="22"/>
                <w:szCs w:val="22"/>
              </w:rP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DB4B51" w:rsidRDefault="000818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Сведения о земельном участке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земельного участка (при наличии)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или описание местоположения земельного участка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праве застройщика</w:t>
            </w:r>
            <w:r>
              <w:rPr>
                <w:sz w:val="22"/>
                <w:szCs w:val="22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</w:t>
            </w:r>
            <w:r>
              <w:rPr>
                <w:sz w:val="22"/>
                <w:szCs w:val="22"/>
              </w:rPr>
              <w:t>наличии прав иных лиц на земельный участок (при наличии таких лиц)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DB4B51" w:rsidRDefault="000818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Сведения об объекте капитального строительства, подлежащем сносу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праве застройщика</w:t>
            </w:r>
            <w:r>
              <w:rPr>
                <w:sz w:val="22"/>
                <w:szCs w:val="22"/>
              </w:rPr>
              <w:br/>
              <w:t xml:space="preserve">на объект </w:t>
            </w:r>
            <w:r>
              <w:rPr>
                <w:sz w:val="22"/>
                <w:szCs w:val="22"/>
              </w:rPr>
              <w:t>капитального строительства (правоустанавливающие документы)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наличии прав иных лиц на </w:t>
            </w:r>
            <w:r>
              <w:rPr>
                <w:sz w:val="22"/>
                <w:szCs w:val="22"/>
              </w:rPr>
              <w:lastRenderedPageBreak/>
              <w:t>объект капитального строительства (при наличии таких лиц)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  <w:tr w:rsidR="00AE5439">
        <w:tc>
          <w:tcPr>
            <w:tcW w:w="851" w:type="dxa"/>
          </w:tcPr>
          <w:p w:rsidR="00DB4B51" w:rsidRDefault="000818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3799" w:type="dxa"/>
          </w:tcPr>
          <w:p w:rsidR="00DB4B51" w:rsidRDefault="0008187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решении суда или органа местного самоуправления</w:t>
            </w:r>
            <w:r>
              <w:rPr>
                <w:sz w:val="22"/>
                <w:szCs w:val="22"/>
              </w:rPr>
              <w:br/>
              <w:t xml:space="preserve">о сносе объекта капитального </w:t>
            </w:r>
            <w:r>
              <w:rPr>
                <w:sz w:val="22"/>
                <w:szCs w:val="22"/>
              </w:rPr>
              <w:t>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613" w:type="dxa"/>
          </w:tcPr>
          <w:p w:rsidR="00DB4B51" w:rsidRDefault="00DB4B51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DB4B51" w:rsidRDefault="00081879">
      <w:pPr>
        <w:rPr>
          <w:sz w:val="22"/>
          <w:szCs w:val="22"/>
        </w:rPr>
      </w:pPr>
      <w:r>
        <w:rPr>
          <w:sz w:val="22"/>
          <w:szCs w:val="22"/>
        </w:rPr>
        <w:t xml:space="preserve">Почтовый адрес и (или) адрес электронной почты для связи:  </w:t>
      </w:r>
    </w:p>
    <w:p w:rsidR="00DB4B51" w:rsidRDefault="00DB4B51">
      <w:pPr>
        <w:pBdr>
          <w:top w:val="single" w:sz="4" w:space="1" w:color="000000"/>
        </w:pBdr>
        <w:ind w:left="6341"/>
        <w:rPr>
          <w:sz w:val="2"/>
          <w:szCs w:val="2"/>
        </w:rPr>
      </w:pPr>
    </w:p>
    <w:p w:rsidR="00DB4B51" w:rsidRDefault="00DB4B51">
      <w:pPr>
        <w:rPr>
          <w:sz w:val="22"/>
          <w:szCs w:val="22"/>
        </w:rPr>
      </w:pPr>
    </w:p>
    <w:p w:rsidR="00DB4B51" w:rsidRDefault="00DB4B51">
      <w:pPr>
        <w:pBdr>
          <w:top w:val="single" w:sz="4" w:space="1" w:color="000000"/>
        </w:pBdr>
        <w:rPr>
          <w:sz w:val="2"/>
          <w:szCs w:val="2"/>
        </w:rPr>
      </w:pPr>
    </w:p>
    <w:p w:rsidR="00DB4B51" w:rsidRDefault="00081879">
      <w:pPr>
        <w:rPr>
          <w:sz w:val="22"/>
          <w:szCs w:val="22"/>
        </w:rPr>
      </w:pPr>
      <w:r>
        <w:rPr>
          <w:sz w:val="22"/>
          <w:szCs w:val="22"/>
        </w:rPr>
        <w:t>Наст</w:t>
      </w:r>
      <w:r>
        <w:rPr>
          <w:sz w:val="22"/>
          <w:szCs w:val="22"/>
        </w:rPr>
        <w:t xml:space="preserve">оящим уведомлением я  </w:t>
      </w:r>
    </w:p>
    <w:p w:rsidR="00DB4B51" w:rsidRDefault="00DB4B51">
      <w:pPr>
        <w:pBdr>
          <w:top w:val="single" w:sz="4" w:space="1" w:color="000000"/>
        </w:pBdr>
        <w:ind w:left="3011"/>
        <w:rPr>
          <w:sz w:val="2"/>
          <w:szCs w:val="2"/>
        </w:rPr>
      </w:pPr>
    </w:p>
    <w:p w:rsidR="00DB4B51" w:rsidRDefault="00DB4B51">
      <w:pPr>
        <w:rPr>
          <w:sz w:val="22"/>
          <w:szCs w:val="22"/>
        </w:rPr>
      </w:pPr>
    </w:p>
    <w:p w:rsidR="00DB4B51" w:rsidRDefault="00081879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:rsidR="00DB4B51" w:rsidRDefault="00081879">
      <w:pPr>
        <w:jc w:val="both"/>
        <w:rPr>
          <w:sz w:val="22"/>
          <w:szCs w:val="22"/>
        </w:rPr>
      </w:pPr>
      <w:r>
        <w:rPr>
          <w:sz w:val="22"/>
          <w:szCs w:val="22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AE5439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DB4B51" w:rsidRDefault="00DB4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:rsidR="00DB4B51" w:rsidRDefault="00DB4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DB4B51" w:rsidRDefault="00DB4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:rsidR="00DB4B51" w:rsidRDefault="00DB4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DB4B51" w:rsidRDefault="00DB4B51">
            <w:pPr>
              <w:jc w:val="center"/>
              <w:rPr>
                <w:sz w:val="22"/>
                <w:szCs w:val="22"/>
              </w:rPr>
            </w:pPr>
          </w:p>
        </w:tc>
      </w:tr>
      <w:tr w:rsidR="00AE5439">
        <w:tc>
          <w:tcPr>
            <w:tcW w:w="4082" w:type="dxa"/>
            <w:tcBorders>
              <w:top w:val="single" w:sz="4" w:space="0" w:color="auto"/>
            </w:tcBorders>
          </w:tcPr>
          <w:p w:rsidR="00DB4B51" w:rsidRDefault="0008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>
              <w:rPr>
                <w:sz w:val="20"/>
                <w:szCs w:val="20"/>
              </w:rPr>
              <w:br/>
              <w:t xml:space="preserve">или техническим заказчиком является </w:t>
            </w:r>
            <w:r>
              <w:rPr>
                <w:sz w:val="20"/>
                <w:szCs w:val="20"/>
              </w:rPr>
              <w:t>юридическое лицо)</w:t>
            </w:r>
          </w:p>
        </w:tc>
        <w:tc>
          <w:tcPr>
            <w:tcW w:w="227" w:type="dxa"/>
          </w:tcPr>
          <w:p w:rsidR="00DB4B51" w:rsidRDefault="00DB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DB4B51" w:rsidRDefault="0008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DB4B51" w:rsidRDefault="00DB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B4B51" w:rsidRDefault="0008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DB4B51" w:rsidRDefault="00081879">
      <w:pPr>
        <w:ind w:right="7505"/>
        <w:jc w:val="center"/>
        <w:rPr>
          <w:sz w:val="20"/>
          <w:szCs w:val="20"/>
        </w:rPr>
      </w:pPr>
      <w:r>
        <w:rPr>
          <w:sz w:val="20"/>
          <w:szCs w:val="20"/>
        </w:rPr>
        <w:t>М.П.</w:t>
      </w:r>
      <w:r>
        <w:rPr>
          <w:sz w:val="20"/>
          <w:szCs w:val="20"/>
        </w:rPr>
        <w:br/>
        <w:t>(при наличии)</w:t>
      </w:r>
    </w:p>
    <w:p w:rsidR="00DB4B51" w:rsidRDefault="00081879">
      <w:pPr>
        <w:rPr>
          <w:sz w:val="22"/>
          <w:szCs w:val="22"/>
        </w:rPr>
      </w:pPr>
      <w:r>
        <w:rPr>
          <w:sz w:val="22"/>
          <w:szCs w:val="22"/>
        </w:rPr>
        <w:t xml:space="preserve">К настоящему уведомлению прилагаются:  </w:t>
      </w:r>
    </w:p>
    <w:p w:rsidR="00DB4B51" w:rsidRDefault="00DB4B51">
      <w:pPr>
        <w:pBdr>
          <w:top w:val="single" w:sz="4" w:space="1" w:color="000000"/>
        </w:pBdr>
        <w:ind w:left="4468"/>
        <w:rPr>
          <w:sz w:val="2"/>
          <w:szCs w:val="2"/>
        </w:rPr>
      </w:pPr>
    </w:p>
    <w:p w:rsidR="00DB4B51" w:rsidRDefault="00DB4B51">
      <w:pPr>
        <w:rPr>
          <w:sz w:val="22"/>
          <w:szCs w:val="22"/>
        </w:rPr>
      </w:pPr>
    </w:p>
    <w:p w:rsidR="00DB4B51" w:rsidRDefault="00DB4B51">
      <w:pPr>
        <w:pBdr>
          <w:top w:val="single" w:sz="4" w:space="1" w:color="000000"/>
        </w:pBdr>
        <w:rPr>
          <w:sz w:val="2"/>
          <w:szCs w:val="2"/>
        </w:rPr>
      </w:pPr>
    </w:p>
    <w:p w:rsidR="00DB4B51" w:rsidRDefault="00DB4B51">
      <w:pPr>
        <w:rPr>
          <w:sz w:val="22"/>
          <w:szCs w:val="22"/>
        </w:rPr>
      </w:pPr>
    </w:p>
    <w:p w:rsidR="00DB4B51" w:rsidRDefault="00081879">
      <w:pPr>
        <w:pBdr>
          <w:top w:val="single" w:sz="4" w:space="1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(документы в соответствии с частью 10 статьи 55.31 Градостроительного кодекса Российской Федерации</w:t>
      </w:r>
      <w:r>
        <w:rPr>
          <w:sz w:val="20"/>
          <w:szCs w:val="20"/>
        </w:rPr>
        <w:br/>
        <w:t xml:space="preserve">(Собрание законодательства Российской </w:t>
      </w:r>
      <w:r>
        <w:rPr>
          <w:sz w:val="20"/>
          <w:szCs w:val="20"/>
        </w:rPr>
        <w:t>Федерации, 2005, № 1, ст. 16; 2018, № 32, ст. 5133, 5135)</w:t>
      </w:r>
    </w:p>
    <w:p w:rsidR="00DB4B51" w:rsidRDefault="00DB4B51">
      <w:pPr>
        <w:rPr>
          <w:sz w:val="2"/>
          <w:szCs w:val="2"/>
        </w:rPr>
      </w:pPr>
    </w:p>
    <w:p w:rsidR="00DB4B51" w:rsidRDefault="00DB4B51">
      <w:pPr>
        <w:rPr>
          <w:sz w:val="20"/>
          <w:szCs w:val="20"/>
        </w:rPr>
      </w:pPr>
    </w:p>
    <w:p w:rsidR="00DB4B51" w:rsidRDefault="00081879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:rsidR="00DB4B51" w:rsidRDefault="00081879">
      <w:pPr>
        <w:spacing w:after="200" w:line="276" w:lineRule="auto"/>
        <w:ind w:left="5670" w:right="-1" w:hanging="15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DB4B51" w:rsidRDefault="00081879">
      <w:pPr>
        <w:ind w:right="-1"/>
      </w:pPr>
      <w:r>
        <w:t>(Бланк органа, предоставляющего муниципальную услугу)</w:t>
      </w:r>
    </w:p>
    <w:p w:rsidR="00DB4B51" w:rsidRDefault="00DB4B51">
      <w:pPr>
        <w:ind w:right="-1"/>
        <w:jc w:val="both"/>
        <w:rPr>
          <w:b/>
          <w:bCs/>
        </w:rPr>
      </w:pPr>
    </w:p>
    <w:p w:rsidR="00DB4B51" w:rsidRDefault="00DB4B51">
      <w:pPr>
        <w:ind w:right="-1"/>
        <w:jc w:val="both"/>
        <w:rPr>
          <w:b/>
          <w:bCs/>
        </w:rPr>
      </w:pPr>
    </w:p>
    <w:p w:rsidR="00DB4B51" w:rsidRDefault="00081879">
      <w:pPr>
        <w:ind w:right="-1"/>
      </w:pPr>
      <w:r>
        <w:rPr>
          <w:b/>
          <w:bCs/>
        </w:rPr>
        <w:t>Форма решения об отказе в приеме документов, необходимых для предоставления услуги</w:t>
      </w:r>
      <w:r>
        <w:br/>
      </w:r>
    </w:p>
    <w:p w:rsidR="00DB4B51" w:rsidRDefault="00081879">
      <w:pPr>
        <w:widowControl w:val="0"/>
        <w:ind w:left="5670"/>
        <w:jc w:val="both"/>
        <w:rPr>
          <w:b/>
          <w:bCs/>
        </w:rPr>
      </w:pPr>
      <w:r>
        <w:rPr>
          <w:bCs/>
        </w:rPr>
        <w:t>Кому</w:t>
      </w:r>
      <w:r>
        <w:rPr>
          <w:b/>
          <w:bCs/>
        </w:rPr>
        <w:t xml:space="preserve"> _________________________</w:t>
      </w:r>
    </w:p>
    <w:p w:rsidR="00DB4B51" w:rsidRDefault="00081879">
      <w:pPr>
        <w:widowControl w:val="0"/>
        <w:ind w:left="5670"/>
        <w:jc w:val="both"/>
        <w:rPr>
          <w:b/>
          <w:bCs/>
        </w:rPr>
      </w:pPr>
      <w:r>
        <w:rPr>
          <w:b/>
          <w:bCs/>
        </w:rPr>
        <w:t>______________________________</w:t>
      </w:r>
    </w:p>
    <w:p w:rsidR="00DB4B51" w:rsidRDefault="00DB4B51">
      <w:pPr>
        <w:widowControl w:val="0"/>
        <w:ind w:left="5670"/>
        <w:jc w:val="both"/>
        <w:rPr>
          <w:lang w:eastAsia="en-US"/>
        </w:rPr>
      </w:pPr>
    </w:p>
    <w:p w:rsidR="00DB4B51" w:rsidRDefault="00DB4B51">
      <w:pPr>
        <w:ind w:right="-1"/>
        <w:jc w:val="both"/>
      </w:pPr>
    </w:p>
    <w:p w:rsidR="00DB4B51" w:rsidRDefault="00081879">
      <w:pPr>
        <w:jc w:val="center"/>
        <w:rPr>
          <w:color w:val="000000"/>
        </w:rPr>
      </w:pPr>
      <w:r>
        <w:rPr>
          <w:b/>
          <w:bCs/>
          <w:color w:val="000000"/>
        </w:rPr>
        <w:t>РЕШЕНИЕ</w:t>
      </w:r>
    </w:p>
    <w:p w:rsidR="00DB4B51" w:rsidRDefault="00081879">
      <w:pPr>
        <w:ind w:right="-1"/>
        <w:jc w:val="center"/>
      </w:pPr>
      <w:r>
        <w:rPr>
          <w:b/>
          <w:bCs/>
        </w:rPr>
        <w:t>об отказе в приеме документов</w:t>
      </w:r>
    </w:p>
    <w:p w:rsidR="00DB4B51" w:rsidRDefault="00DB4B51">
      <w:pPr>
        <w:ind w:right="-1"/>
        <w:jc w:val="both"/>
      </w:pPr>
    </w:p>
    <w:p w:rsidR="00DB4B51" w:rsidRDefault="00081879">
      <w:pPr>
        <w:widowControl w:val="0"/>
        <w:tabs>
          <w:tab w:val="left" w:pos="2376"/>
          <w:tab w:val="left" w:pos="3084"/>
        </w:tabs>
        <w:spacing w:before="37"/>
        <w:jc w:val="both"/>
        <w:rPr>
          <w:lang w:eastAsia="en-US"/>
        </w:rPr>
      </w:pPr>
      <w:r>
        <w:rPr>
          <w:lang w:eastAsia="en-US"/>
        </w:rPr>
        <w:t>от _______________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№</w:t>
      </w:r>
      <w:r>
        <w:rPr>
          <w:lang w:eastAsia="en-US"/>
        </w:rPr>
        <w:tab/>
        <w:t>__________________</w:t>
      </w:r>
    </w:p>
    <w:p w:rsidR="00DB4B51" w:rsidRDefault="00DB4B51">
      <w:pPr>
        <w:ind w:right="-1"/>
        <w:jc w:val="both"/>
      </w:pPr>
    </w:p>
    <w:p w:rsidR="00DB4B51" w:rsidRDefault="00081879">
      <w:pPr>
        <w:ind w:firstLine="709"/>
        <w:jc w:val="both"/>
      </w:pPr>
      <w:r>
        <w:t xml:space="preserve">На основании поступившего уведомления </w:t>
      </w:r>
      <w:r>
        <w:rPr>
          <w:bCs/>
        </w:rPr>
        <w:t>о планируемом сносе объекта капитального строительства/завершении сноса объекта капитального строит</w:t>
      </w:r>
      <w:r>
        <w:rPr>
          <w:bCs/>
        </w:rPr>
        <w:t xml:space="preserve">ельства, </w:t>
      </w:r>
      <w:r>
        <w:t>принято решение о его приеме, зарегистрированного ________________, принято решение об отказе в приеме документов на основании: ___________________________________________________________</w:t>
      </w:r>
    </w:p>
    <w:p w:rsidR="00DB4B51" w:rsidRDefault="00081879">
      <w:pPr>
        <w:jc w:val="both"/>
      </w:pPr>
      <w:r>
        <w:t>___________________________________________________________</w:t>
      </w:r>
      <w:r>
        <w:t>______________________</w:t>
      </w:r>
    </w:p>
    <w:p w:rsidR="00DB4B51" w:rsidRDefault="00DB4B51">
      <w:pPr>
        <w:ind w:right="-1"/>
        <w:jc w:val="both"/>
      </w:pPr>
    </w:p>
    <w:p w:rsidR="00DB4B51" w:rsidRDefault="00081879">
      <w:pPr>
        <w:widowControl w:val="0"/>
        <w:spacing w:before="231"/>
        <w:ind w:firstLine="709"/>
        <w:jc w:val="both"/>
        <w:rPr>
          <w:lang w:eastAsia="en-US"/>
        </w:rPr>
      </w:pPr>
      <w:r>
        <w:rPr>
          <w:lang w:eastAsia="en-US"/>
        </w:rPr>
        <w:t>Дополнительно информируем: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_________________________________________________</w:t>
      </w:r>
    </w:p>
    <w:p w:rsidR="00DB4B51" w:rsidRDefault="00DB4B51">
      <w:pPr>
        <w:ind w:right="-1" w:firstLine="709"/>
        <w:jc w:val="both"/>
      </w:pPr>
    </w:p>
    <w:p w:rsidR="00DB4B51" w:rsidRDefault="00DB4B51">
      <w:pPr>
        <w:ind w:right="-1" w:firstLine="709"/>
        <w:jc w:val="both"/>
      </w:pPr>
    </w:p>
    <w:p w:rsidR="00DB4B51" w:rsidRDefault="00081879">
      <w:pPr>
        <w:ind w:right="-1" w:firstLine="709"/>
        <w:jc w:val="both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B4B51" w:rsidRDefault="00081879">
      <w:pPr>
        <w:ind w:right="-1" w:firstLine="709"/>
        <w:jc w:val="both"/>
      </w:pPr>
      <w:r>
        <w:t xml:space="preserve">Данный отказ может быть </w:t>
      </w:r>
      <w:r>
        <w:t>обжалован в досудебном порядке путем направления жалобы в уполномоченный орган, а также в судебном порядке.</w:t>
      </w:r>
    </w:p>
    <w:p w:rsidR="00DB4B51" w:rsidRDefault="00DB4B51">
      <w:pPr>
        <w:ind w:right="-1"/>
      </w:pPr>
    </w:p>
    <w:p w:rsidR="00DB4B51" w:rsidRDefault="00DB4B51">
      <w:pPr>
        <w:ind w:right="-1"/>
      </w:pPr>
    </w:p>
    <w:p w:rsidR="00DB4B51" w:rsidRDefault="00081879">
      <w:pPr>
        <w:ind w:right="-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676275</wp:posOffset>
                </wp:positionV>
                <wp:extent cx="2537460" cy="449580"/>
                <wp:effectExtent l="0" t="0" r="15240" b="26670"/>
                <wp:wrapTopAndBottom/>
                <wp:docPr id="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85E" w:rsidRDefault="00081879">
                            <w:pPr>
                              <w:spacing w:before="74" w:after="200" w:line="276" w:lineRule="auto"/>
                              <w:ind w:left="145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t xml:space="preserve"> о сертификате 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br/>
                            </w:r>
                            <w:r>
                              <w:rPr>
                                <w:szCs w:val="22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5.6pt;margin-top:53.25pt;width:199.8pt;height:35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" filled="f" strokeweight=".5pt">
                <v:textbox inset="0,0,0,0">
                  <w:txbxContent>
                    <w:p w:rsidR="0060685E" w:rsidRDefault="00081879">
                      <w:pPr>
                        <w:spacing w:before="74" w:after="200" w:line="276" w:lineRule="auto"/>
                        <w:ind w:left="145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Сведения</w:t>
                      </w:r>
                      <w:r>
                        <w:rPr>
                          <w:spacing w:val="-3"/>
                          <w:szCs w:val="22"/>
                        </w:rPr>
                        <w:t xml:space="preserve"> о сертификате </w:t>
                      </w:r>
                      <w:r>
                        <w:rPr>
                          <w:spacing w:val="-3"/>
                          <w:szCs w:val="22"/>
                        </w:rPr>
                        <w:br/>
                      </w:r>
                      <w:r>
                        <w:rPr>
                          <w:szCs w:val="22"/>
                        </w:rPr>
                        <w:t>электронной</w:t>
                      </w:r>
                      <w:r>
                        <w:rPr>
                          <w:spacing w:val="-3"/>
                          <w:szCs w:val="22"/>
                        </w:rPr>
                        <w:t xml:space="preserve"> </w:t>
                      </w:r>
                      <w:r>
                        <w:rPr>
                          <w:szCs w:val="22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4B51" w:rsidRDefault="00DB4B51">
      <w:pPr>
        <w:spacing w:after="200" w:line="276" w:lineRule="auto"/>
        <w:ind w:right="-1"/>
        <w:rPr>
          <w:rFonts w:ascii="Calibri" w:hAnsi="Calibri"/>
          <w:sz w:val="22"/>
          <w:szCs w:val="22"/>
        </w:rPr>
      </w:pPr>
    </w:p>
    <w:p w:rsidR="00DB4B51" w:rsidRDefault="00DB4B51">
      <w:pPr>
        <w:spacing w:after="200" w:line="276" w:lineRule="auto"/>
        <w:ind w:right="-1"/>
        <w:rPr>
          <w:rFonts w:ascii="Calibri" w:hAnsi="Calibri"/>
          <w:sz w:val="22"/>
          <w:szCs w:val="22"/>
        </w:rPr>
      </w:pPr>
    </w:p>
    <w:p w:rsidR="00DB4B51" w:rsidRDefault="00081879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B4B51" w:rsidRDefault="00081879">
      <w:pPr>
        <w:ind w:left="5670" w:right="-1" w:hanging="150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>Приложение № 5</w:t>
      </w:r>
    </w:p>
    <w:p w:rsidR="00DB4B51" w:rsidRDefault="00DB4B51">
      <w:pPr>
        <w:ind w:right="-1"/>
        <w:jc w:val="right"/>
        <w:rPr>
          <w:color w:val="000000"/>
          <w:spacing w:val="-6"/>
          <w:sz w:val="28"/>
          <w:szCs w:val="28"/>
        </w:rPr>
      </w:pPr>
    </w:p>
    <w:p w:rsidR="00DB4B51" w:rsidRDefault="00081879">
      <w:pPr>
        <w:ind w:left="5812" w:right="-1"/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</w:p>
    <w:p w:rsidR="00DB4B51" w:rsidRDefault="00081879">
      <w:pPr>
        <w:ind w:left="5812" w:right="-1"/>
        <w:rPr>
          <w:sz w:val="28"/>
          <w:szCs w:val="28"/>
        </w:rPr>
      </w:pPr>
      <w:r>
        <w:rPr>
          <w:sz w:val="28"/>
          <w:szCs w:val="28"/>
        </w:rPr>
        <w:t>Исполнительного комитета ______</w:t>
      </w:r>
      <w:r>
        <w:rPr>
          <w:b/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</w:t>
      </w:r>
    </w:p>
    <w:p w:rsidR="00DB4B51" w:rsidRDefault="00081879">
      <w:pPr>
        <w:ind w:left="5812" w:right="-1"/>
        <w:rPr>
          <w:b/>
          <w:sz w:val="28"/>
          <w:szCs w:val="28"/>
        </w:rPr>
      </w:pPr>
      <w:r>
        <w:rPr>
          <w:sz w:val="28"/>
          <w:szCs w:val="28"/>
        </w:rPr>
        <w:t>От:</w:t>
      </w:r>
      <w:r>
        <w:rPr>
          <w:b/>
          <w:sz w:val="28"/>
          <w:szCs w:val="28"/>
        </w:rPr>
        <w:t>__________________________</w:t>
      </w:r>
    </w:p>
    <w:p w:rsidR="00DB4B51" w:rsidRDefault="00DB4B51">
      <w:pPr>
        <w:ind w:right="-1" w:firstLine="709"/>
        <w:jc w:val="center"/>
        <w:rPr>
          <w:b/>
          <w:sz w:val="28"/>
          <w:szCs w:val="28"/>
        </w:rPr>
      </w:pPr>
    </w:p>
    <w:p w:rsidR="00DB4B51" w:rsidRDefault="00081879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B4B51" w:rsidRDefault="00081879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исправлении технической ошибки</w:t>
      </w:r>
    </w:p>
    <w:p w:rsidR="00DB4B51" w:rsidRDefault="00DB4B51">
      <w:pPr>
        <w:ind w:right="-1" w:firstLine="709"/>
        <w:jc w:val="center"/>
        <w:rPr>
          <w:b/>
          <w:sz w:val="28"/>
          <w:szCs w:val="28"/>
        </w:rPr>
      </w:pPr>
    </w:p>
    <w:p w:rsidR="00DB4B51" w:rsidRDefault="00081879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Сообщаю об ошибке, допущенной при оказании муниципальной услуги __</w:t>
      </w:r>
      <w:r>
        <w:rPr>
          <w:b/>
          <w:sz w:val="28"/>
          <w:szCs w:val="28"/>
        </w:rPr>
        <w:t>____________________________________________________________________</w:t>
      </w:r>
    </w:p>
    <w:p w:rsidR="00DB4B51" w:rsidRDefault="00081879">
      <w:pPr>
        <w:widowControl w:val="0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услуги)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B4B51" w:rsidRDefault="00081879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Правильные сведения:_______________________________________________</w:t>
      </w:r>
    </w:p>
    <w:p w:rsidR="00DB4B51" w:rsidRDefault="00081879">
      <w:pPr>
        <w:ind w:right="-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Прилагаю следующие документы: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DB4B51" w:rsidRDefault="000818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об отклонении заявления об испра</w:t>
      </w:r>
      <w:r>
        <w:rPr>
          <w:sz w:val="28"/>
          <w:szCs w:val="28"/>
        </w:rPr>
        <w:t>влении технической ошибки прошу направить такое решение:</w:t>
      </w:r>
    </w:p>
    <w:p w:rsidR="00DB4B51" w:rsidRDefault="00081879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DB4B51" w:rsidRDefault="00081879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</w:t>
      </w:r>
      <w:r>
        <w:rPr>
          <w:sz w:val="28"/>
          <w:szCs w:val="28"/>
        </w:rPr>
        <w:t>_______________.</w:t>
      </w:r>
    </w:p>
    <w:p w:rsidR="00DB4B51" w:rsidRDefault="00081879">
      <w:pPr>
        <w:widowControl w:val="0"/>
        <w:ind w:right="-1" w:firstLine="85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</w:t>
      </w:r>
      <w:r>
        <w:rPr>
          <w:color w:val="000000"/>
          <w:spacing w:val="-6"/>
          <w:sz w:val="28"/>
          <w:szCs w:val="28"/>
        </w:rPr>
        <w:t xml:space="preserve">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B4B51" w:rsidRDefault="00DB4B51">
      <w:pPr>
        <w:ind w:right="-1"/>
        <w:jc w:val="center"/>
        <w:rPr>
          <w:sz w:val="28"/>
          <w:szCs w:val="28"/>
        </w:rPr>
      </w:pPr>
    </w:p>
    <w:p w:rsidR="00DB4B51" w:rsidRDefault="0008187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 ( ________________)</w:t>
      </w:r>
    </w:p>
    <w:p w:rsidR="00DB4B51" w:rsidRDefault="00081879">
      <w:pPr>
        <w:ind w:right="-1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(Ф.И.О.)</w:t>
      </w:r>
    </w:p>
    <w:sectPr w:rsidR="00DB4B51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79" w:rsidRDefault="00081879">
      <w:r>
        <w:separator/>
      </w:r>
    </w:p>
  </w:endnote>
  <w:endnote w:type="continuationSeparator" w:id="0">
    <w:p w:rsidR="00081879" w:rsidRDefault="0008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79" w:rsidRDefault="00081879">
      <w:r>
        <w:separator/>
      </w:r>
    </w:p>
  </w:footnote>
  <w:footnote w:type="continuationSeparator" w:id="0">
    <w:p w:rsidR="00081879" w:rsidRDefault="0008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5E" w:rsidRDefault="00081879">
    <w:pPr>
      <w:framePr w:wrap="around" w:vAnchor="text" w:hAnchor="margin" w:xAlign="center" w:y="1"/>
      <w:tabs>
        <w:tab w:val="center" w:pos="4677"/>
        <w:tab w:val="right" w:pos="9355"/>
      </w:tabs>
    </w:pPr>
    <w:r>
      <w:fldChar w:fldCharType="begin"/>
    </w:r>
    <w:r>
      <w:instrText xml:space="preserve">PAGE  </w:instrText>
    </w:r>
    <w:r>
      <w:fldChar w:fldCharType="separate"/>
    </w:r>
    <w:r>
      <w:t>17</w:t>
    </w:r>
    <w:r>
      <w:fldChar w:fldCharType="end"/>
    </w:r>
  </w:p>
  <w:p w:rsidR="0060685E" w:rsidRDefault="0060685E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60685E" w:rsidRDefault="00081879">
        <w:pPr>
          <w:tabs>
            <w:tab w:val="center" w:pos="4677"/>
            <w:tab w:val="right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8C2">
          <w:rPr>
            <w:noProof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60685E" w:rsidRDefault="00081879">
        <w:pPr>
          <w:tabs>
            <w:tab w:val="center" w:pos="4677"/>
            <w:tab w:val="right" w:pos="9355"/>
          </w:tabs>
          <w:jc w:val="center"/>
        </w:pPr>
      </w:p>
    </w:sdtContent>
  </w:sdt>
  <w:p w:rsidR="0060685E" w:rsidRDefault="0060685E">
    <w:pP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707"/>
    <w:multiLevelType w:val="multilevel"/>
    <w:tmpl w:val="8C5624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1215D9"/>
    <w:multiLevelType w:val="hybridMultilevel"/>
    <w:tmpl w:val="B7862C28"/>
    <w:lvl w:ilvl="0" w:tplc="D35E59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48720C" w:tentative="1">
      <w:start w:val="1"/>
      <w:numFmt w:val="lowerLetter"/>
      <w:lvlText w:val="%2."/>
      <w:lvlJc w:val="left"/>
      <w:pPr>
        <w:ind w:left="1788" w:hanging="360"/>
      </w:pPr>
    </w:lvl>
    <w:lvl w:ilvl="2" w:tplc="D6FAE3A2" w:tentative="1">
      <w:start w:val="1"/>
      <w:numFmt w:val="lowerRoman"/>
      <w:lvlText w:val="%3."/>
      <w:lvlJc w:val="right"/>
      <w:pPr>
        <w:ind w:left="2508" w:hanging="180"/>
      </w:pPr>
    </w:lvl>
    <w:lvl w:ilvl="3" w:tplc="3B161A10" w:tentative="1">
      <w:start w:val="1"/>
      <w:numFmt w:val="decimal"/>
      <w:lvlText w:val="%4."/>
      <w:lvlJc w:val="left"/>
      <w:pPr>
        <w:ind w:left="3228" w:hanging="360"/>
      </w:pPr>
    </w:lvl>
    <w:lvl w:ilvl="4" w:tplc="3496EAC6" w:tentative="1">
      <w:start w:val="1"/>
      <w:numFmt w:val="lowerLetter"/>
      <w:lvlText w:val="%5."/>
      <w:lvlJc w:val="left"/>
      <w:pPr>
        <w:ind w:left="3948" w:hanging="360"/>
      </w:pPr>
    </w:lvl>
    <w:lvl w:ilvl="5" w:tplc="3A2284A0" w:tentative="1">
      <w:start w:val="1"/>
      <w:numFmt w:val="lowerRoman"/>
      <w:lvlText w:val="%6."/>
      <w:lvlJc w:val="right"/>
      <w:pPr>
        <w:ind w:left="4668" w:hanging="180"/>
      </w:pPr>
    </w:lvl>
    <w:lvl w:ilvl="6" w:tplc="95BE05E6" w:tentative="1">
      <w:start w:val="1"/>
      <w:numFmt w:val="decimal"/>
      <w:lvlText w:val="%7."/>
      <w:lvlJc w:val="left"/>
      <w:pPr>
        <w:ind w:left="5388" w:hanging="360"/>
      </w:pPr>
    </w:lvl>
    <w:lvl w:ilvl="7" w:tplc="96EA01D2" w:tentative="1">
      <w:start w:val="1"/>
      <w:numFmt w:val="lowerLetter"/>
      <w:lvlText w:val="%8."/>
      <w:lvlJc w:val="left"/>
      <w:pPr>
        <w:ind w:left="6108" w:hanging="360"/>
      </w:pPr>
    </w:lvl>
    <w:lvl w:ilvl="8" w:tplc="2A962F4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B24E20"/>
    <w:multiLevelType w:val="hybridMultilevel"/>
    <w:tmpl w:val="B7E42106"/>
    <w:lvl w:ilvl="0" w:tplc="D244F11E">
      <w:start w:val="1"/>
      <w:numFmt w:val="decimal"/>
      <w:lvlText w:val="%1)"/>
      <w:lvlJc w:val="left"/>
      <w:pPr>
        <w:ind w:left="1429" w:hanging="360"/>
      </w:pPr>
    </w:lvl>
    <w:lvl w:ilvl="1" w:tplc="A704D660">
      <w:start w:val="1"/>
      <w:numFmt w:val="lowerLetter"/>
      <w:lvlText w:val="%2."/>
      <w:lvlJc w:val="left"/>
      <w:pPr>
        <w:ind w:left="2149" w:hanging="360"/>
      </w:pPr>
    </w:lvl>
    <w:lvl w:ilvl="2" w:tplc="BAEC5EB8">
      <w:start w:val="1"/>
      <w:numFmt w:val="lowerRoman"/>
      <w:lvlText w:val="%3."/>
      <w:lvlJc w:val="right"/>
      <w:pPr>
        <w:ind w:left="2869" w:hanging="180"/>
      </w:pPr>
    </w:lvl>
    <w:lvl w:ilvl="3" w:tplc="52BA246E">
      <w:start w:val="1"/>
      <w:numFmt w:val="decimal"/>
      <w:lvlText w:val="%4."/>
      <w:lvlJc w:val="left"/>
      <w:pPr>
        <w:ind w:left="3589" w:hanging="360"/>
      </w:pPr>
    </w:lvl>
    <w:lvl w:ilvl="4" w:tplc="01D20DFC">
      <w:start w:val="1"/>
      <w:numFmt w:val="lowerLetter"/>
      <w:lvlText w:val="%5."/>
      <w:lvlJc w:val="left"/>
      <w:pPr>
        <w:ind w:left="4309" w:hanging="360"/>
      </w:pPr>
    </w:lvl>
    <w:lvl w:ilvl="5" w:tplc="C8FE4134">
      <w:start w:val="1"/>
      <w:numFmt w:val="lowerRoman"/>
      <w:lvlText w:val="%6."/>
      <w:lvlJc w:val="right"/>
      <w:pPr>
        <w:ind w:left="5029" w:hanging="180"/>
      </w:pPr>
    </w:lvl>
    <w:lvl w:ilvl="6" w:tplc="F04A08BE">
      <w:start w:val="1"/>
      <w:numFmt w:val="decimal"/>
      <w:lvlText w:val="%7."/>
      <w:lvlJc w:val="left"/>
      <w:pPr>
        <w:ind w:left="5749" w:hanging="360"/>
      </w:pPr>
    </w:lvl>
    <w:lvl w:ilvl="7" w:tplc="CD8861C0">
      <w:start w:val="1"/>
      <w:numFmt w:val="lowerLetter"/>
      <w:lvlText w:val="%8."/>
      <w:lvlJc w:val="left"/>
      <w:pPr>
        <w:ind w:left="6469" w:hanging="360"/>
      </w:pPr>
    </w:lvl>
    <w:lvl w:ilvl="8" w:tplc="5BAA24D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0C679E"/>
    <w:multiLevelType w:val="hybridMultilevel"/>
    <w:tmpl w:val="D8B08BEA"/>
    <w:lvl w:ilvl="0" w:tplc="6FEAEBE8">
      <w:start w:val="1"/>
      <w:numFmt w:val="decimal"/>
      <w:lvlText w:val="%1)"/>
      <w:lvlJc w:val="left"/>
      <w:pPr>
        <w:ind w:left="1429" w:hanging="360"/>
      </w:pPr>
    </w:lvl>
    <w:lvl w:ilvl="1" w:tplc="A4281FB0">
      <w:start w:val="1"/>
      <w:numFmt w:val="lowerLetter"/>
      <w:lvlText w:val="%2."/>
      <w:lvlJc w:val="left"/>
      <w:pPr>
        <w:ind w:left="2149" w:hanging="360"/>
      </w:pPr>
    </w:lvl>
    <w:lvl w:ilvl="2" w:tplc="0B2E50FA">
      <w:start w:val="1"/>
      <w:numFmt w:val="lowerRoman"/>
      <w:lvlText w:val="%3."/>
      <w:lvlJc w:val="right"/>
      <w:pPr>
        <w:ind w:left="2869" w:hanging="180"/>
      </w:pPr>
    </w:lvl>
    <w:lvl w:ilvl="3" w:tplc="E7CC0B14">
      <w:start w:val="1"/>
      <w:numFmt w:val="decimal"/>
      <w:lvlText w:val="%4."/>
      <w:lvlJc w:val="left"/>
      <w:pPr>
        <w:ind w:left="3589" w:hanging="360"/>
      </w:pPr>
    </w:lvl>
    <w:lvl w:ilvl="4" w:tplc="6DD271B0">
      <w:start w:val="1"/>
      <w:numFmt w:val="lowerLetter"/>
      <w:lvlText w:val="%5."/>
      <w:lvlJc w:val="left"/>
      <w:pPr>
        <w:ind w:left="4309" w:hanging="360"/>
      </w:pPr>
    </w:lvl>
    <w:lvl w:ilvl="5" w:tplc="D81A070A">
      <w:start w:val="1"/>
      <w:numFmt w:val="lowerRoman"/>
      <w:lvlText w:val="%6."/>
      <w:lvlJc w:val="right"/>
      <w:pPr>
        <w:ind w:left="5029" w:hanging="180"/>
      </w:pPr>
    </w:lvl>
    <w:lvl w:ilvl="6" w:tplc="7E74BB1C">
      <w:start w:val="1"/>
      <w:numFmt w:val="decimal"/>
      <w:lvlText w:val="%7."/>
      <w:lvlJc w:val="left"/>
      <w:pPr>
        <w:ind w:left="5749" w:hanging="360"/>
      </w:pPr>
    </w:lvl>
    <w:lvl w:ilvl="7" w:tplc="D6AC04AA">
      <w:start w:val="1"/>
      <w:numFmt w:val="lowerLetter"/>
      <w:lvlText w:val="%8."/>
      <w:lvlJc w:val="left"/>
      <w:pPr>
        <w:ind w:left="6469" w:hanging="360"/>
      </w:pPr>
    </w:lvl>
    <w:lvl w:ilvl="8" w:tplc="41D62BE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803392"/>
    <w:multiLevelType w:val="multilevel"/>
    <w:tmpl w:val="520AA3E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F8225C5"/>
    <w:multiLevelType w:val="multilevel"/>
    <w:tmpl w:val="7924D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23B10BC"/>
    <w:multiLevelType w:val="hybridMultilevel"/>
    <w:tmpl w:val="8A8EF7AA"/>
    <w:lvl w:ilvl="0" w:tplc="809AF80A">
      <w:start w:val="1"/>
      <w:numFmt w:val="decimal"/>
      <w:lvlText w:val="%1."/>
      <w:lvlJc w:val="left"/>
      <w:pPr>
        <w:ind w:left="1069" w:hanging="360"/>
      </w:pPr>
    </w:lvl>
    <w:lvl w:ilvl="1" w:tplc="469AEE76">
      <w:start w:val="1"/>
      <w:numFmt w:val="lowerLetter"/>
      <w:lvlText w:val="%2."/>
      <w:lvlJc w:val="left"/>
      <w:pPr>
        <w:ind w:left="1789" w:hanging="360"/>
      </w:pPr>
    </w:lvl>
    <w:lvl w:ilvl="2" w:tplc="EBF8226E">
      <w:start w:val="1"/>
      <w:numFmt w:val="lowerRoman"/>
      <w:lvlText w:val="%3."/>
      <w:lvlJc w:val="right"/>
      <w:pPr>
        <w:ind w:left="2509" w:hanging="180"/>
      </w:pPr>
    </w:lvl>
    <w:lvl w:ilvl="3" w:tplc="5B4E5468">
      <w:start w:val="1"/>
      <w:numFmt w:val="decimal"/>
      <w:lvlText w:val="%4."/>
      <w:lvlJc w:val="left"/>
      <w:pPr>
        <w:ind w:left="3229" w:hanging="360"/>
      </w:pPr>
    </w:lvl>
    <w:lvl w:ilvl="4" w:tplc="AC641E42">
      <w:start w:val="1"/>
      <w:numFmt w:val="lowerLetter"/>
      <w:lvlText w:val="%5."/>
      <w:lvlJc w:val="left"/>
      <w:pPr>
        <w:ind w:left="3949" w:hanging="360"/>
      </w:pPr>
    </w:lvl>
    <w:lvl w:ilvl="5" w:tplc="4042B212">
      <w:start w:val="1"/>
      <w:numFmt w:val="lowerRoman"/>
      <w:lvlText w:val="%6."/>
      <w:lvlJc w:val="right"/>
      <w:pPr>
        <w:ind w:left="4669" w:hanging="180"/>
      </w:pPr>
    </w:lvl>
    <w:lvl w:ilvl="6" w:tplc="0BFE7524">
      <w:start w:val="1"/>
      <w:numFmt w:val="decimal"/>
      <w:lvlText w:val="%7."/>
      <w:lvlJc w:val="left"/>
      <w:pPr>
        <w:ind w:left="5389" w:hanging="360"/>
      </w:pPr>
    </w:lvl>
    <w:lvl w:ilvl="7" w:tplc="87D0AC6C">
      <w:start w:val="1"/>
      <w:numFmt w:val="lowerLetter"/>
      <w:lvlText w:val="%8."/>
      <w:lvlJc w:val="left"/>
      <w:pPr>
        <w:ind w:left="6109" w:hanging="360"/>
      </w:pPr>
    </w:lvl>
    <w:lvl w:ilvl="8" w:tplc="5F3ABB5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D5E0571"/>
    <w:multiLevelType w:val="hybridMultilevel"/>
    <w:tmpl w:val="0082BAAE"/>
    <w:lvl w:ilvl="0" w:tplc="0F3AA11E">
      <w:start w:val="1"/>
      <w:numFmt w:val="decimal"/>
      <w:lvlText w:val="%1)"/>
      <w:lvlJc w:val="left"/>
      <w:pPr>
        <w:ind w:left="1429" w:hanging="360"/>
      </w:pPr>
    </w:lvl>
    <w:lvl w:ilvl="1" w:tplc="71C40542">
      <w:start w:val="1"/>
      <w:numFmt w:val="lowerLetter"/>
      <w:lvlText w:val="%2."/>
      <w:lvlJc w:val="left"/>
      <w:pPr>
        <w:ind w:left="2149" w:hanging="360"/>
      </w:pPr>
    </w:lvl>
    <w:lvl w:ilvl="2" w:tplc="29749A3C">
      <w:start w:val="1"/>
      <w:numFmt w:val="lowerRoman"/>
      <w:lvlText w:val="%3."/>
      <w:lvlJc w:val="right"/>
      <w:pPr>
        <w:ind w:left="2869" w:hanging="180"/>
      </w:pPr>
    </w:lvl>
    <w:lvl w:ilvl="3" w:tplc="8E88A4D2">
      <w:start w:val="1"/>
      <w:numFmt w:val="decimal"/>
      <w:lvlText w:val="%4."/>
      <w:lvlJc w:val="left"/>
      <w:pPr>
        <w:ind w:left="3589" w:hanging="360"/>
      </w:pPr>
    </w:lvl>
    <w:lvl w:ilvl="4" w:tplc="7FA68C96">
      <w:start w:val="1"/>
      <w:numFmt w:val="lowerLetter"/>
      <w:lvlText w:val="%5."/>
      <w:lvlJc w:val="left"/>
      <w:pPr>
        <w:ind w:left="4309" w:hanging="360"/>
      </w:pPr>
    </w:lvl>
    <w:lvl w:ilvl="5" w:tplc="E0023478">
      <w:start w:val="1"/>
      <w:numFmt w:val="lowerRoman"/>
      <w:lvlText w:val="%6."/>
      <w:lvlJc w:val="right"/>
      <w:pPr>
        <w:ind w:left="5029" w:hanging="180"/>
      </w:pPr>
    </w:lvl>
    <w:lvl w:ilvl="6" w:tplc="5E847670">
      <w:start w:val="1"/>
      <w:numFmt w:val="decimal"/>
      <w:lvlText w:val="%7."/>
      <w:lvlJc w:val="left"/>
      <w:pPr>
        <w:ind w:left="5749" w:hanging="360"/>
      </w:pPr>
    </w:lvl>
    <w:lvl w:ilvl="7" w:tplc="2A0EE7CC">
      <w:start w:val="1"/>
      <w:numFmt w:val="lowerLetter"/>
      <w:lvlText w:val="%8."/>
      <w:lvlJc w:val="left"/>
      <w:pPr>
        <w:ind w:left="6469" w:hanging="360"/>
      </w:pPr>
    </w:lvl>
    <w:lvl w:ilvl="8" w:tplc="2BB672E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2D4122D"/>
    <w:multiLevelType w:val="hybridMultilevel"/>
    <w:tmpl w:val="41249838"/>
    <w:lvl w:ilvl="0" w:tplc="1D08F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2C3E50" w:tentative="1">
      <w:start w:val="1"/>
      <w:numFmt w:val="lowerLetter"/>
      <w:lvlText w:val="%2."/>
      <w:lvlJc w:val="left"/>
      <w:pPr>
        <w:ind w:left="1789" w:hanging="360"/>
      </w:pPr>
    </w:lvl>
    <w:lvl w:ilvl="2" w:tplc="CD1A0F0A" w:tentative="1">
      <w:start w:val="1"/>
      <w:numFmt w:val="lowerRoman"/>
      <w:lvlText w:val="%3."/>
      <w:lvlJc w:val="right"/>
      <w:pPr>
        <w:ind w:left="2509" w:hanging="180"/>
      </w:pPr>
    </w:lvl>
    <w:lvl w:ilvl="3" w:tplc="31BA3B46" w:tentative="1">
      <w:start w:val="1"/>
      <w:numFmt w:val="decimal"/>
      <w:lvlText w:val="%4."/>
      <w:lvlJc w:val="left"/>
      <w:pPr>
        <w:ind w:left="3229" w:hanging="360"/>
      </w:pPr>
    </w:lvl>
    <w:lvl w:ilvl="4" w:tplc="5BFEB012" w:tentative="1">
      <w:start w:val="1"/>
      <w:numFmt w:val="lowerLetter"/>
      <w:lvlText w:val="%5."/>
      <w:lvlJc w:val="left"/>
      <w:pPr>
        <w:ind w:left="3949" w:hanging="360"/>
      </w:pPr>
    </w:lvl>
    <w:lvl w:ilvl="5" w:tplc="42480FE0" w:tentative="1">
      <w:start w:val="1"/>
      <w:numFmt w:val="lowerRoman"/>
      <w:lvlText w:val="%6."/>
      <w:lvlJc w:val="right"/>
      <w:pPr>
        <w:ind w:left="4669" w:hanging="180"/>
      </w:pPr>
    </w:lvl>
    <w:lvl w:ilvl="6" w:tplc="5E5EB390" w:tentative="1">
      <w:start w:val="1"/>
      <w:numFmt w:val="decimal"/>
      <w:lvlText w:val="%7."/>
      <w:lvlJc w:val="left"/>
      <w:pPr>
        <w:ind w:left="5389" w:hanging="360"/>
      </w:pPr>
    </w:lvl>
    <w:lvl w:ilvl="7" w:tplc="1814067C" w:tentative="1">
      <w:start w:val="1"/>
      <w:numFmt w:val="lowerLetter"/>
      <w:lvlText w:val="%8."/>
      <w:lvlJc w:val="left"/>
      <w:pPr>
        <w:ind w:left="6109" w:hanging="360"/>
      </w:pPr>
    </w:lvl>
    <w:lvl w:ilvl="8" w:tplc="06345E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2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879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380E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1B94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4A3D"/>
    <w:rsid w:val="00245294"/>
    <w:rsid w:val="0024560B"/>
    <w:rsid w:val="00246D60"/>
    <w:rsid w:val="00247334"/>
    <w:rsid w:val="00250E97"/>
    <w:rsid w:val="00251717"/>
    <w:rsid w:val="00251E74"/>
    <w:rsid w:val="002543A5"/>
    <w:rsid w:val="00266604"/>
    <w:rsid w:val="0027023D"/>
    <w:rsid w:val="0028032D"/>
    <w:rsid w:val="00281F79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2EE2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117E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4F63"/>
    <w:rsid w:val="005F5644"/>
    <w:rsid w:val="005F7584"/>
    <w:rsid w:val="00606371"/>
    <w:rsid w:val="0060685E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36E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6F1EB1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0132"/>
    <w:rsid w:val="00731DAC"/>
    <w:rsid w:val="00734AC0"/>
    <w:rsid w:val="00737D31"/>
    <w:rsid w:val="0075701A"/>
    <w:rsid w:val="00757D66"/>
    <w:rsid w:val="00764D7A"/>
    <w:rsid w:val="007661AF"/>
    <w:rsid w:val="00772FC9"/>
    <w:rsid w:val="00774944"/>
    <w:rsid w:val="007754D8"/>
    <w:rsid w:val="007778C1"/>
    <w:rsid w:val="007814E8"/>
    <w:rsid w:val="00781D6A"/>
    <w:rsid w:val="00783E49"/>
    <w:rsid w:val="00787045"/>
    <w:rsid w:val="007A6F42"/>
    <w:rsid w:val="007B0E72"/>
    <w:rsid w:val="007B1A4A"/>
    <w:rsid w:val="007B3A67"/>
    <w:rsid w:val="007B489F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5189"/>
    <w:rsid w:val="00805861"/>
    <w:rsid w:val="0081162A"/>
    <w:rsid w:val="0081427D"/>
    <w:rsid w:val="00815FF9"/>
    <w:rsid w:val="008169D7"/>
    <w:rsid w:val="0082014F"/>
    <w:rsid w:val="00825087"/>
    <w:rsid w:val="008309A3"/>
    <w:rsid w:val="00831D95"/>
    <w:rsid w:val="00836313"/>
    <w:rsid w:val="00840549"/>
    <w:rsid w:val="008408C2"/>
    <w:rsid w:val="00840A9C"/>
    <w:rsid w:val="008508F1"/>
    <w:rsid w:val="0085177C"/>
    <w:rsid w:val="00852FBC"/>
    <w:rsid w:val="00854AF7"/>
    <w:rsid w:val="00856A12"/>
    <w:rsid w:val="0086219E"/>
    <w:rsid w:val="00864FCF"/>
    <w:rsid w:val="0087012F"/>
    <w:rsid w:val="00872232"/>
    <w:rsid w:val="00874AFB"/>
    <w:rsid w:val="00877A00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4E53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C425D"/>
    <w:rsid w:val="009D42BA"/>
    <w:rsid w:val="009D5EDF"/>
    <w:rsid w:val="009E660F"/>
    <w:rsid w:val="009E7089"/>
    <w:rsid w:val="009F76C8"/>
    <w:rsid w:val="00A01E21"/>
    <w:rsid w:val="00A0579D"/>
    <w:rsid w:val="00A06772"/>
    <w:rsid w:val="00A1327C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064C"/>
    <w:rsid w:val="00AE5439"/>
    <w:rsid w:val="00AE5C29"/>
    <w:rsid w:val="00AF194D"/>
    <w:rsid w:val="00AF19A3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5EBC"/>
    <w:rsid w:val="00B264B2"/>
    <w:rsid w:val="00B27780"/>
    <w:rsid w:val="00B27B8C"/>
    <w:rsid w:val="00B319B3"/>
    <w:rsid w:val="00B335F0"/>
    <w:rsid w:val="00B337A8"/>
    <w:rsid w:val="00B33CDE"/>
    <w:rsid w:val="00B457D9"/>
    <w:rsid w:val="00B47E7B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582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0184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BD1"/>
    <w:rsid w:val="00CA7FB3"/>
    <w:rsid w:val="00CB174E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0A18"/>
    <w:rsid w:val="00D11B83"/>
    <w:rsid w:val="00D1585B"/>
    <w:rsid w:val="00D172D3"/>
    <w:rsid w:val="00D2295F"/>
    <w:rsid w:val="00D25478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B4B51"/>
    <w:rsid w:val="00DC4547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A6E55"/>
    <w:rsid w:val="00FB3DDC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31CE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80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3013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qFormat/>
    <w:rsid w:val="007F5189"/>
    <w:pPr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customStyle="1" w:styleId="a6">
    <w:name w:val="Нормальный"/>
    <w:qFormat/>
    <w:rsid w:val="007F5189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7">
    <w:name w:val="Прижатый влево"/>
    <w:qFormat/>
    <w:rsid w:val="007F518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OEM">
    <w:name w:val="Нормальный (OEM)"/>
    <w:qFormat/>
    <w:rsid w:val="007F5189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8">
    <w:name w:val="Сноска"/>
    <w:qFormat/>
    <w:rsid w:val="007F5189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pPr>
      <w:jc w:val="center"/>
    </w:pPr>
    <w:rPr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7D9E-E611-4BA7-823E-A719E794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39</Pages>
  <Words>13671</Words>
  <Characters>77926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50</cp:revision>
  <dcterms:created xsi:type="dcterms:W3CDTF">2024-02-21T07:41:00Z</dcterms:created>
  <dcterms:modified xsi:type="dcterms:W3CDTF">2025-08-05T06:18:00Z</dcterms:modified>
</cp:coreProperties>
</file>