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7BB85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</w:t>
      </w:r>
      <w:r w:rsidR="00632863">
        <w:rPr>
          <w:sz w:val="20"/>
          <w:szCs w:val="20"/>
          <w:lang w:val="tt-RU"/>
        </w:rPr>
        <w:t xml:space="preserve">                     ______</w:t>
      </w:r>
      <w:r>
        <w:rPr>
          <w:sz w:val="20"/>
          <w:szCs w:val="20"/>
          <w:lang w:val="tt-RU"/>
        </w:rPr>
        <w:t xml:space="preserve">                        пгт. Рыбная Слобода</w:t>
      </w:r>
      <w:r w:rsidR="000F7866">
        <w:rPr>
          <w:sz w:val="20"/>
          <w:szCs w:val="20"/>
          <w:lang w:val="tt-RU"/>
        </w:rPr>
        <w:t xml:space="preserve">                       № </w:t>
      </w:r>
      <w:r w:rsidR="00632863">
        <w:rPr>
          <w:sz w:val="20"/>
          <w:szCs w:val="20"/>
          <w:lang w:val="tt-RU"/>
        </w:rPr>
        <w:t>___</w:t>
      </w:r>
      <w:bookmarkStart w:id="0" w:name="_GoBack"/>
      <w:bookmarkEnd w:id="0"/>
      <w:r w:rsidR="000F7866">
        <w:rPr>
          <w:sz w:val="20"/>
          <w:szCs w:val="20"/>
          <w:lang w:val="tt-RU"/>
        </w:rPr>
        <w:t>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D91A5C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D80E6F">
        <w:rPr>
          <w:bCs/>
          <w:sz w:val="28"/>
          <w:szCs w:val="28"/>
        </w:rPr>
        <w:t xml:space="preserve">постановление Исполнительного комитета Рыбно-Слободского муниципального </w:t>
      </w:r>
      <w:r w:rsidR="00DE0751">
        <w:rPr>
          <w:bCs/>
          <w:sz w:val="28"/>
          <w:szCs w:val="28"/>
        </w:rPr>
        <w:t>района Республики Татарстан от 20.12</w:t>
      </w:r>
      <w:r w:rsidR="00D80E6F">
        <w:rPr>
          <w:bCs/>
          <w:sz w:val="28"/>
          <w:szCs w:val="28"/>
        </w:rPr>
        <w:t>.20</w:t>
      </w:r>
      <w:r w:rsidR="00DE0751">
        <w:rPr>
          <w:bCs/>
          <w:sz w:val="28"/>
          <w:szCs w:val="28"/>
        </w:rPr>
        <w:t>21</w:t>
      </w:r>
      <w:r w:rsidR="00D80E6F">
        <w:rPr>
          <w:bCs/>
          <w:sz w:val="28"/>
          <w:szCs w:val="28"/>
        </w:rPr>
        <w:t xml:space="preserve"> №</w:t>
      </w:r>
      <w:r w:rsidR="00DE0751">
        <w:rPr>
          <w:bCs/>
          <w:sz w:val="28"/>
          <w:szCs w:val="28"/>
        </w:rPr>
        <w:t>279</w:t>
      </w:r>
      <w:r w:rsidR="00D80E6F">
        <w:rPr>
          <w:bCs/>
          <w:sz w:val="28"/>
          <w:szCs w:val="28"/>
        </w:rPr>
        <w:t>пи «</w:t>
      </w:r>
      <w:r w:rsidR="00DE0751" w:rsidRPr="00DE0751">
        <w:rPr>
          <w:bCs/>
          <w:sz w:val="28"/>
          <w:szCs w:val="28"/>
        </w:rPr>
        <w:t>Об утверждении Административного регламента предо</w:t>
      </w:r>
      <w:r w:rsidR="00DE0751">
        <w:rPr>
          <w:bCs/>
          <w:sz w:val="28"/>
          <w:szCs w:val="28"/>
        </w:rPr>
        <w:t>ставления муниципальной услуги «</w:t>
      </w:r>
      <w:r w:rsidR="00DE0751" w:rsidRPr="00DE0751">
        <w:rPr>
          <w:bCs/>
          <w:sz w:val="28"/>
          <w:szCs w:val="28"/>
        </w:rPr>
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 в Рыбно-Слободском муниципаль</w:t>
      </w:r>
      <w:r w:rsidR="00DE0751">
        <w:rPr>
          <w:bCs/>
          <w:sz w:val="28"/>
          <w:szCs w:val="28"/>
        </w:rPr>
        <w:t>ном районе Республики Татарстан</w:t>
      </w:r>
      <w:r w:rsidR="00D80E6F">
        <w:rPr>
          <w:bCs/>
          <w:sz w:val="28"/>
          <w:szCs w:val="28"/>
        </w:rPr>
        <w:t>»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B5626C" w:rsidRDefault="0027561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91A5C">
        <w:rPr>
          <w:bCs/>
          <w:color w:val="000000" w:themeColor="text1"/>
          <w:sz w:val="28"/>
          <w:szCs w:val="28"/>
        </w:rPr>
        <w:t>В целях приведения муниципального нормативного правового акта в соответстви</w:t>
      </w:r>
      <w:r w:rsidR="003662A8" w:rsidRPr="00D91A5C">
        <w:rPr>
          <w:bCs/>
          <w:color w:val="000000" w:themeColor="text1"/>
          <w:sz w:val="28"/>
          <w:szCs w:val="28"/>
        </w:rPr>
        <w:t>е</w:t>
      </w:r>
      <w:r w:rsidRPr="00D91A5C">
        <w:rPr>
          <w:bCs/>
          <w:color w:val="000000" w:themeColor="text1"/>
          <w:sz w:val="28"/>
          <w:szCs w:val="28"/>
        </w:rPr>
        <w:t xml:space="preserve"> с законодательством Российской Федерации, в</w:t>
      </w:r>
      <w:r w:rsidR="00B1191B" w:rsidRPr="00D91A5C">
        <w:rPr>
          <w:bCs/>
          <w:color w:val="000000" w:themeColor="text1"/>
          <w:sz w:val="28"/>
          <w:szCs w:val="28"/>
        </w:rPr>
        <w:t xml:space="preserve"> соответствии с Федеральным</w:t>
      </w:r>
      <w:r w:rsidR="00D91A5C" w:rsidRPr="00D91A5C">
        <w:rPr>
          <w:bCs/>
          <w:color w:val="000000" w:themeColor="text1"/>
          <w:sz w:val="28"/>
          <w:szCs w:val="28"/>
        </w:rPr>
        <w:t>и</w:t>
      </w:r>
      <w:r w:rsidR="00B1191B" w:rsidRPr="00D91A5C">
        <w:rPr>
          <w:bCs/>
          <w:color w:val="000000" w:themeColor="text1"/>
          <w:sz w:val="28"/>
          <w:szCs w:val="28"/>
        </w:rPr>
        <w:t xml:space="preserve"> закон</w:t>
      </w:r>
      <w:r w:rsidR="00D91A5C" w:rsidRPr="00D91A5C">
        <w:rPr>
          <w:bCs/>
          <w:color w:val="000000" w:themeColor="text1"/>
          <w:sz w:val="28"/>
          <w:szCs w:val="28"/>
        </w:rPr>
        <w:t>ами от 27</w:t>
      </w:r>
      <w:r w:rsidR="00B1191B" w:rsidRPr="00D91A5C">
        <w:rPr>
          <w:bCs/>
          <w:color w:val="000000" w:themeColor="text1"/>
          <w:sz w:val="28"/>
          <w:szCs w:val="28"/>
        </w:rPr>
        <w:t>.07.20</w:t>
      </w:r>
      <w:r w:rsidR="00D91A5C" w:rsidRPr="00D91A5C">
        <w:rPr>
          <w:bCs/>
          <w:color w:val="000000" w:themeColor="text1"/>
          <w:sz w:val="28"/>
          <w:szCs w:val="28"/>
        </w:rPr>
        <w:t>10</w:t>
      </w:r>
      <w:r w:rsidR="00B1191B" w:rsidRPr="00D91A5C">
        <w:rPr>
          <w:bCs/>
          <w:color w:val="000000" w:themeColor="text1"/>
          <w:sz w:val="28"/>
          <w:szCs w:val="28"/>
        </w:rPr>
        <w:t xml:space="preserve"> №</w:t>
      </w:r>
      <w:r w:rsidR="00D91A5C" w:rsidRPr="00D91A5C">
        <w:rPr>
          <w:bCs/>
          <w:color w:val="000000" w:themeColor="text1"/>
          <w:sz w:val="28"/>
          <w:szCs w:val="28"/>
        </w:rPr>
        <w:t>210</w:t>
      </w:r>
      <w:r w:rsidR="00B1191B" w:rsidRPr="00D91A5C">
        <w:rPr>
          <w:bCs/>
          <w:color w:val="000000" w:themeColor="text1"/>
          <w:sz w:val="28"/>
          <w:szCs w:val="28"/>
        </w:rPr>
        <w:t>-ФЗ «</w:t>
      </w:r>
      <w:r w:rsidR="00D91A5C" w:rsidRPr="00D91A5C">
        <w:rPr>
          <w:bCs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B1191B" w:rsidRPr="00D91A5C">
        <w:rPr>
          <w:bCs/>
          <w:color w:val="000000" w:themeColor="text1"/>
          <w:sz w:val="28"/>
          <w:szCs w:val="28"/>
        </w:rPr>
        <w:t>»</w:t>
      </w:r>
      <w:r w:rsidR="00D91A5C" w:rsidRPr="00D91A5C">
        <w:rPr>
          <w:bCs/>
          <w:color w:val="000000" w:themeColor="text1"/>
          <w:sz w:val="28"/>
          <w:szCs w:val="28"/>
        </w:rPr>
        <w:t>, от 29.12.2012 №273-ФЗ «Об образовании в Российской Федерации», от 30.12.2012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постановлением Правительства Российской Федерации от 09.02.2004 №65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Федерации», руководствуясь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</w:t>
      </w:r>
      <w:r w:rsidR="00CA01FD" w:rsidRPr="00D91A5C">
        <w:rPr>
          <w:bCs/>
          <w:color w:val="000000" w:themeColor="text1"/>
          <w:sz w:val="28"/>
          <w:szCs w:val="28"/>
        </w:rPr>
        <w:t xml:space="preserve"> </w:t>
      </w:r>
      <w:r w:rsidR="00CA01FD" w:rsidRPr="00D91A5C">
        <w:rPr>
          <w:bCs/>
          <w:sz w:val="28"/>
          <w:szCs w:val="28"/>
        </w:rPr>
        <w:t>ПОСТАНОВЛЯЮ:</w:t>
      </w:r>
    </w:p>
    <w:p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DE0751">
      <w:pPr>
        <w:pStyle w:val="ConsPlusTitle"/>
        <w:numPr>
          <w:ilvl w:val="0"/>
          <w:numId w:val="2"/>
        </w:numPr>
        <w:ind w:left="0" w:firstLine="709"/>
        <w:jc w:val="both"/>
        <w:rPr>
          <w:b w:val="0"/>
        </w:rPr>
      </w:pPr>
      <w:r>
        <w:rPr>
          <w:b w:val="0"/>
        </w:rPr>
        <w:lastRenderedPageBreak/>
        <w:t xml:space="preserve">Внести </w:t>
      </w:r>
      <w:r w:rsidR="000C5271">
        <w:rPr>
          <w:b w:val="0"/>
        </w:rPr>
        <w:t xml:space="preserve">в </w:t>
      </w:r>
      <w:r w:rsidR="00D80E6F">
        <w:rPr>
          <w:b w:val="0"/>
        </w:rPr>
        <w:t>постановление Исполнительного комитета Рыбно-Слободского муниципального р</w:t>
      </w:r>
      <w:r w:rsidR="00DE0751">
        <w:rPr>
          <w:b w:val="0"/>
        </w:rPr>
        <w:t>айона Республики Татарстан от 20.12</w:t>
      </w:r>
      <w:r w:rsidR="00D80E6F">
        <w:rPr>
          <w:b w:val="0"/>
        </w:rPr>
        <w:t>.20</w:t>
      </w:r>
      <w:r w:rsidR="00DE0751">
        <w:rPr>
          <w:b w:val="0"/>
        </w:rPr>
        <w:t>21</w:t>
      </w:r>
      <w:r w:rsidR="00D80E6F">
        <w:rPr>
          <w:b w:val="0"/>
        </w:rPr>
        <w:t xml:space="preserve"> №</w:t>
      </w:r>
      <w:r w:rsidR="00DE0751">
        <w:rPr>
          <w:b w:val="0"/>
        </w:rPr>
        <w:t>279</w:t>
      </w:r>
      <w:r w:rsidR="00D80E6F">
        <w:rPr>
          <w:b w:val="0"/>
        </w:rPr>
        <w:t>пи «</w:t>
      </w:r>
      <w:r w:rsidR="00DE0751" w:rsidRPr="00DE0751">
        <w:rPr>
          <w:b w:val="0"/>
        </w:rPr>
        <w:t>Об утверждении Административного регламента предо</w:t>
      </w:r>
      <w:r w:rsidR="00DE0751">
        <w:rPr>
          <w:b w:val="0"/>
        </w:rPr>
        <w:t>ставления муниципальной услуги «</w:t>
      </w:r>
      <w:r w:rsidR="00DE0751" w:rsidRPr="00DE0751">
        <w:rPr>
          <w:b w:val="0"/>
        </w:rPr>
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 в Рыбно-Слободском муниципальном районе Республики Татарстан</w:t>
      </w:r>
      <w:r w:rsidR="00D80E6F">
        <w:rPr>
          <w:b w:val="0"/>
        </w:rPr>
        <w:t xml:space="preserve">» следующие изменения: </w:t>
      </w:r>
    </w:p>
    <w:p w:rsidR="00DE0751" w:rsidRDefault="00DE0751" w:rsidP="00497627">
      <w:pPr>
        <w:pStyle w:val="ConsPlusTitle"/>
        <w:numPr>
          <w:ilvl w:val="1"/>
          <w:numId w:val="3"/>
        </w:numPr>
        <w:jc w:val="both"/>
        <w:rPr>
          <w:b w:val="0"/>
        </w:rPr>
      </w:pPr>
      <w:r>
        <w:rPr>
          <w:b w:val="0"/>
        </w:rPr>
        <w:t>подпункт 7 абзаца 2 пункта 5.1 изложить в следующей редакции:</w:t>
      </w:r>
    </w:p>
    <w:p w:rsidR="00DE0751" w:rsidRDefault="00DE0751" w:rsidP="0027561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«7) о</w:t>
      </w:r>
      <w:r w:rsidRPr="00DE0751">
        <w:rPr>
          <w:b w:val="0"/>
        </w:rPr>
        <w:t>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</w:t>
      </w:r>
      <w:r>
        <w:rPr>
          <w:b w:val="0"/>
        </w:rPr>
        <w:t xml:space="preserve">заций, предусмотренных частью 1.1 статьи 16 </w:t>
      </w:r>
      <w:r w:rsidRPr="00DE0751">
        <w:rPr>
          <w:b w:val="0"/>
        </w:rPr>
        <w:t>Федерального закона,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</w:t>
      </w:r>
      <w:r>
        <w:rPr>
          <w:b w:val="0"/>
        </w:rPr>
        <w:t>ленного срока таких исправлений;»;</w:t>
      </w:r>
    </w:p>
    <w:p w:rsidR="00DE0751" w:rsidRDefault="00DE0751" w:rsidP="00497627">
      <w:pPr>
        <w:pStyle w:val="ConsPlusTitle"/>
        <w:numPr>
          <w:ilvl w:val="1"/>
          <w:numId w:val="3"/>
        </w:numPr>
        <w:jc w:val="both"/>
        <w:rPr>
          <w:b w:val="0"/>
        </w:rPr>
      </w:pPr>
      <w:r>
        <w:rPr>
          <w:b w:val="0"/>
        </w:rPr>
        <w:t>пункт 2.8.2 изложить в следующей редакции:</w:t>
      </w:r>
    </w:p>
    <w:p w:rsidR="00DE0751" w:rsidRDefault="00DE0751" w:rsidP="00DE0751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«2.8.2. </w:t>
      </w:r>
      <w:r w:rsidRPr="00DE0751">
        <w:rPr>
          <w:b w:val="0"/>
        </w:rPr>
        <w:t>В приеме в муниципальную образовательную организацию может быть отказано только по причине отсутствия в ней свободных мест, за исключением случаев,</w:t>
      </w:r>
      <w:r>
        <w:rPr>
          <w:b w:val="0"/>
        </w:rPr>
        <w:t xml:space="preserve"> предусмотренных частями 5 и 6 </w:t>
      </w:r>
      <w:r w:rsidRPr="00DE0751">
        <w:rPr>
          <w:b w:val="0"/>
        </w:rPr>
        <w:t xml:space="preserve">статьи </w:t>
      </w:r>
      <w:r>
        <w:rPr>
          <w:b w:val="0"/>
        </w:rPr>
        <w:t xml:space="preserve">67 </w:t>
      </w:r>
      <w:r w:rsidRPr="00DE0751">
        <w:rPr>
          <w:b w:val="0"/>
        </w:rPr>
        <w:t>и статьей 88 Федерального закона</w:t>
      </w:r>
      <w:r>
        <w:rPr>
          <w:b w:val="0"/>
        </w:rPr>
        <w:t xml:space="preserve"> «Об образовании в Российской Федерации»</w:t>
      </w:r>
      <w:r w:rsidRPr="00DE0751">
        <w:rPr>
          <w:b w:val="0"/>
        </w:rPr>
        <w:t xml:space="preserve">. В случае отсутствия мест в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</w:t>
      </w:r>
      <w:r>
        <w:rPr>
          <w:b w:val="0"/>
        </w:rPr>
        <w:t>управление в сфере образования.</w:t>
      </w:r>
    </w:p>
    <w:p w:rsidR="00DE0751" w:rsidRDefault="00DE0751" w:rsidP="00DE0751">
      <w:pPr>
        <w:pStyle w:val="ConsPlusTitle"/>
        <w:ind w:firstLine="708"/>
        <w:jc w:val="both"/>
        <w:rPr>
          <w:b w:val="0"/>
        </w:rPr>
      </w:pPr>
      <w:r w:rsidRPr="00DE0751">
        <w:rPr>
          <w:b w:val="0"/>
        </w:rPr>
        <w:t xml:space="preserve">Прием на обучение по образовательным программам дошкольного образования </w:t>
      </w:r>
      <w:r>
        <w:rPr>
          <w:b w:val="0"/>
        </w:rPr>
        <w:t>в</w:t>
      </w:r>
      <w:r w:rsidRPr="00DE0751">
        <w:rPr>
          <w:b w:val="0"/>
        </w:rPr>
        <w:t xml:space="preserve"> муниципальные образовательные организации, реализующие образовательные программы дошкольного образования, осуществляется по направлению органа местного самоуправления, осуществляющего управление в сфере образования, посредством использования региональных информационных систем, указанных в части 14 статьи 98 Федерального закона</w:t>
      </w:r>
      <w:r>
        <w:rPr>
          <w:b w:val="0"/>
        </w:rPr>
        <w:t xml:space="preserve"> «Об образовании в Российской Федерации»</w:t>
      </w:r>
      <w:r w:rsidRPr="00DE0751">
        <w:rPr>
          <w:b w:val="0"/>
        </w:rPr>
        <w:t>.</w:t>
      </w:r>
      <w:r w:rsidR="00A576E5">
        <w:rPr>
          <w:b w:val="0"/>
        </w:rPr>
        <w:t>;</w:t>
      </w:r>
    </w:p>
    <w:p w:rsidR="00A576E5" w:rsidRDefault="00497627" w:rsidP="00497627">
      <w:pPr>
        <w:pStyle w:val="ConsPlusTitle"/>
        <w:numPr>
          <w:ilvl w:val="1"/>
          <w:numId w:val="3"/>
        </w:numPr>
        <w:jc w:val="both"/>
        <w:rPr>
          <w:b w:val="0"/>
        </w:rPr>
      </w:pPr>
      <w:r>
        <w:rPr>
          <w:b w:val="0"/>
        </w:rPr>
        <w:t>а</w:t>
      </w:r>
      <w:r w:rsidR="00A576E5">
        <w:rPr>
          <w:b w:val="0"/>
        </w:rPr>
        <w:t>бзац 13 пункта 1.2 изложить в следующей редакции:</w:t>
      </w:r>
    </w:p>
    <w:p w:rsidR="00A576E5" w:rsidRDefault="00497627" w:rsidP="0049762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«- </w:t>
      </w:r>
      <w:r w:rsidR="00A576E5" w:rsidRPr="00A576E5">
        <w:rPr>
          <w:b w:val="0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в том числе погибших (умерших) вследствие увечья или иного повреждения здоровья, полученных в связи с выполнением служебных обязанностей; умерших вследствие заболевания, полученного в период прохождения службы;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службы; умершего в течение одного года после увольнения со </w:t>
      </w:r>
      <w:r w:rsidR="00A576E5" w:rsidRPr="00A576E5">
        <w:rPr>
          <w:b w:val="0"/>
        </w:rPr>
        <w:lastRenderedPageBreak/>
        <w:t>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исключившего возможность дальнейшего прохождения службы; дети, находящиеся (находившиеся) на иждивении сотрудника - гражданина Российской Федерации, в соответствии со статьей 3 Феде</w:t>
      </w:r>
      <w:r>
        <w:rPr>
          <w:b w:val="0"/>
        </w:rPr>
        <w:t>рального закона от 30.12.2012 №283-ФЗ «</w:t>
      </w:r>
      <w:r w:rsidR="00A576E5" w:rsidRPr="00A576E5">
        <w:rPr>
          <w:b w:val="0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>
        <w:rPr>
          <w:b w:val="0"/>
        </w:rPr>
        <w:t>»</w:t>
      </w:r>
      <w:r w:rsidR="00A576E5" w:rsidRPr="00A576E5">
        <w:rPr>
          <w:b w:val="0"/>
        </w:rPr>
        <w:t>;</w:t>
      </w:r>
      <w:r>
        <w:rPr>
          <w:b w:val="0"/>
        </w:rPr>
        <w:t>»;</w:t>
      </w:r>
    </w:p>
    <w:p w:rsidR="00A576E5" w:rsidRDefault="00497627" w:rsidP="00497627">
      <w:pPr>
        <w:pStyle w:val="ConsPlusTitle"/>
        <w:numPr>
          <w:ilvl w:val="1"/>
          <w:numId w:val="3"/>
        </w:numPr>
        <w:jc w:val="both"/>
        <w:rPr>
          <w:b w:val="0"/>
        </w:rPr>
      </w:pPr>
      <w:r>
        <w:rPr>
          <w:b w:val="0"/>
        </w:rPr>
        <w:t>абзац 6 пункта 1.2 изложить в следующей редакции:</w:t>
      </w:r>
    </w:p>
    <w:p w:rsidR="00DE0751" w:rsidRDefault="00497627" w:rsidP="00D80419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«- </w:t>
      </w:r>
      <w:r w:rsidRPr="00497627">
        <w:rPr>
          <w:b w:val="0"/>
        </w:rPr>
        <w:t>дети погибших (пропавших без вести), умерших, ставших инвалидами сотрудников и военнослужащих из числа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службы, лиц, проходивших службу в войсках национальной гвардии Российской Федерации и имевших специальные звания полиции, участвовавших в контртеррористических операциях и обеспечивавших правопорядок и общественную безопасность на территории Северо-Кавказского региона Российской Федерации, входящих в состав специальных сил по обнаружению и пресечению деятельности террористических организаций и групп, их лидеров и лиц, участвовавших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в соответствии с пунктом 14 постановления Правительства Росси</w:t>
      </w:r>
      <w:r>
        <w:rPr>
          <w:b w:val="0"/>
        </w:rPr>
        <w:t>йской Федерации от 09.02.2004 №65 «</w:t>
      </w:r>
      <w:r w:rsidRPr="00497627">
        <w:rPr>
          <w:b w:val="0"/>
        </w:rPr>
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</w:t>
      </w:r>
      <w:r>
        <w:rPr>
          <w:b w:val="0"/>
        </w:rPr>
        <w:t>го региона Российской Федерации»</w:t>
      </w:r>
      <w:r w:rsidRPr="00497627">
        <w:rPr>
          <w:b w:val="0"/>
        </w:rPr>
        <w:t>;</w:t>
      </w:r>
      <w:r>
        <w:rPr>
          <w:b w:val="0"/>
        </w:rPr>
        <w:t>»;</w:t>
      </w:r>
    </w:p>
    <w:p w:rsidR="00D80419" w:rsidRDefault="005774B1" w:rsidP="005774B1">
      <w:pPr>
        <w:pStyle w:val="ConsPlusTitle"/>
        <w:numPr>
          <w:ilvl w:val="1"/>
          <w:numId w:val="3"/>
        </w:numPr>
        <w:jc w:val="both"/>
        <w:rPr>
          <w:b w:val="0"/>
        </w:rPr>
      </w:pPr>
      <w:r>
        <w:rPr>
          <w:b w:val="0"/>
        </w:rPr>
        <w:t>абзац 14 пункта 1.2 изложить в следующей редакции:</w:t>
      </w:r>
    </w:p>
    <w:p w:rsidR="00D56E4D" w:rsidRDefault="005774B1" w:rsidP="00D56E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rPr>
          <w:rFonts w:eastAsiaTheme="minorHAnsi"/>
          <w:sz w:val="28"/>
          <w:szCs w:val="28"/>
          <w:lang w:eastAsia="en-US"/>
        </w:rPr>
        <w:t>неполнородные</w:t>
      </w:r>
      <w:proofErr w:type="spellEnd"/>
      <w:r>
        <w:rPr>
          <w:rFonts w:eastAsiaTheme="minorHAnsi"/>
          <w:sz w:val="28"/>
          <w:szCs w:val="28"/>
          <w:lang w:eastAsia="en-US"/>
        </w:rPr>
        <w:t>, усыновленные (удочеренные), дети, опекунами (попечителями) которых являются родители (</w:t>
      </w:r>
      <w:hyperlink r:id="rId6" w:history="1">
        <w:r w:rsidRPr="005774B1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законные представители</w:t>
        </w:r>
      </w:hyperlink>
      <w:r>
        <w:rPr>
          <w:rFonts w:eastAsiaTheme="minorHAnsi"/>
          <w:sz w:val="28"/>
          <w:szCs w:val="28"/>
          <w:lang w:eastAsia="en-US"/>
        </w:rPr>
        <w:t>) этого ребенка, или дети, родителями (законными представителями) которых являются опекуны (попечители) этого ребенка.»;</w:t>
      </w:r>
    </w:p>
    <w:p w:rsidR="00D56E4D" w:rsidRPr="00D56E4D" w:rsidRDefault="00D56E4D" w:rsidP="00D56E4D">
      <w:pPr>
        <w:pStyle w:val="a9"/>
        <w:numPr>
          <w:ilvl w:val="1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56E4D">
        <w:rPr>
          <w:sz w:val="28"/>
          <w:szCs w:val="28"/>
        </w:rPr>
        <w:t>наименование раздела 3 изложить в следующей редакции:</w:t>
      </w:r>
    </w:p>
    <w:p w:rsidR="00D56E4D" w:rsidRDefault="00D56E4D" w:rsidP="00D56E4D">
      <w:pPr>
        <w:pStyle w:val="ConsPlusTitle"/>
        <w:ind w:firstLine="708"/>
        <w:jc w:val="both"/>
        <w:rPr>
          <w:b w:val="0"/>
        </w:rPr>
      </w:pPr>
      <w:r w:rsidRPr="00552BE4">
        <w:rPr>
          <w:b w:val="0"/>
        </w:rPr>
        <w:t xml:space="preserve">«3. Состав, последовательность и сроки выполнения административных процедур, требования к порядку их выполнения, в том числе особенности </w:t>
      </w:r>
      <w:r w:rsidRPr="00552BE4">
        <w:rPr>
          <w:b w:val="0"/>
        </w:rPr>
        <w:lastRenderedPageBreak/>
        <w:t>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или муниципальной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</w:t>
      </w:r>
      <w:r>
        <w:rPr>
          <w:b w:val="0"/>
        </w:rPr>
        <w:t>ением которого они обратились.»;</w:t>
      </w:r>
    </w:p>
    <w:p w:rsidR="00D56E4D" w:rsidRDefault="00D56E4D" w:rsidP="00D56E4D">
      <w:pPr>
        <w:pStyle w:val="ConsPlusTitle"/>
        <w:numPr>
          <w:ilvl w:val="1"/>
          <w:numId w:val="3"/>
        </w:numPr>
        <w:ind w:left="0" w:firstLine="708"/>
        <w:jc w:val="both"/>
        <w:rPr>
          <w:b w:val="0"/>
        </w:rPr>
      </w:pPr>
      <w:r w:rsidRPr="00D56E4D">
        <w:rPr>
          <w:b w:val="0"/>
        </w:rPr>
        <w:t>в пункте 2.10 после слов «выдаваемом (выдаваемых) организациями» дополнить словами «и уполномоченными в соответствии с законодательством Российской Федерации и экспертами»;</w:t>
      </w:r>
    </w:p>
    <w:p w:rsidR="00D56E4D" w:rsidRPr="00552BE4" w:rsidRDefault="00D56E4D" w:rsidP="00D56E4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1.8) </w:t>
      </w:r>
      <w:r w:rsidRPr="00552BE4">
        <w:rPr>
          <w:b w:val="0"/>
        </w:rPr>
        <w:t>раздел 1 дополнить пунктом 1.6 следующего содержания:</w:t>
      </w:r>
    </w:p>
    <w:p w:rsidR="00D56E4D" w:rsidRPr="00552BE4" w:rsidRDefault="00D56E4D" w:rsidP="00D56E4D">
      <w:pPr>
        <w:pStyle w:val="ConsPlusTitle"/>
        <w:ind w:firstLine="708"/>
        <w:jc w:val="both"/>
        <w:rPr>
          <w:b w:val="0"/>
        </w:rPr>
      </w:pPr>
      <w:r w:rsidRPr="00552BE4">
        <w:rPr>
          <w:b w:val="0"/>
        </w:rPr>
        <w:t>«1.6. Случаи и порядок предоставления муниципальной услуги в упреждающем (</w:t>
      </w:r>
      <w:proofErr w:type="spellStart"/>
      <w:r w:rsidRPr="00552BE4">
        <w:rPr>
          <w:b w:val="0"/>
        </w:rPr>
        <w:t>проактивном</w:t>
      </w:r>
      <w:proofErr w:type="spellEnd"/>
      <w:r w:rsidRPr="00552BE4">
        <w:rPr>
          <w:b w:val="0"/>
        </w:rPr>
        <w:t>) режиме.</w:t>
      </w:r>
    </w:p>
    <w:p w:rsidR="005774B1" w:rsidRDefault="00D56E4D" w:rsidP="00D56E4D">
      <w:pPr>
        <w:pStyle w:val="ConsPlusTitle"/>
        <w:ind w:firstLine="708"/>
        <w:jc w:val="both"/>
        <w:rPr>
          <w:b w:val="0"/>
        </w:rPr>
      </w:pPr>
      <w:r w:rsidRPr="00552BE4">
        <w:rPr>
          <w:b w:val="0"/>
        </w:rPr>
        <w:t>Муниципальные услуги в упреждающем (</w:t>
      </w:r>
      <w:proofErr w:type="spellStart"/>
      <w:r w:rsidRPr="00552BE4">
        <w:rPr>
          <w:b w:val="0"/>
        </w:rPr>
        <w:t>проактивном</w:t>
      </w:r>
      <w:proofErr w:type="spellEnd"/>
      <w:r w:rsidRPr="00552BE4">
        <w:rPr>
          <w:b w:val="0"/>
        </w:rPr>
        <w:t>) режиме предоставляется посредством реализации технической возможности на Портале государственных и муниципальных услуг Республики Татарстан (http://uslugi.tatar.ru/) или Едином портале государственных и муниципальных услуг (функций) (http://gosuslugi.ru/), при условии предварительной подачи заявителем запроса о предоставлении ему данной муниципальной услуги в упреждающем (</w:t>
      </w:r>
      <w:proofErr w:type="spellStart"/>
      <w:r w:rsidRPr="00552BE4">
        <w:rPr>
          <w:b w:val="0"/>
        </w:rPr>
        <w:t>проактивном</w:t>
      </w:r>
      <w:proofErr w:type="spellEnd"/>
      <w:r w:rsidRPr="00552BE4">
        <w:rPr>
          <w:b w:val="0"/>
        </w:rPr>
        <w:t>) режиме и после осуществления органом, предоставляющим муниципальную услугу, мероприятий в соответствии с частью 1 статьи 7.</w:t>
      </w:r>
      <w:r>
        <w:rPr>
          <w:b w:val="0"/>
        </w:rPr>
        <w:t>3 Федерального закона №210-ФЗ.».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1503E4" w:rsidRDefault="001503E4" w:rsidP="001503E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D56E4D">
        <w:rPr>
          <w:rFonts w:ascii="Times New Roman" w:eastAsia="Times New Roman" w:hAnsi="Times New Roman" w:cs="Times New Roman"/>
          <w:bCs/>
          <w:sz w:val="28"/>
          <w:szCs w:val="28"/>
        </w:rPr>
        <w:t>возложить на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Садикова.</w:t>
      </w:r>
    </w:p>
    <w:p w:rsidR="001503E4" w:rsidRDefault="001503E4" w:rsidP="002756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6E4D" w:rsidRDefault="00D56E4D" w:rsidP="002756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27E" w:rsidRPr="005B29B1" w:rsidRDefault="001503E4" w:rsidP="005B29B1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0F7866">
        <w:rPr>
          <w:sz w:val="28"/>
          <w:szCs w:val="28"/>
        </w:rPr>
        <w:t xml:space="preserve">    </w:t>
      </w:r>
      <w:r w:rsidR="00102BC2">
        <w:rPr>
          <w:sz w:val="28"/>
          <w:szCs w:val="28"/>
        </w:rPr>
        <w:t xml:space="preserve">Д.А. </w:t>
      </w:r>
      <w:proofErr w:type="spellStart"/>
      <w:r w:rsidR="00102BC2">
        <w:rPr>
          <w:sz w:val="28"/>
          <w:szCs w:val="28"/>
        </w:rPr>
        <w:t>Сатдинов</w:t>
      </w:r>
      <w:proofErr w:type="spellEnd"/>
    </w:p>
    <w:sectPr w:rsidR="0060027E" w:rsidRPr="005B29B1" w:rsidSect="000F78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9239A8"/>
    <w:multiLevelType w:val="multilevel"/>
    <w:tmpl w:val="1FD0BD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034589"/>
    <w:rsid w:val="000C5271"/>
    <w:rsid w:val="000F5BE4"/>
    <w:rsid w:val="000F7866"/>
    <w:rsid w:val="00102BC2"/>
    <w:rsid w:val="001224B5"/>
    <w:rsid w:val="001503E4"/>
    <w:rsid w:val="00195ACD"/>
    <w:rsid w:val="001A14D7"/>
    <w:rsid w:val="0027561C"/>
    <w:rsid w:val="00337422"/>
    <w:rsid w:val="003662A8"/>
    <w:rsid w:val="0038047D"/>
    <w:rsid w:val="00420CD9"/>
    <w:rsid w:val="004252A9"/>
    <w:rsid w:val="00497627"/>
    <w:rsid w:val="00567DD0"/>
    <w:rsid w:val="005774B1"/>
    <w:rsid w:val="005B29B1"/>
    <w:rsid w:val="005B3547"/>
    <w:rsid w:val="005E0705"/>
    <w:rsid w:val="005E3906"/>
    <w:rsid w:val="0060027E"/>
    <w:rsid w:val="00631C0B"/>
    <w:rsid w:val="00632863"/>
    <w:rsid w:val="0067592C"/>
    <w:rsid w:val="00855084"/>
    <w:rsid w:val="00885984"/>
    <w:rsid w:val="00894736"/>
    <w:rsid w:val="008A2AB9"/>
    <w:rsid w:val="008C3201"/>
    <w:rsid w:val="00A576E5"/>
    <w:rsid w:val="00AA1A79"/>
    <w:rsid w:val="00AE4EAD"/>
    <w:rsid w:val="00B1191B"/>
    <w:rsid w:val="00B5626C"/>
    <w:rsid w:val="00B80BD7"/>
    <w:rsid w:val="00CA01FD"/>
    <w:rsid w:val="00CB1597"/>
    <w:rsid w:val="00CB7410"/>
    <w:rsid w:val="00CC7F0C"/>
    <w:rsid w:val="00D0461F"/>
    <w:rsid w:val="00D1756A"/>
    <w:rsid w:val="00D343C3"/>
    <w:rsid w:val="00D56E4D"/>
    <w:rsid w:val="00D80419"/>
    <w:rsid w:val="00D80E6F"/>
    <w:rsid w:val="00D91A5C"/>
    <w:rsid w:val="00DE0751"/>
    <w:rsid w:val="00E27032"/>
    <w:rsid w:val="00E93DEC"/>
    <w:rsid w:val="00EF2742"/>
    <w:rsid w:val="00F12F8E"/>
    <w:rsid w:val="00F26159"/>
    <w:rsid w:val="00F97F57"/>
    <w:rsid w:val="00FA67D2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7330"/>
  <w15:docId w15:val="{4347D87A-FE3F-42C4-B6B8-9D40FC9D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5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99661&amp;dst=10000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2024-04-23T12:08:00Z</cp:lastPrinted>
  <dcterms:created xsi:type="dcterms:W3CDTF">2024-04-23T12:08:00Z</dcterms:created>
  <dcterms:modified xsi:type="dcterms:W3CDTF">2024-06-21T06:47:00Z</dcterms:modified>
</cp:coreProperties>
</file>