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129" w:rsidRPr="00B60978" w:rsidRDefault="00753129" w:rsidP="00753129">
      <w:pPr>
        <w:widowControl w:val="0"/>
        <w:autoSpaceDE w:val="0"/>
        <w:autoSpaceDN w:val="0"/>
        <w:adjustRightInd w:val="0"/>
        <w:spacing w:after="0" w:line="240" w:lineRule="auto"/>
        <w:jc w:val="center"/>
        <w:rPr>
          <w:rFonts w:ascii="Times New Roman" w:hAnsi="Times New Roman" w:cs="Times New Roman"/>
          <w:bCs/>
          <w:sz w:val="28"/>
          <w:szCs w:val="28"/>
        </w:rPr>
      </w:pPr>
      <w:r w:rsidRPr="00B60978">
        <w:rPr>
          <w:rFonts w:ascii="Times New Roman" w:hAnsi="Times New Roman" w:cs="Times New Roman"/>
          <w:bCs/>
          <w:sz w:val="28"/>
          <w:szCs w:val="28"/>
        </w:rPr>
        <w:t>Совет Рыбно-Слободского муниципального района</w:t>
      </w:r>
    </w:p>
    <w:p w:rsidR="00753129" w:rsidRPr="00B60978" w:rsidRDefault="00753129" w:rsidP="00753129">
      <w:pPr>
        <w:widowControl w:val="0"/>
        <w:autoSpaceDE w:val="0"/>
        <w:autoSpaceDN w:val="0"/>
        <w:adjustRightInd w:val="0"/>
        <w:spacing w:after="0" w:line="240" w:lineRule="auto"/>
        <w:jc w:val="center"/>
        <w:rPr>
          <w:rFonts w:ascii="Times New Roman" w:hAnsi="Times New Roman" w:cs="Times New Roman"/>
          <w:bCs/>
          <w:sz w:val="28"/>
          <w:szCs w:val="28"/>
        </w:rPr>
      </w:pPr>
      <w:r w:rsidRPr="00B60978">
        <w:rPr>
          <w:rFonts w:ascii="Times New Roman" w:hAnsi="Times New Roman" w:cs="Times New Roman"/>
          <w:bCs/>
          <w:sz w:val="28"/>
          <w:szCs w:val="28"/>
        </w:rPr>
        <w:t>Республики Татарстан</w:t>
      </w:r>
    </w:p>
    <w:p w:rsidR="00753129" w:rsidRPr="00B60978" w:rsidRDefault="00753129" w:rsidP="00753129">
      <w:pPr>
        <w:widowControl w:val="0"/>
        <w:autoSpaceDE w:val="0"/>
        <w:autoSpaceDN w:val="0"/>
        <w:adjustRightInd w:val="0"/>
        <w:spacing w:after="0" w:line="240" w:lineRule="auto"/>
        <w:jc w:val="both"/>
        <w:rPr>
          <w:rFonts w:ascii="Times New Roman" w:hAnsi="Times New Roman" w:cs="Times New Roman"/>
          <w:bCs/>
          <w:sz w:val="28"/>
          <w:szCs w:val="28"/>
        </w:rPr>
      </w:pPr>
    </w:p>
    <w:p w:rsidR="00753129" w:rsidRPr="00B60978" w:rsidRDefault="00AA5A1C" w:rsidP="00753129">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РЕШЕНИЕ №</w:t>
      </w:r>
      <w:bookmarkStart w:id="0" w:name="_GoBack"/>
      <w:bookmarkEnd w:id="0"/>
    </w:p>
    <w:p w:rsidR="00753129" w:rsidRPr="00B60978" w:rsidRDefault="00753129" w:rsidP="00753129">
      <w:pPr>
        <w:widowControl w:val="0"/>
        <w:autoSpaceDE w:val="0"/>
        <w:autoSpaceDN w:val="0"/>
        <w:adjustRightInd w:val="0"/>
        <w:spacing w:after="0" w:line="240" w:lineRule="auto"/>
        <w:jc w:val="both"/>
        <w:rPr>
          <w:rFonts w:ascii="Times New Roman" w:hAnsi="Times New Roman" w:cs="Times New Roman"/>
          <w:bCs/>
          <w:sz w:val="28"/>
          <w:szCs w:val="28"/>
        </w:rPr>
      </w:pPr>
    </w:p>
    <w:p w:rsidR="0037693E" w:rsidRDefault="00753129" w:rsidP="00753129">
      <w:pPr>
        <w:widowControl w:val="0"/>
        <w:autoSpaceDE w:val="0"/>
        <w:autoSpaceDN w:val="0"/>
        <w:adjustRightInd w:val="0"/>
        <w:spacing w:after="0" w:line="240" w:lineRule="auto"/>
        <w:jc w:val="both"/>
        <w:rPr>
          <w:rFonts w:ascii="Times New Roman" w:hAnsi="Times New Roman" w:cs="Times New Roman"/>
          <w:bCs/>
          <w:sz w:val="28"/>
          <w:szCs w:val="28"/>
        </w:rPr>
      </w:pPr>
      <w:r w:rsidRPr="00B60978">
        <w:rPr>
          <w:rFonts w:ascii="Times New Roman" w:hAnsi="Times New Roman" w:cs="Times New Roman"/>
          <w:bCs/>
          <w:sz w:val="28"/>
          <w:szCs w:val="28"/>
        </w:rPr>
        <w:t xml:space="preserve">пгт. Рыбная Слобода                                                               </w:t>
      </w:r>
      <w:r w:rsidRPr="00B60978">
        <w:rPr>
          <w:rFonts w:ascii="Times New Roman" w:hAnsi="Times New Roman" w:cs="Times New Roman"/>
          <w:bCs/>
          <w:sz w:val="28"/>
          <w:szCs w:val="28"/>
        </w:rPr>
        <w:tab/>
      </w:r>
      <w:r>
        <w:rPr>
          <w:rFonts w:ascii="Times New Roman" w:hAnsi="Times New Roman" w:cs="Times New Roman"/>
          <w:bCs/>
          <w:sz w:val="28"/>
          <w:szCs w:val="28"/>
        </w:rPr>
        <w:tab/>
      </w:r>
      <w:r w:rsidR="00AA5A1C">
        <w:rPr>
          <w:rFonts w:ascii="Times New Roman" w:hAnsi="Times New Roman" w:cs="Times New Roman"/>
          <w:bCs/>
          <w:sz w:val="28"/>
          <w:szCs w:val="28"/>
        </w:rPr>
        <w:t xml:space="preserve">от </w:t>
      </w:r>
      <w:r>
        <w:rPr>
          <w:rFonts w:ascii="Times New Roman" w:hAnsi="Times New Roman" w:cs="Times New Roman"/>
          <w:bCs/>
          <w:sz w:val="28"/>
          <w:szCs w:val="28"/>
        </w:rPr>
        <w:t>мая</w:t>
      </w:r>
      <w:r w:rsidRPr="00B60978">
        <w:rPr>
          <w:rFonts w:ascii="Times New Roman" w:hAnsi="Times New Roman" w:cs="Times New Roman"/>
          <w:bCs/>
          <w:sz w:val="28"/>
          <w:szCs w:val="28"/>
        </w:rPr>
        <w:t xml:space="preserve"> 2023 года</w:t>
      </w:r>
    </w:p>
    <w:p w:rsidR="0037693E" w:rsidRPr="00C73810" w:rsidRDefault="0037693E" w:rsidP="00C73810">
      <w:pPr>
        <w:widowControl w:val="0"/>
        <w:autoSpaceDE w:val="0"/>
        <w:autoSpaceDN w:val="0"/>
        <w:adjustRightInd w:val="0"/>
        <w:spacing w:after="0" w:line="240" w:lineRule="auto"/>
        <w:jc w:val="both"/>
        <w:rPr>
          <w:rFonts w:ascii="Times New Roman" w:hAnsi="Times New Roman" w:cs="Times New Roman"/>
          <w:bCs/>
          <w:sz w:val="28"/>
          <w:szCs w:val="28"/>
        </w:rPr>
      </w:pPr>
    </w:p>
    <w:p w:rsidR="00B44FDB" w:rsidRPr="00C73810" w:rsidRDefault="001B0131" w:rsidP="00C73810">
      <w:pPr>
        <w:spacing w:after="0" w:line="240" w:lineRule="auto"/>
        <w:ind w:right="5102"/>
        <w:jc w:val="both"/>
        <w:rPr>
          <w:rFonts w:ascii="Times New Roman" w:hAnsi="Times New Roman" w:cs="Times New Roman"/>
          <w:sz w:val="28"/>
          <w:szCs w:val="28"/>
        </w:rPr>
      </w:pPr>
      <w:r w:rsidRPr="00C73810">
        <w:rPr>
          <w:rFonts w:ascii="Times New Roman" w:hAnsi="Times New Roman" w:cs="Times New Roman"/>
          <w:sz w:val="28"/>
          <w:szCs w:val="28"/>
        </w:rPr>
        <w:t>Об утверждении Правил землепользования и застройки</w:t>
      </w:r>
      <w:r w:rsidR="009E47C2">
        <w:rPr>
          <w:rFonts w:ascii="Times New Roman" w:hAnsi="Times New Roman" w:cs="Times New Roman"/>
          <w:sz w:val="28"/>
          <w:szCs w:val="28"/>
        </w:rPr>
        <w:t xml:space="preserve"> муниципального образования</w:t>
      </w:r>
      <w:r w:rsidRPr="00C73810">
        <w:rPr>
          <w:rFonts w:ascii="Times New Roman" w:hAnsi="Times New Roman" w:cs="Times New Roman"/>
          <w:sz w:val="28"/>
          <w:szCs w:val="28"/>
        </w:rPr>
        <w:t xml:space="preserve"> </w:t>
      </w:r>
      <w:r w:rsidR="009E47C2">
        <w:rPr>
          <w:rFonts w:ascii="Times New Roman" w:hAnsi="Times New Roman" w:cs="Times New Roman"/>
          <w:sz w:val="28"/>
          <w:szCs w:val="28"/>
        </w:rPr>
        <w:t>«Масловское сельское поселение»</w:t>
      </w:r>
      <w:r w:rsidRPr="00C73810">
        <w:rPr>
          <w:rFonts w:ascii="Times New Roman" w:hAnsi="Times New Roman" w:cs="Times New Roman"/>
          <w:sz w:val="28"/>
          <w:szCs w:val="28"/>
        </w:rPr>
        <w:t xml:space="preserve"> Рыбно-Слободского муниципального района Республики Татарстан</w:t>
      </w:r>
      <w:r w:rsidR="00B44FDB" w:rsidRPr="00C73810">
        <w:rPr>
          <w:rFonts w:ascii="Times New Roman" w:hAnsi="Times New Roman" w:cs="Times New Roman"/>
          <w:sz w:val="28"/>
          <w:szCs w:val="28"/>
        </w:rPr>
        <w:t xml:space="preserve"> </w:t>
      </w:r>
    </w:p>
    <w:p w:rsidR="00B44FDB" w:rsidRPr="00C73810" w:rsidRDefault="00B44FDB" w:rsidP="00C73810">
      <w:pPr>
        <w:spacing w:after="0" w:line="240" w:lineRule="auto"/>
        <w:jc w:val="both"/>
        <w:rPr>
          <w:rFonts w:ascii="Times New Roman" w:hAnsi="Times New Roman" w:cs="Times New Roman"/>
          <w:sz w:val="28"/>
          <w:szCs w:val="28"/>
        </w:rPr>
      </w:pPr>
      <w:r w:rsidRPr="00C73810">
        <w:rPr>
          <w:rFonts w:ascii="Times New Roman" w:hAnsi="Times New Roman" w:cs="Times New Roman"/>
          <w:sz w:val="28"/>
          <w:szCs w:val="28"/>
        </w:rPr>
        <w:t xml:space="preserve">                       </w:t>
      </w:r>
      <w:r w:rsidR="00D06F9F" w:rsidRPr="00C73810">
        <w:rPr>
          <w:rFonts w:ascii="Times New Roman" w:hAnsi="Times New Roman" w:cs="Times New Roman"/>
          <w:sz w:val="28"/>
          <w:szCs w:val="28"/>
        </w:rPr>
        <w:t xml:space="preserve"> </w:t>
      </w:r>
      <w:r w:rsidRPr="00C73810">
        <w:rPr>
          <w:rFonts w:ascii="Times New Roman" w:hAnsi="Times New Roman" w:cs="Times New Roman"/>
          <w:sz w:val="28"/>
          <w:szCs w:val="28"/>
        </w:rPr>
        <w:t xml:space="preserve">                      </w:t>
      </w:r>
    </w:p>
    <w:p w:rsidR="001B0131" w:rsidRDefault="00C73810" w:rsidP="00C73810">
      <w:pPr>
        <w:spacing w:after="0" w:line="240" w:lineRule="auto"/>
        <w:ind w:firstLine="709"/>
        <w:jc w:val="both"/>
        <w:rPr>
          <w:rFonts w:ascii="Times New Roman" w:hAnsi="Times New Roman" w:cs="Times New Roman"/>
          <w:sz w:val="28"/>
          <w:szCs w:val="28"/>
        </w:rPr>
      </w:pPr>
      <w:r w:rsidRPr="001B0131">
        <w:rPr>
          <w:rFonts w:ascii="Times New Roman" w:hAnsi="Times New Roman" w:cs="Times New Roman"/>
          <w:sz w:val="28"/>
          <w:szCs w:val="28"/>
        </w:rPr>
        <w:t>В соответствии со статьей 32 Градостроительного кодекса Российской Федерации, статьей 14 Федерального закона от 6 октября 2003 года № 131-ФЗ «Об общих принципах организации местного самоуправления в Российской Федерации», в целях создания условий для устойчивого развития муниципального образования, сохранения окружающей среды и объектов культурного наследия, создани</w:t>
      </w:r>
      <w:r>
        <w:rPr>
          <w:rFonts w:ascii="Times New Roman" w:hAnsi="Times New Roman" w:cs="Times New Roman"/>
          <w:sz w:val="28"/>
          <w:szCs w:val="28"/>
        </w:rPr>
        <w:t>я</w:t>
      </w:r>
      <w:r w:rsidRPr="001B0131">
        <w:rPr>
          <w:rFonts w:ascii="Times New Roman" w:hAnsi="Times New Roman" w:cs="Times New Roman"/>
          <w:sz w:val="28"/>
          <w:szCs w:val="28"/>
        </w:rPr>
        <w:t xml:space="preserve"> условий для планировки территории муниципального образования,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и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а также с учетом результатов публичных слушаний</w:t>
      </w:r>
      <w:r>
        <w:rPr>
          <w:rFonts w:ascii="Times New Roman" w:hAnsi="Times New Roman" w:cs="Times New Roman"/>
          <w:sz w:val="28"/>
          <w:szCs w:val="28"/>
        </w:rPr>
        <w:t xml:space="preserve"> от</w:t>
      </w:r>
      <w:r w:rsidR="001F279B">
        <w:rPr>
          <w:rFonts w:ascii="Times New Roman" w:hAnsi="Times New Roman" w:cs="Times New Roman"/>
          <w:sz w:val="28"/>
          <w:szCs w:val="28"/>
        </w:rPr>
        <w:t xml:space="preserve"> 27 февраля 2023 года</w:t>
      </w:r>
      <w:r w:rsidRPr="001B0131">
        <w:rPr>
          <w:rFonts w:ascii="Times New Roman" w:hAnsi="Times New Roman" w:cs="Times New Roman"/>
          <w:sz w:val="28"/>
          <w:szCs w:val="28"/>
        </w:rPr>
        <w:t>, руководствуясь Уставом муниципального образования «Рыбно-Слободский муниципальный район»</w:t>
      </w:r>
      <w:r>
        <w:rPr>
          <w:rFonts w:ascii="Times New Roman" w:hAnsi="Times New Roman" w:cs="Times New Roman"/>
          <w:sz w:val="28"/>
          <w:szCs w:val="28"/>
        </w:rPr>
        <w:t xml:space="preserve"> Республики Татарстан</w:t>
      </w:r>
      <w:r w:rsidRPr="001B0131">
        <w:rPr>
          <w:rFonts w:ascii="Times New Roman" w:hAnsi="Times New Roman" w:cs="Times New Roman"/>
          <w:sz w:val="28"/>
          <w:szCs w:val="28"/>
        </w:rPr>
        <w:t>, Совет Рыбно-Слободского муниципального района</w:t>
      </w:r>
      <w:r>
        <w:rPr>
          <w:rFonts w:ascii="Times New Roman" w:hAnsi="Times New Roman" w:cs="Times New Roman"/>
          <w:sz w:val="28"/>
          <w:szCs w:val="28"/>
        </w:rPr>
        <w:t xml:space="preserve"> Республики Татарстан </w:t>
      </w:r>
      <w:r w:rsidRPr="001B0131">
        <w:rPr>
          <w:rFonts w:ascii="Times New Roman" w:hAnsi="Times New Roman" w:cs="Times New Roman"/>
          <w:sz w:val="28"/>
          <w:szCs w:val="28"/>
        </w:rPr>
        <w:t>РЕШИЛ</w:t>
      </w:r>
      <w:r w:rsidR="00753129">
        <w:rPr>
          <w:rFonts w:ascii="Times New Roman" w:hAnsi="Times New Roman" w:cs="Times New Roman"/>
          <w:sz w:val="28"/>
          <w:szCs w:val="28"/>
        </w:rPr>
        <w:t>:</w:t>
      </w:r>
    </w:p>
    <w:p w:rsidR="00C73810" w:rsidRPr="00C73810" w:rsidRDefault="00C73810" w:rsidP="00C73810">
      <w:pPr>
        <w:spacing w:after="0" w:line="240" w:lineRule="auto"/>
        <w:ind w:firstLine="709"/>
        <w:jc w:val="both"/>
        <w:rPr>
          <w:rFonts w:ascii="Times New Roman" w:hAnsi="Times New Roman" w:cs="Times New Roman"/>
          <w:sz w:val="28"/>
          <w:szCs w:val="28"/>
        </w:rPr>
      </w:pPr>
    </w:p>
    <w:p w:rsidR="00C73810" w:rsidRDefault="00C73810" w:rsidP="00C738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B0131" w:rsidRPr="00C73810">
        <w:rPr>
          <w:rFonts w:ascii="Times New Roman" w:hAnsi="Times New Roman" w:cs="Times New Roman"/>
          <w:sz w:val="28"/>
          <w:szCs w:val="28"/>
        </w:rPr>
        <w:t xml:space="preserve">Утвердить </w:t>
      </w:r>
      <w:r>
        <w:rPr>
          <w:rFonts w:ascii="Times New Roman" w:hAnsi="Times New Roman" w:cs="Times New Roman"/>
          <w:sz w:val="28"/>
          <w:szCs w:val="28"/>
        </w:rPr>
        <w:t xml:space="preserve">прилагаемые </w:t>
      </w:r>
      <w:r w:rsidR="001B0131" w:rsidRPr="00C73810">
        <w:rPr>
          <w:rFonts w:ascii="Times New Roman" w:hAnsi="Times New Roman" w:cs="Times New Roman"/>
          <w:sz w:val="28"/>
          <w:szCs w:val="28"/>
        </w:rPr>
        <w:t>Правила землепользования и застройки</w:t>
      </w:r>
      <w:r w:rsidR="009E47C2">
        <w:rPr>
          <w:rFonts w:ascii="Times New Roman" w:hAnsi="Times New Roman" w:cs="Times New Roman"/>
          <w:sz w:val="28"/>
          <w:szCs w:val="28"/>
        </w:rPr>
        <w:t xml:space="preserve"> муниципального образования «Масловское</w:t>
      </w:r>
      <w:r w:rsidR="001B0131" w:rsidRPr="00C73810">
        <w:rPr>
          <w:rFonts w:ascii="Times New Roman" w:hAnsi="Times New Roman" w:cs="Times New Roman"/>
          <w:sz w:val="28"/>
          <w:szCs w:val="28"/>
        </w:rPr>
        <w:t xml:space="preserve"> сельско</w:t>
      </w:r>
      <w:r w:rsidR="009E47C2">
        <w:rPr>
          <w:rFonts w:ascii="Times New Roman" w:hAnsi="Times New Roman" w:cs="Times New Roman"/>
          <w:sz w:val="28"/>
          <w:szCs w:val="28"/>
        </w:rPr>
        <w:t>е поселение»</w:t>
      </w:r>
      <w:r w:rsidR="001B0131" w:rsidRPr="00C73810">
        <w:rPr>
          <w:rFonts w:ascii="Times New Roman" w:hAnsi="Times New Roman" w:cs="Times New Roman"/>
          <w:sz w:val="28"/>
          <w:szCs w:val="28"/>
        </w:rPr>
        <w:t xml:space="preserve"> Рыбно-Слободского муниципального района Республики Татарстан.</w:t>
      </w:r>
    </w:p>
    <w:p w:rsidR="00F97C89" w:rsidRPr="00F97C89" w:rsidRDefault="00C73810" w:rsidP="007531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w:t>
      </w:r>
      <w:r w:rsidR="00753129">
        <w:rPr>
          <w:rFonts w:ascii="Times New Roman" w:hAnsi="Times New Roman" w:cs="Times New Roman"/>
          <w:sz w:val="28"/>
          <w:szCs w:val="28"/>
        </w:rPr>
        <w:t xml:space="preserve"> </w:t>
      </w:r>
      <w:r>
        <w:rPr>
          <w:rFonts w:ascii="Times New Roman" w:hAnsi="Times New Roman" w:cs="Times New Roman"/>
          <w:sz w:val="28"/>
          <w:szCs w:val="28"/>
        </w:rPr>
        <w:t xml:space="preserve">решение Совета </w:t>
      </w:r>
      <w:r w:rsidRPr="001B0131">
        <w:rPr>
          <w:rFonts w:ascii="Times New Roman" w:hAnsi="Times New Roman" w:cs="Times New Roman"/>
          <w:sz w:val="28"/>
          <w:szCs w:val="28"/>
        </w:rPr>
        <w:t>Рыбно-Слободского муниципального района</w:t>
      </w:r>
      <w:r>
        <w:rPr>
          <w:rFonts w:ascii="Times New Roman" w:hAnsi="Times New Roman" w:cs="Times New Roman"/>
          <w:sz w:val="28"/>
          <w:szCs w:val="28"/>
        </w:rPr>
        <w:t xml:space="preserve"> Республики Татарстан от 13.11.2021 №</w:t>
      </w:r>
      <w:r>
        <w:rPr>
          <w:rFonts w:ascii="Times New Roman" w:hAnsi="Times New Roman" w:cs="Times New Roman"/>
          <w:sz w:val="28"/>
          <w:szCs w:val="28"/>
          <w:lang w:val="en-US"/>
        </w:rPr>
        <w:t>XXIV</w:t>
      </w:r>
      <w:r w:rsidRPr="00C73810">
        <w:rPr>
          <w:rFonts w:ascii="Times New Roman" w:hAnsi="Times New Roman" w:cs="Times New Roman"/>
          <w:sz w:val="28"/>
          <w:szCs w:val="28"/>
        </w:rPr>
        <w:t>-9</w:t>
      </w:r>
      <w:r>
        <w:rPr>
          <w:rFonts w:ascii="Times New Roman" w:hAnsi="Times New Roman" w:cs="Times New Roman"/>
          <w:sz w:val="28"/>
          <w:szCs w:val="28"/>
        </w:rPr>
        <w:t xml:space="preserve"> «О внесении изменений в Правила землепользования и застройки Масловского сельского поселения Рыбно-Слободского муниципального района Республики Татарстан, утвержденные решением Совета Масловского сельского поселения Рыбно-Слободского муниципального района Республи</w:t>
      </w:r>
      <w:r w:rsidR="00F806EA">
        <w:rPr>
          <w:rFonts w:ascii="Times New Roman" w:hAnsi="Times New Roman" w:cs="Times New Roman"/>
          <w:sz w:val="28"/>
          <w:szCs w:val="28"/>
        </w:rPr>
        <w:t>ки Татарстан от 26</w:t>
      </w:r>
      <w:r w:rsidR="00753129">
        <w:rPr>
          <w:rFonts w:ascii="Times New Roman" w:hAnsi="Times New Roman" w:cs="Times New Roman"/>
          <w:sz w:val="28"/>
          <w:szCs w:val="28"/>
        </w:rPr>
        <w:t>.12.2016 №29».</w:t>
      </w:r>
    </w:p>
    <w:p w:rsidR="00C73810" w:rsidRPr="00451158" w:rsidRDefault="00C73810" w:rsidP="00C73810">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52494" w:rsidRPr="00852494">
        <w:rPr>
          <w:rFonts w:ascii="Times New Roman" w:hAnsi="Times New Roman" w:cs="Times New Roman"/>
          <w:sz w:val="28"/>
          <w:szCs w:val="28"/>
        </w:rPr>
        <w:t>Настоящее решение разместить на официальном сайте</w:t>
      </w:r>
      <w:r w:rsidR="00753129">
        <w:rPr>
          <w:rFonts w:ascii="Times New Roman" w:hAnsi="Times New Roman" w:cs="Times New Roman"/>
          <w:sz w:val="28"/>
          <w:szCs w:val="28"/>
        </w:rPr>
        <w:t xml:space="preserve"> </w:t>
      </w:r>
      <w:r w:rsidR="00852494" w:rsidRPr="00852494">
        <w:rPr>
          <w:rFonts w:ascii="Times New Roman" w:hAnsi="Times New Roman" w:cs="Times New Roman"/>
          <w:sz w:val="28"/>
          <w:szCs w:val="28"/>
        </w:rPr>
        <w:t>Рыбно-Слободского</w:t>
      </w:r>
      <w:r w:rsidR="00753129">
        <w:rPr>
          <w:rFonts w:ascii="Times New Roman" w:hAnsi="Times New Roman" w:cs="Times New Roman"/>
          <w:sz w:val="28"/>
          <w:szCs w:val="28"/>
        </w:rPr>
        <w:t xml:space="preserve"> </w:t>
      </w:r>
      <w:r w:rsidR="00852494" w:rsidRPr="00852494">
        <w:rPr>
          <w:rFonts w:ascii="Times New Roman" w:hAnsi="Times New Roman" w:cs="Times New Roman"/>
          <w:sz w:val="28"/>
          <w:szCs w:val="28"/>
        </w:rPr>
        <w:t>муниципального района Республики</w:t>
      </w:r>
      <w:r w:rsidR="00753129">
        <w:rPr>
          <w:rFonts w:ascii="Times New Roman" w:hAnsi="Times New Roman" w:cs="Times New Roman"/>
          <w:sz w:val="28"/>
          <w:szCs w:val="28"/>
        </w:rPr>
        <w:t xml:space="preserve"> </w:t>
      </w:r>
      <w:r w:rsidR="00852494" w:rsidRPr="00852494">
        <w:rPr>
          <w:rFonts w:ascii="Times New Roman" w:hAnsi="Times New Roman" w:cs="Times New Roman"/>
          <w:sz w:val="28"/>
          <w:szCs w:val="28"/>
        </w:rPr>
        <w:t>Татарстан в информационно</w:t>
      </w:r>
      <w:r w:rsidR="00852494" w:rsidRPr="00852494">
        <w:rPr>
          <w:rFonts w:ascii="Times New Roman" w:hAnsi="Times New Roman" w:cs="Times New Roman"/>
          <w:sz w:val="28"/>
          <w:szCs w:val="28"/>
        </w:rPr>
        <w:softHyphen/>
        <w:t>-телекоммуникационной</w:t>
      </w:r>
      <w:r w:rsidR="00753129">
        <w:rPr>
          <w:rFonts w:ascii="Times New Roman" w:hAnsi="Times New Roman" w:cs="Times New Roman"/>
          <w:sz w:val="28"/>
          <w:szCs w:val="28"/>
        </w:rPr>
        <w:t xml:space="preserve"> </w:t>
      </w:r>
      <w:r w:rsidR="00852494" w:rsidRPr="00852494">
        <w:rPr>
          <w:rFonts w:ascii="Times New Roman" w:hAnsi="Times New Roman" w:cs="Times New Roman"/>
          <w:sz w:val="28"/>
          <w:szCs w:val="28"/>
        </w:rPr>
        <w:t>сети</w:t>
      </w:r>
      <w:r w:rsidR="00753129">
        <w:rPr>
          <w:rFonts w:ascii="Times New Roman" w:hAnsi="Times New Roman" w:cs="Times New Roman"/>
          <w:sz w:val="28"/>
          <w:szCs w:val="28"/>
        </w:rPr>
        <w:t xml:space="preserve"> </w:t>
      </w:r>
      <w:r w:rsidR="00852494" w:rsidRPr="00852494">
        <w:rPr>
          <w:rFonts w:ascii="Times New Roman" w:hAnsi="Times New Roman" w:cs="Times New Roman"/>
          <w:sz w:val="28"/>
          <w:szCs w:val="28"/>
        </w:rPr>
        <w:t>Интернет</w:t>
      </w:r>
      <w:r w:rsidR="00753129">
        <w:rPr>
          <w:rFonts w:ascii="Times New Roman" w:hAnsi="Times New Roman" w:cs="Times New Roman"/>
          <w:sz w:val="28"/>
          <w:szCs w:val="28"/>
        </w:rPr>
        <w:t xml:space="preserve"> </w:t>
      </w:r>
      <w:r w:rsidR="00852494" w:rsidRPr="00852494">
        <w:rPr>
          <w:rFonts w:ascii="Times New Roman" w:hAnsi="Times New Roman" w:cs="Times New Roman"/>
          <w:sz w:val="28"/>
          <w:szCs w:val="28"/>
        </w:rPr>
        <w:t>по</w:t>
      </w:r>
      <w:r w:rsidR="00753129">
        <w:rPr>
          <w:rFonts w:ascii="Times New Roman" w:hAnsi="Times New Roman" w:cs="Times New Roman"/>
          <w:sz w:val="28"/>
          <w:szCs w:val="28"/>
        </w:rPr>
        <w:t xml:space="preserve"> </w:t>
      </w:r>
      <w:r w:rsidR="00852494" w:rsidRPr="00852494">
        <w:rPr>
          <w:rFonts w:ascii="Times New Roman" w:hAnsi="Times New Roman" w:cs="Times New Roman"/>
          <w:sz w:val="28"/>
          <w:szCs w:val="28"/>
        </w:rPr>
        <w:t>веб-адресу: http://ribnaya-sloboda.tatarstan.ru, а также на «Официальном портале правовой информации Республики Татарстан» в информационно-телекоммуникационной сети Интернет по веб</w:t>
      </w:r>
      <w:r w:rsidR="00852494" w:rsidRPr="00852494">
        <w:rPr>
          <w:rFonts w:ascii="Times New Roman" w:hAnsi="Times New Roman" w:cs="Times New Roman"/>
          <w:sz w:val="28"/>
          <w:szCs w:val="28"/>
        </w:rPr>
        <w:softHyphen/>
        <w:t>-адресу: http://pravo.tatarstan.ru.</w:t>
      </w:r>
    </w:p>
    <w:p w:rsidR="00C73810" w:rsidRDefault="00C73810" w:rsidP="00C738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Pr="006424FF">
        <w:rPr>
          <w:rFonts w:ascii="Times New Roman" w:hAnsi="Times New Roman" w:cs="Times New Roman"/>
          <w:sz w:val="28"/>
          <w:szCs w:val="28"/>
        </w:rPr>
        <w:t>.</w:t>
      </w:r>
      <w:r>
        <w:rPr>
          <w:rFonts w:ascii="Times New Roman" w:hAnsi="Times New Roman" w:cs="Times New Roman"/>
          <w:sz w:val="28"/>
          <w:szCs w:val="28"/>
        </w:rPr>
        <w:t xml:space="preserve"> </w:t>
      </w:r>
      <w:r w:rsidRPr="006424FF">
        <w:rPr>
          <w:rFonts w:ascii="Times New Roman" w:hAnsi="Times New Roman" w:cs="Times New Roman"/>
          <w:sz w:val="28"/>
          <w:szCs w:val="28"/>
        </w:rPr>
        <w:t>Настоящее решение вступает в силу со дня его официального опубликования.</w:t>
      </w:r>
    </w:p>
    <w:p w:rsidR="001B0131" w:rsidRPr="00C73810" w:rsidRDefault="00C73810" w:rsidP="00C738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B0131" w:rsidRPr="00C73810">
        <w:rPr>
          <w:rFonts w:ascii="Times New Roman" w:hAnsi="Times New Roman" w:cs="Times New Roman"/>
          <w:sz w:val="28"/>
          <w:szCs w:val="28"/>
        </w:rPr>
        <w:t>.</w:t>
      </w:r>
      <w:r>
        <w:rPr>
          <w:rFonts w:ascii="Times New Roman" w:hAnsi="Times New Roman" w:cs="Times New Roman"/>
          <w:sz w:val="28"/>
          <w:szCs w:val="28"/>
        </w:rPr>
        <w:t xml:space="preserve"> </w:t>
      </w:r>
      <w:r w:rsidR="001B0131" w:rsidRPr="00C73810">
        <w:rPr>
          <w:rFonts w:ascii="Times New Roman" w:hAnsi="Times New Roman" w:cs="Times New Roman"/>
          <w:sz w:val="28"/>
          <w:szCs w:val="28"/>
        </w:rPr>
        <w:t xml:space="preserve">Контроль за исполнением настоящего решения возложить на руководителя Исполнительного комитета Рыбно-Слободского муниципального района Республики Татарстан </w:t>
      </w:r>
      <w:r w:rsidR="00056C7E">
        <w:rPr>
          <w:rFonts w:ascii="Times New Roman" w:hAnsi="Times New Roman" w:cs="Times New Roman"/>
          <w:sz w:val="28"/>
          <w:szCs w:val="28"/>
        </w:rPr>
        <w:t>Сатдинова Д.А.</w:t>
      </w:r>
    </w:p>
    <w:p w:rsidR="001B0131" w:rsidRPr="00C73810" w:rsidRDefault="001B0131" w:rsidP="001D4F73">
      <w:pPr>
        <w:spacing w:after="0" w:line="240" w:lineRule="auto"/>
        <w:jc w:val="both"/>
        <w:rPr>
          <w:rFonts w:ascii="Times New Roman" w:hAnsi="Times New Roman" w:cs="Times New Roman"/>
          <w:sz w:val="28"/>
          <w:szCs w:val="28"/>
        </w:rPr>
      </w:pPr>
    </w:p>
    <w:p w:rsidR="001B0131" w:rsidRPr="00C73810" w:rsidRDefault="001B0131" w:rsidP="00C73810">
      <w:pPr>
        <w:spacing w:after="0" w:line="240" w:lineRule="auto"/>
        <w:rPr>
          <w:rFonts w:ascii="Times New Roman" w:hAnsi="Times New Roman" w:cs="Times New Roman"/>
          <w:sz w:val="28"/>
          <w:szCs w:val="28"/>
        </w:rPr>
      </w:pPr>
    </w:p>
    <w:p w:rsidR="001B0131" w:rsidRPr="00C73810" w:rsidRDefault="00970596" w:rsidP="00C73810">
      <w:pPr>
        <w:spacing w:after="0" w:line="240" w:lineRule="auto"/>
        <w:rPr>
          <w:rFonts w:ascii="Times New Roman" w:hAnsi="Times New Roman" w:cs="Times New Roman"/>
          <w:sz w:val="28"/>
          <w:szCs w:val="28"/>
        </w:rPr>
      </w:pPr>
      <w:r w:rsidRPr="00C73810">
        <w:rPr>
          <w:rFonts w:ascii="Times New Roman" w:hAnsi="Times New Roman" w:cs="Times New Roman"/>
          <w:sz w:val="28"/>
          <w:szCs w:val="28"/>
        </w:rPr>
        <w:t>Г</w:t>
      </w:r>
      <w:r w:rsidR="00ED4BF2" w:rsidRPr="00C73810">
        <w:rPr>
          <w:rFonts w:ascii="Times New Roman" w:hAnsi="Times New Roman" w:cs="Times New Roman"/>
          <w:sz w:val="28"/>
          <w:szCs w:val="28"/>
        </w:rPr>
        <w:t>лав</w:t>
      </w:r>
      <w:r w:rsidRPr="00C73810">
        <w:rPr>
          <w:rFonts w:ascii="Times New Roman" w:hAnsi="Times New Roman" w:cs="Times New Roman"/>
          <w:sz w:val="28"/>
          <w:szCs w:val="28"/>
        </w:rPr>
        <w:t>а</w:t>
      </w:r>
      <w:r w:rsidR="001B0131" w:rsidRPr="00C73810">
        <w:rPr>
          <w:rFonts w:ascii="Times New Roman" w:hAnsi="Times New Roman" w:cs="Times New Roman"/>
          <w:sz w:val="28"/>
          <w:szCs w:val="28"/>
        </w:rPr>
        <w:t xml:space="preserve"> Рыбно-Слободского</w:t>
      </w:r>
    </w:p>
    <w:p w:rsidR="001B0131" w:rsidRPr="00C73810" w:rsidRDefault="001B0131" w:rsidP="00C73810">
      <w:pPr>
        <w:spacing w:after="0" w:line="240" w:lineRule="auto"/>
        <w:rPr>
          <w:rFonts w:ascii="Times New Roman" w:hAnsi="Times New Roman" w:cs="Times New Roman"/>
          <w:sz w:val="28"/>
          <w:szCs w:val="28"/>
        </w:rPr>
      </w:pPr>
      <w:r w:rsidRPr="00C73810">
        <w:rPr>
          <w:rFonts w:ascii="Times New Roman" w:hAnsi="Times New Roman" w:cs="Times New Roman"/>
          <w:sz w:val="28"/>
          <w:szCs w:val="28"/>
        </w:rPr>
        <w:t>муниципального района</w:t>
      </w:r>
    </w:p>
    <w:p w:rsidR="00067F30" w:rsidRDefault="001B0131" w:rsidP="00C73810">
      <w:pPr>
        <w:spacing w:after="0" w:line="240" w:lineRule="auto"/>
        <w:rPr>
          <w:rFonts w:ascii="Times New Roman" w:hAnsi="Times New Roman" w:cs="Times New Roman"/>
          <w:sz w:val="28"/>
          <w:szCs w:val="28"/>
        </w:rPr>
      </w:pPr>
      <w:r w:rsidRPr="00C73810">
        <w:rPr>
          <w:rFonts w:ascii="Times New Roman" w:hAnsi="Times New Roman" w:cs="Times New Roman"/>
          <w:sz w:val="28"/>
          <w:szCs w:val="28"/>
        </w:rPr>
        <w:t xml:space="preserve">Республики Татарстан            </w:t>
      </w:r>
      <w:r w:rsidRPr="00C73810">
        <w:rPr>
          <w:rFonts w:ascii="Times New Roman" w:hAnsi="Times New Roman" w:cs="Times New Roman"/>
          <w:sz w:val="28"/>
          <w:szCs w:val="28"/>
        </w:rPr>
        <w:tab/>
      </w:r>
      <w:r w:rsidRPr="00C73810">
        <w:rPr>
          <w:rFonts w:ascii="Times New Roman" w:hAnsi="Times New Roman" w:cs="Times New Roman"/>
          <w:sz w:val="28"/>
          <w:szCs w:val="28"/>
        </w:rPr>
        <w:tab/>
      </w:r>
      <w:r w:rsidRPr="00C73810">
        <w:rPr>
          <w:rFonts w:ascii="Times New Roman" w:hAnsi="Times New Roman" w:cs="Times New Roman"/>
          <w:sz w:val="28"/>
          <w:szCs w:val="28"/>
        </w:rPr>
        <w:tab/>
        <w:t xml:space="preserve">                </w:t>
      </w:r>
      <w:r w:rsidR="00287A2A">
        <w:rPr>
          <w:rFonts w:ascii="Times New Roman" w:hAnsi="Times New Roman" w:cs="Times New Roman"/>
          <w:sz w:val="28"/>
          <w:szCs w:val="28"/>
        </w:rPr>
        <w:t xml:space="preserve">             </w:t>
      </w:r>
      <w:r w:rsidRPr="00C73810">
        <w:rPr>
          <w:rFonts w:ascii="Times New Roman" w:hAnsi="Times New Roman" w:cs="Times New Roman"/>
          <w:sz w:val="28"/>
          <w:szCs w:val="28"/>
        </w:rPr>
        <w:t xml:space="preserve">           </w:t>
      </w:r>
      <w:r w:rsidR="00753129">
        <w:rPr>
          <w:rFonts w:ascii="Times New Roman" w:hAnsi="Times New Roman" w:cs="Times New Roman"/>
          <w:sz w:val="28"/>
          <w:szCs w:val="28"/>
        </w:rPr>
        <w:tab/>
      </w:r>
      <w:r w:rsidR="00287A2A">
        <w:rPr>
          <w:rFonts w:ascii="Times New Roman" w:hAnsi="Times New Roman" w:cs="Times New Roman"/>
          <w:sz w:val="28"/>
          <w:szCs w:val="28"/>
        </w:rPr>
        <w:t xml:space="preserve">      </w:t>
      </w:r>
      <w:r w:rsidR="00970596" w:rsidRPr="00C73810">
        <w:rPr>
          <w:rFonts w:ascii="Times New Roman" w:hAnsi="Times New Roman" w:cs="Times New Roman"/>
          <w:sz w:val="28"/>
          <w:szCs w:val="28"/>
        </w:rPr>
        <w:t>Р.Р. Ислямов</w:t>
      </w: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Default="008F16CC" w:rsidP="00C73810">
      <w:pPr>
        <w:spacing w:after="0" w:line="240" w:lineRule="auto"/>
        <w:rPr>
          <w:rFonts w:ascii="Times New Roman" w:hAnsi="Times New Roman" w:cs="Times New Roman"/>
          <w:sz w:val="28"/>
          <w:szCs w:val="28"/>
        </w:rPr>
      </w:pPr>
    </w:p>
    <w:p w:rsidR="008F16CC" w:rsidRPr="008F16CC" w:rsidRDefault="008F16CC" w:rsidP="008F16CC">
      <w:pPr>
        <w:spacing w:after="0" w:line="240" w:lineRule="auto"/>
        <w:ind w:hanging="426"/>
        <w:rPr>
          <w:rFonts w:ascii="Times New Roman" w:hAnsi="Times New Roman" w:cs="Times New Roman"/>
          <w:sz w:val="36"/>
          <w:szCs w:val="36"/>
        </w:rPr>
      </w:pPr>
      <w:r w:rsidRPr="008F16CC">
        <w:rPr>
          <w:rFonts w:ascii="Times New Roman" w:hAnsi="Times New Roman" w:cs="Times New Roman"/>
          <w:b/>
          <w:bCs/>
          <w:sz w:val="20"/>
          <w:szCs w:val="20"/>
        </w:rPr>
        <w:t xml:space="preserve">                      ОБЩЕСТВО                 РФ, </w:t>
      </w:r>
      <w:r w:rsidRPr="008F16CC">
        <w:rPr>
          <w:rFonts w:ascii="Times New Roman" w:hAnsi="Times New Roman" w:cs="Times New Roman"/>
          <w:b/>
          <w:sz w:val="20"/>
          <w:szCs w:val="20"/>
        </w:rPr>
        <w:t>Республика Татарстан</w:t>
      </w:r>
      <w:r w:rsidRPr="008F16CC">
        <w:rPr>
          <w:rFonts w:ascii="Times New Roman" w:hAnsi="Times New Roman" w:cs="Times New Roman"/>
          <w:noProof/>
        </w:rPr>
        <w:drawing>
          <wp:anchor distT="0" distB="0" distL="114300" distR="114300" simplePos="0" relativeHeight="251658752" behindDoc="1" locked="0" layoutInCell="1" allowOverlap="1" wp14:anchorId="55D1A809" wp14:editId="2F0915AC">
            <wp:simplePos x="0" y="0"/>
            <wp:positionH relativeFrom="page">
              <wp:posOffset>2543810</wp:posOffset>
            </wp:positionH>
            <wp:positionV relativeFrom="margin">
              <wp:posOffset>28575</wp:posOffset>
            </wp:positionV>
            <wp:extent cx="2413000" cy="725170"/>
            <wp:effectExtent l="0" t="0" r="6350"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0" cy="725170"/>
                    </a:xfrm>
                    <a:prstGeom prst="rect">
                      <a:avLst/>
                    </a:prstGeom>
                    <a:noFill/>
                  </pic:spPr>
                </pic:pic>
              </a:graphicData>
            </a:graphic>
            <wp14:sizeRelH relativeFrom="page">
              <wp14:pctWidth>0</wp14:pctWidth>
            </wp14:sizeRelH>
            <wp14:sizeRelV relativeFrom="page">
              <wp14:pctHeight>0</wp14:pctHeight>
            </wp14:sizeRelV>
          </wp:anchor>
        </w:drawing>
      </w:r>
    </w:p>
    <w:p w:rsidR="008F16CC" w:rsidRPr="008F16CC" w:rsidRDefault="008F16CC" w:rsidP="008F16CC">
      <w:pPr>
        <w:widowControl w:val="0"/>
        <w:shd w:val="clear" w:color="auto" w:fill="FFFFFF"/>
        <w:autoSpaceDE w:val="0"/>
        <w:autoSpaceDN w:val="0"/>
        <w:spacing w:after="0" w:line="240" w:lineRule="auto"/>
        <w:ind w:right="-569"/>
        <w:rPr>
          <w:rFonts w:ascii="Times New Roman" w:hAnsi="Times New Roman" w:cs="Times New Roman"/>
          <w:b/>
          <w:sz w:val="24"/>
        </w:rPr>
      </w:pPr>
      <w:r w:rsidRPr="008F16CC">
        <w:rPr>
          <w:rFonts w:ascii="Times New Roman" w:hAnsi="Times New Roman" w:cs="Times New Roman"/>
          <w:b/>
          <w:sz w:val="20"/>
          <w:szCs w:val="20"/>
        </w:rPr>
        <w:t xml:space="preserve">     С ОГРАНИЧЕННОЙ                       </w:t>
      </w:r>
      <w:smartTag w:uri="urn:schemas-microsoft-com:office:smarttags" w:element="metricconverter">
        <w:smartTagPr>
          <w:attr w:name="ProductID" w:val="421001, г"/>
        </w:smartTagPr>
        <w:r w:rsidRPr="008F16CC">
          <w:rPr>
            <w:rFonts w:ascii="Times New Roman" w:hAnsi="Times New Roman" w:cs="Times New Roman"/>
            <w:b/>
            <w:sz w:val="20"/>
            <w:szCs w:val="20"/>
          </w:rPr>
          <w:t>421001, г</w:t>
        </w:r>
      </w:smartTag>
      <w:r w:rsidRPr="008F16CC">
        <w:rPr>
          <w:rFonts w:ascii="Times New Roman" w:hAnsi="Times New Roman" w:cs="Times New Roman"/>
          <w:b/>
          <w:sz w:val="20"/>
          <w:szCs w:val="20"/>
        </w:rPr>
        <w:t>. Казань, ул. Четаева, д.4, оф.19</w:t>
      </w:r>
    </w:p>
    <w:p w:rsidR="008F16CC" w:rsidRPr="008F16CC" w:rsidRDefault="008F16CC" w:rsidP="008F16CC">
      <w:pPr>
        <w:widowControl w:val="0"/>
        <w:autoSpaceDE w:val="0"/>
        <w:autoSpaceDN w:val="0"/>
        <w:spacing w:after="0" w:line="240" w:lineRule="auto"/>
        <w:ind w:left="-709"/>
        <w:rPr>
          <w:rFonts w:ascii="Times New Roman" w:hAnsi="Times New Roman" w:cs="Times New Roman"/>
          <w:b/>
          <w:sz w:val="20"/>
          <w:szCs w:val="20"/>
        </w:rPr>
      </w:pPr>
      <w:r w:rsidRPr="008F16CC">
        <w:rPr>
          <w:rFonts w:ascii="Times New Roman" w:hAnsi="Times New Roman" w:cs="Times New Roman"/>
          <w:b/>
          <w:sz w:val="20"/>
          <w:szCs w:val="20"/>
        </w:rPr>
        <w:lastRenderedPageBreak/>
        <w:t xml:space="preserve">                ОТВЕТСТВЕННОСТЬЮ                                                                Тел.+7(917)231-59-81</w:t>
      </w:r>
    </w:p>
    <w:p w:rsidR="008F16CC" w:rsidRPr="008F16CC" w:rsidRDefault="008F16CC" w:rsidP="008F16CC">
      <w:pPr>
        <w:widowControl w:val="0"/>
        <w:autoSpaceDE w:val="0"/>
        <w:autoSpaceDN w:val="0"/>
        <w:spacing w:after="0" w:line="240" w:lineRule="auto"/>
        <w:rPr>
          <w:rFonts w:ascii="Times New Roman" w:hAnsi="Times New Roman" w:cs="Times New Roman"/>
          <w:b/>
          <w:sz w:val="20"/>
          <w:szCs w:val="20"/>
        </w:rPr>
      </w:pPr>
      <w:r w:rsidRPr="008F16CC">
        <w:rPr>
          <w:rFonts w:ascii="Times New Roman" w:hAnsi="Times New Roman" w:cs="Times New Roman"/>
          <w:b/>
          <w:sz w:val="20"/>
          <w:szCs w:val="20"/>
        </w:rPr>
        <w:t xml:space="preserve">            «ГК-ГРУПП»                                                                                    ИНН/КПП 1659199710/165701001</w:t>
      </w:r>
    </w:p>
    <w:p w:rsidR="008F16CC" w:rsidRPr="008F16CC" w:rsidRDefault="008F16CC" w:rsidP="008F16CC">
      <w:pPr>
        <w:spacing w:after="0" w:line="240" w:lineRule="auto"/>
        <w:ind w:left="-426"/>
        <w:rPr>
          <w:rFonts w:ascii="Times New Roman" w:hAnsi="Times New Roman" w:cs="Times New Roman"/>
        </w:rPr>
      </w:pPr>
      <w:r w:rsidRPr="008F16CC">
        <w:rPr>
          <w:rFonts w:ascii="Times New Roman" w:hAnsi="Times New Roman" w:cs="Times New Roman"/>
          <w:b/>
          <w:sz w:val="20"/>
          <w:szCs w:val="20"/>
        </w:rPr>
        <w:t xml:space="preserve">                        ОГРН1191690048615</w:t>
      </w:r>
    </w:p>
    <w:p w:rsidR="008F16CC" w:rsidRPr="008F16CC" w:rsidRDefault="008F16CC" w:rsidP="008F16CC">
      <w:pPr>
        <w:spacing w:after="0" w:line="240" w:lineRule="auto"/>
        <w:ind w:hanging="426"/>
        <w:rPr>
          <w:rFonts w:ascii="Times New Roman" w:hAnsi="Times New Roman" w:cs="Times New Roman"/>
          <w:sz w:val="36"/>
          <w:szCs w:val="36"/>
        </w:rPr>
      </w:pPr>
    </w:p>
    <w:p w:rsidR="008F16CC" w:rsidRPr="008F16CC" w:rsidRDefault="008F16CC" w:rsidP="008F16CC">
      <w:pPr>
        <w:spacing w:after="0" w:line="240" w:lineRule="auto"/>
        <w:jc w:val="center"/>
        <w:rPr>
          <w:rFonts w:ascii="Times New Roman" w:hAnsi="Times New Roman" w:cs="Times New Roman"/>
          <w:sz w:val="36"/>
          <w:szCs w:val="36"/>
        </w:rPr>
      </w:pPr>
    </w:p>
    <w:p w:rsidR="008F16CC" w:rsidRPr="008F16CC" w:rsidRDefault="008F16CC" w:rsidP="008F16CC">
      <w:pPr>
        <w:spacing w:after="0" w:line="240" w:lineRule="auto"/>
        <w:jc w:val="center"/>
        <w:rPr>
          <w:rFonts w:ascii="Times New Roman" w:hAnsi="Times New Roman" w:cs="Times New Roman"/>
          <w:sz w:val="36"/>
          <w:szCs w:val="36"/>
        </w:rPr>
      </w:pPr>
    </w:p>
    <w:p w:rsidR="008F16CC" w:rsidRPr="008F16CC" w:rsidRDefault="008F16CC" w:rsidP="008F16CC">
      <w:pPr>
        <w:spacing w:after="0" w:line="240" w:lineRule="auto"/>
        <w:jc w:val="center"/>
        <w:rPr>
          <w:rFonts w:ascii="Times New Roman" w:hAnsi="Times New Roman" w:cs="Times New Roman"/>
          <w:sz w:val="36"/>
          <w:szCs w:val="36"/>
        </w:rPr>
      </w:pPr>
    </w:p>
    <w:p w:rsidR="008F16CC" w:rsidRPr="008F16CC" w:rsidRDefault="008F16CC" w:rsidP="008F16CC">
      <w:pPr>
        <w:spacing w:after="0" w:line="240" w:lineRule="auto"/>
        <w:jc w:val="center"/>
        <w:rPr>
          <w:rFonts w:ascii="Times New Roman" w:hAnsi="Times New Roman" w:cs="Times New Roman"/>
          <w:sz w:val="36"/>
          <w:szCs w:val="36"/>
        </w:rPr>
      </w:pPr>
    </w:p>
    <w:p w:rsidR="008F16CC" w:rsidRPr="008F16CC" w:rsidRDefault="008F16CC" w:rsidP="008F16CC">
      <w:pPr>
        <w:spacing w:after="0" w:line="240" w:lineRule="auto"/>
        <w:jc w:val="center"/>
        <w:rPr>
          <w:rFonts w:ascii="Times New Roman" w:hAnsi="Times New Roman" w:cs="Times New Roman"/>
          <w:sz w:val="36"/>
          <w:szCs w:val="36"/>
        </w:rPr>
      </w:pPr>
    </w:p>
    <w:p w:rsidR="008F16CC" w:rsidRPr="008F16CC" w:rsidRDefault="008F16CC" w:rsidP="008F16CC">
      <w:pPr>
        <w:spacing w:after="0" w:line="240" w:lineRule="auto"/>
        <w:jc w:val="center"/>
        <w:rPr>
          <w:rFonts w:ascii="Times New Roman" w:hAnsi="Times New Roman" w:cs="Times New Roman"/>
          <w:sz w:val="36"/>
          <w:szCs w:val="36"/>
        </w:rPr>
      </w:pPr>
    </w:p>
    <w:p w:rsidR="008F16CC" w:rsidRPr="008F16CC" w:rsidRDefault="008F16CC" w:rsidP="008F16CC">
      <w:pPr>
        <w:spacing w:after="0" w:line="240" w:lineRule="auto"/>
        <w:jc w:val="center"/>
        <w:rPr>
          <w:rFonts w:ascii="Times New Roman" w:hAnsi="Times New Roman" w:cs="Times New Roman"/>
          <w:sz w:val="36"/>
          <w:szCs w:val="36"/>
        </w:rPr>
      </w:pPr>
    </w:p>
    <w:p w:rsidR="008F16CC" w:rsidRPr="008F16CC" w:rsidRDefault="008F16CC" w:rsidP="008F16CC">
      <w:pPr>
        <w:spacing w:after="0" w:line="240" w:lineRule="auto"/>
        <w:jc w:val="center"/>
        <w:rPr>
          <w:rFonts w:ascii="Times New Roman" w:hAnsi="Times New Roman" w:cs="Times New Roman"/>
          <w:b/>
          <w:sz w:val="32"/>
          <w:szCs w:val="32"/>
        </w:rPr>
      </w:pPr>
    </w:p>
    <w:p w:rsidR="008F16CC" w:rsidRPr="008F16CC" w:rsidRDefault="008F16CC" w:rsidP="008F16CC">
      <w:pPr>
        <w:spacing w:after="0" w:line="240" w:lineRule="auto"/>
        <w:jc w:val="center"/>
        <w:rPr>
          <w:rFonts w:ascii="Times New Roman" w:hAnsi="Times New Roman" w:cs="Times New Roman"/>
          <w:b/>
          <w:sz w:val="32"/>
          <w:szCs w:val="32"/>
        </w:rPr>
      </w:pPr>
      <w:r w:rsidRPr="008F16CC">
        <w:rPr>
          <w:rFonts w:ascii="Times New Roman" w:hAnsi="Times New Roman" w:cs="Times New Roman"/>
          <w:b/>
          <w:sz w:val="32"/>
          <w:szCs w:val="32"/>
        </w:rPr>
        <w:t xml:space="preserve">ПРАВИЛА </w:t>
      </w:r>
    </w:p>
    <w:p w:rsidR="008F16CC" w:rsidRPr="008F16CC" w:rsidRDefault="008F16CC" w:rsidP="008F16CC">
      <w:pPr>
        <w:spacing w:after="0" w:line="240" w:lineRule="auto"/>
        <w:jc w:val="center"/>
        <w:rPr>
          <w:rFonts w:ascii="Times New Roman" w:hAnsi="Times New Roman" w:cs="Times New Roman"/>
          <w:b/>
          <w:sz w:val="32"/>
          <w:szCs w:val="32"/>
        </w:rPr>
      </w:pPr>
      <w:r w:rsidRPr="008F16CC">
        <w:rPr>
          <w:rFonts w:ascii="Times New Roman" w:hAnsi="Times New Roman" w:cs="Times New Roman"/>
          <w:b/>
          <w:sz w:val="32"/>
          <w:szCs w:val="32"/>
        </w:rPr>
        <w:t>ЗЕМЛЕПОЛЬЗОВАНИЯ И ЗАСТРОЙКИ</w:t>
      </w:r>
    </w:p>
    <w:p w:rsidR="008F16CC" w:rsidRPr="008F16CC" w:rsidRDefault="008F16CC" w:rsidP="008F16CC">
      <w:pPr>
        <w:spacing w:after="0" w:line="240" w:lineRule="auto"/>
        <w:jc w:val="center"/>
        <w:rPr>
          <w:rFonts w:ascii="Times New Roman" w:hAnsi="Times New Roman" w:cs="Times New Roman"/>
          <w:b/>
          <w:sz w:val="32"/>
          <w:szCs w:val="32"/>
        </w:rPr>
      </w:pPr>
    </w:p>
    <w:p w:rsidR="008F16CC" w:rsidRPr="008F16CC" w:rsidRDefault="008F16CC" w:rsidP="008F16CC">
      <w:pPr>
        <w:spacing w:after="0" w:line="240" w:lineRule="auto"/>
        <w:jc w:val="center"/>
        <w:rPr>
          <w:rFonts w:ascii="Times New Roman" w:hAnsi="Times New Roman" w:cs="Times New Roman"/>
          <w:b/>
          <w:sz w:val="32"/>
          <w:szCs w:val="32"/>
        </w:rPr>
      </w:pPr>
      <w:r w:rsidRPr="008F16CC">
        <w:rPr>
          <w:rFonts w:ascii="Times New Roman" w:hAnsi="Times New Roman" w:cs="Times New Roman"/>
          <w:b/>
          <w:sz w:val="32"/>
          <w:szCs w:val="32"/>
        </w:rPr>
        <w:t>МУНИЦИПАЛЬНОГО ОБРАЗОВАНИЯ</w:t>
      </w:r>
    </w:p>
    <w:p w:rsidR="008F16CC" w:rsidRPr="008F16CC" w:rsidRDefault="008F16CC" w:rsidP="008F16CC">
      <w:pPr>
        <w:spacing w:after="0" w:line="240" w:lineRule="auto"/>
        <w:jc w:val="center"/>
        <w:rPr>
          <w:rFonts w:ascii="Times New Roman" w:hAnsi="Times New Roman" w:cs="Times New Roman"/>
          <w:b/>
          <w:sz w:val="32"/>
          <w:szCs w:val="32"/>
        </w:rPr>
      </w:pPr>
      <w:r w:rsidRPr="008F16CC">
        <w:rPr>
          <w:rFonts w:ascii="Times New Roman" w:hAnsi="Times New Roman" w:cs="Times New Roman"/>
          <w:b/>
          <w:sz w:val="32"/>
          <w:szCs w:val="32"/>
        </w:rPr>
        <w:t>«МАСЛОВСКОЕ СЕЛЬСКОЕ ПОСЕЛЕНИЕ»</w:t>
      </w:r>
    </w:p>
    <w:p w:rsidR="008F16CC" w:rsidRPr="008F16CC" w:rsidRDefault="008F16CC" w:rsidP="008F16CC">
      <w:pPr>
        <w:spacing w:after="0" w:line="240" w:lineRule="auto"/>
        <w:jc w:val="center"/>
        <w:rPr>
          <w:rFonts w:ascii="Times New Roman" w:hAnsi="Times New Roman" w:cs="Times New Roman"/>
          <w:b/>
          <w:sz w:val="32"/>
          <w:szCs w:val="32"/>
        </w:rPr>
      </w:pPr>
      <w:r w:rsidRPr="008F16CC">
        <w:rPr>
          <w:rFonts w:ascii="Times New Roman" w:hAnsi="Times New Roman" w:cs="Times New Roman"/>
          <w:b/>
          <w:sz w:val="32"/>
          <w:szCs w:val="32"/>
        </w:rPr>
        <w:t>РЫБНО-СЛОБОДСКОГО МУНИЦИПАЛЬНОГО РАЙОНА</w:t>
      </w:r>
    </w:p>
    <w:p w:rsidR="008F16CC" w:rsidRPr="008F16CC" w:rsidRDefault="008F16CC" w:rsidP="008F16CC">
      <w:pPr>
        <w:spacing w:after="0" w:line="240" w:lineRule="auto"/>
        <w:jc w:val="center"/>
        <w:rPr>
          <w:rFonts w:ascii="Times New Roman" w:hAnsi="Times New Roman" w:cs="Times New Roman"/>
          <w:b/>
          <w:sz w:val="32"/>
          <w:szCs w:val="32"/>
        </w:rPr>
      </w:pPr>
      <w:r w:rsidRPr="008F16CC">
        <w:rPr>
          <w:rFonts w:ascii="Times New Roman" w:hAnsi="Times New Roman" w:cs="Times New Roman"/>
          <w:b/>
          <w:sz w:val="32"/>
          <w:szCs w:val="32"/>
        </w:rPr>
        <w:t>РЕСПУБЛИКИ ТАТАРСТАН</w:t>
      </w:r>
    </w:p>
    <w:p w:rsidR="008F16CC" w:rsidRPr="008F16CC" w:rsidRDefault="008F16CC" w:rsidP="008F16CC">
      <w:pPr>
        <w:spacing w:after="0" w:line="240" w:lineRule="auto"/>
        <w:rPr>
          <w:rFonts w:ascii="Times New Roman" w:hAnsi="Times New Roman" w:cs="Times New Roman"/>
          <w:sz w:val="24"/>
        </w:rPr>
      </w:pPr>
    </w:p>
    <w:p w:rsidR="008F16CC" w:rsidRPr="008F16CC" w:rsidRDefault="008F16CC" w:rsidP="008F16CC">
      <w:pPr>
        <w:spacing w:after="0" w:line="240" w:lineRule="auto"/>
        <w:rPr>
          <w:rFonts w:ascii="Times New Roman" w:hAnsi="Times New Roman" w:cs="Times New Roman"/>
          <w:sz w:val="24"/>
        </w:rPr>
      </w:pPr>
    </w:p>
    <w:p w:rsidR="008F16CC" w:rsidRPr="008F16CC" w:rsidRDefault="008F16CC" w:rsidP="008F16CC">
      <w:pPr>
        <w:spacing w:after="0" w:line="240" w:lineRule="auto"/>
        <w:ind w:firstLine="709"/>
        <w:jc w:val="center"/>
        <w:rPr>
          <w:rFonts w:ascii="Times New Roman" w:eastAsia="Calibri" w:hAnsi="Times New Roman" w:cs="Times New Roman"/>
          <w:b/>
          <w:sz w:val="32"/>
          <w:szCs w:val="24"/>
        </w:rPr>
      </w:pPr>
    </w:p>
    <w:p w:rsidR="008F16CC" w:rsidRPr="008F16CC" w:rsidRDefault="008F16CC" w:rsidP="008F16CC">
      <w:pPr>
        <w:spacing w:after="0" w:line="240" w:lineRule="auto"/>
        <w:ind w:firstLine="709"/>
        <w:jc w:val="center"/>
        <w:rPr>
          <w:rFonts w:ascii="Times New Roman" w:eastAsia="Calibri" w:hAnsi="Times New Roman" w:cs="Times New Roman"/>
          <w:b/>
          <w:sz w:val="32"/>
          <w:szCs w:val="24"/>
        </w:rPr>
      </w:pPr>
    </w:p>
    <w:p w:rsidR="008F16CC" w:rsidRPr="008F16CC" w:rsidRDefault="008F16CC" w:rsidP="008F16CC">
      <w:pPr>
        <w:spacing w:after="0" w:line="240" w:lineRule="auto"/>
        <w:ind w:firstLine="709"/>
        <w:jc w:val="center"/>
        <w:rPr>
          <w:rFonts w:ascii="Times New Roman" w:eastAsia="Calibri" w:hAnsi="Times New Roman" w:cs="Times New Roman"/>
          <w:b/>
          <w:sz w:val="32"/>
          <w:szCs w:val="24"/>
        </w:rPr>
      </w:pPr>
    </w:p>
    <w:p w:rsidR="008F16CC" w:rsidRPr="008F16CC" w:rsidRDefault="008F16CC" w:rsidP="008F16CC">
      <w:pPr>
        <w:spacing w:after="0" w:line="240" w:lineRule="auto"/>
        <w:ind w:firstLine="709"/>
        <w:jc w:val="center"/>
        <w:rPr>
          <w:rFonts w:ascii="Times New Roman" w:eastAsia="Calibri" w:hAnsi="Times New Roman" w:cs="Times New Roman"/>
          <w:b/>
          <w:sz w:val="32"/>
          <w:szCs w:val="24"/>
        </w:rPr>
      </w:pPr>
    </w:p>
    <w:p w:rsidR="008F16CC" w:rsidRPr="008F16CC" w:rsidRDefault="008F16CC" w:rsidP="008F16CC">
      <w:pPr>
        <w:spacing w:after="0" w:line="240" w:lineRule="auto"/>
        <w:ind w:firstLine="709"/>
        <w:jc w:val="center"/>
        <w:rPr>
          <w:rFonts w:ascii="Times New Roman" w:eastAsia="Calibri" w:hAnsi="Times New Roman" w:cs="Times New Roman"/>
          <w:b/>
          <w:sz w:val="32"/>
          <w:szCs w:val="24"/>
        </w:rPr>
      </w:pPr>
    </w:p>
    <w:p w:rsidR="008F16CC" w:rsidRPr="008F16CC" w:rsidRDefault="008F16CC" w:rsidP="008F16CC">
      <w:pPr>
        <w:spacing w:after="0" w:line="240" w:lineRule="auto"/>
        <w:jc w:val="center"/>
        <w:rPr>
          <w:rFonts w:ascii="Times New Roman" w:hAnsi="Times New Roman" w:cs="Times New Roman"/>
          <w:szCs w:val="28"/>
        </w:rPr>
      </w:pPr>
    </w:p>
    <w:p w:rsidR="008F16CC" w:rsidRPr="008F16CC" w:rsidRDefault="008F16CC" w:rsidP="008F16CC">
      <w:pPr>
        <w:spacing w:after="0" w:line="240" w:lineRule="auto"/>
        <w:jc w:val="center"/>
        <w:rPr>
          <w:rFonts w:ascii="Times New Roman" w:hAnsi="Times New Roman" w:cs="Times New Roman"/>
          <w:sz w:val="28"/>
          <w:szCs w:val="28"/>
        </w:rPr>
      </w:pPr>
      <w:r w:rsidRPr="008F16CC">
        <w:rPr>
          <w:rFonts w:ascii="Times New Roman" w:hAnsi="Times New Roman" w:cs="Times New Roman"/>
          <w:sz w:val="28"/>
          <w:szCs w:val="28"/>
        </w:rPr>
        <w:t>Том 1</w:t>
      </w:r>
    </w:p>
    <w:p w:rsidR="008F16CC" w:rsidRPr="008F16CC" w:rsidRDefault="008F16CC" w:rsidP="008F16CC">
      <w:pPr>
        <w:spacing w:after="0" w:line="240" w:lineRule="auto"/>
        <w:jc w:val="center"/>
        <w:rPr>
          <w:rFonts w:ascii="Times New Roman" w:hAnsi="Times New Roman" w:cs="Times New Roman"/>
          <w:sz w:val="24"/>
        </w:rPr>
      </w:pPr>
    </w:p>
    <w:p w:rsidR="008F16CC" w:rsidRPr="008F16CC" w:rsidRDefault="008F16CC" w:rsidP="008F16CC">
      <w:pPr>
        <w:spacing w:after="0" w:line="240" w:lineRule="auto"/>
        <w:jc w:val="center"/>
        <w:rPr>
          <w:rFonts w:ascii="Times New Roman" w:hAnsi="Times New Roman" w:cs="Times New Roman"/>
          <w:sz w:val="24"/>
        </w:rPr>
      </w:pPr>
      <w:r w:rsidRPr="008F16CC">
        <w:rPr>
          <w:rFonts w:ascii="Times New Roman" w:hAnsi="Times New Roman" w:cs="Times New Roman"/>
          <w:sz w:val="24"/>
        </w:rPr>
        <w:t>ПОРЯДОК ПРИМЕНЕНИЯ И ПОРЯДОК ВНЕСЕНИЯ ИЗМЕНЕНИЙ</w:t>
      </w:r>
    </w:p>
    <w:p w:rsidR="008F16CC" w:rsidRPr="008F16CC" w:rsidRDefault="008F16CC" w:rsidP="008F16CC">
      <w:pPr>
        <w:spacing w:after="0" w:line="240" w:lineRule="auto"/>
        <w:jc w:val="center"/>
        <w:rPr>
          <w:rFonts w:ascii="Times New Roman" w:hAnsi="Times New Roman" w:cs="Times New Roman"/>
          <w:sz w:val="32"/>
          <w:szCs w:val="28"/>
        </w:rPr>
      </w:pPr>
      <w:r w:rsidRPr="008F16CC">
        <w:rPr>
          <w:rFonts w:ascii="Times New Roman" w:hAnsi="Times New Roman" w:cs="Times New Roman"/>
          <w:sz w:val="24"/>
        </w:rPr>
        <w:t>В ПРАВИЛА ЗЕМЛЕПОЛЬЗОВАНИЯ И ЗАСТРОЙКИ</w:t>
      </w:r>
    </w:p>
    <w:p w:rsidR="008F16CC" w:rsidRPr="008F16CC" w:rsidRDefault="008F16CC" w:rsidP="008F16CC">
      <w:pPr>
        <w:spacing w:after="0" w:line="240" w:lineRule="auto"/>
        <w:rPr>
          <w:rFonts w:ascii="Times New Roman" w:hAnsi="Times New Roman" w:cs="Times New Roman"/>
          <w:sz w:val="32"/>
        </w:rPr>
      </w:pPr>
    </w:p>
    <w:p w:rsidR="008F16CC" w:rsidRPr="008F16CC" w:rsidRDefault="008F16CC" w:rsidP="008F16CC">
      <w:pPr>
        <w:spacing w:after="0" w:line="240" w:lineRule="auto"/>
        <w:rPr>
          <w:rFonts w:ascii="Times New Roman" w:hAnsi="Times New Roman" w:cs="Times New Roman"/>
          <w:sz w:val="32"/>
        </w:rPr>
      </w:pPr>
    </w:p>
    <w:p w:rsidR="008F16CC" w:rsidRPr="008F16CC" w:rsidRDefault="008F16CC" w:rsidP="008F16CC">
      <w:pPr>
        <w:spacing w:after="0" w:line="240" w:lineRule="auto"/>
        <w:rPr>
          <w:rFonts w:ascii="Times New Roman" w:hAnsi="Times New Roman" w:cs="Times New Roman"/>
          <w:sz w:val="32"/>
        </w:rPr>
      </w:pPr>
    </w:p>
    <w:p w:rsidR="008F16CC" w:rsidRPr="008F16CC" w:rsidRDefault="008F16CC" w:rsidP="008F16CC">
      <w:pPr>
        <w:spacing w:after="0" w:line="240" w:lineRule="auto"/>
        <w:rPr>
          <w:rFonts w:ascii="Times New Roman" w:hAnsi="Times New Roman" w:cs="Times New Roman"/>
          <w:sz w:val="32"/>
        </w:rPr>
      </w:pPr>
    </w:p>
    <w:p w:rsidR="008F16CC" w:rsidRPr="008F16CC" w:rsidRDefault="008F16CC" w:rsidP="008F16CC">
      <w:pPr>
        <w:spacing w:after="0" w:line="240" w:lineRule="auto"/>
        <w:rPr>
          <w:rFonts w:ascii="Times New Roman" w:hAnsi="Times New Roman" w:cs="Times New Roman"/>
          <w:sz w:val="32"/>
        </w:rPr>
      </w:pPr>
    </w:p>
    <w:p w:rsidR="008F16CC" w:rsidRPr="008F16CC" w:rsidRDefault="008F16CC" w:rsidP="008F16CC">
      <w:pPr>
        <w:spacing w:after="0" w:line="240" w:lineRule="auto"/>
        <w:rPr>
          <w:rFonts w:ascii="Times New Roman" w:hAnsi="Times New Roman" w:cs="Times New Roman"/>
          <w:sz w:val="32"/>
        </w:rPr>
      </w:pPr>
    </w:p>
    <w:p w:rsidR="008F16CC" w:rsidRPr="008F16CC" w:rsidRDefault="008F16CC" w:rsidP="008F16CC">
      <w:pPr>
        <w:spacing w:after="0" w:line="240" w:lineRule="auto"/>
        <w:rPr>
          <w:rFonts w:ascii="Times New Roman" w:hAnsi="Times New Roman" w:cs="Times New Roman"/>
          <w:sz w:val="32"/>
        </w:rPr>
      </w:pPr>
    </w:p>
    <w:p w:rsidR="008F16CC" w:rsidRPr="008F16CC" w:rsidRDefault="008F16CC" w:rsidP="008F16CC">
      <w:pPr>
        <w:spacing w:after="0" w:line="240" w:lineRule="auto"/>
        <w:rPr>
          <w:rFonts w:ascii="Times New Roman" w:hAnsi="Times New Roman" w:cs="Times New Roman"/>
          <w:sz w:val="32"/>
        </w:rPr>
      </w:pPr>
    </w:p>
    <w:p w:rsidR="008F16CC" w:rsidRPr="008F16CC" w:rsidRDefault="008F16CC" w:rsidP="008F16CC">
      <w:pPr>
        <w:spacing w:after="0" w:line="240" w:lineRule="auto"/>
        <w:jc w:val="center"/>
        <w:rPr>
          <w:rFonts w:ascii="Times New Roman" w:hAnsi="Times New Roman" w:cs="Times New Roman"/>
          <w:b/>
          <w:sz w:val="24"/>
        </w:rPr>
      </w:pPr>
    </w:p>
    <w:p w:rsidR="008F16CC" w:rsidRPr="008F16CC" w:rsidRDefault="008F16CC" w:rsidP="008F16CC">
      <w:pPr>
        <w:spacing w:after="0" w:line="240" w:lineRule="auto"/>
        <w:jc w:val="center"/>
        <w:rPr>
          <w:rFonts w:ascii="Times New Roman" w:hAnsi="Times New Roman" w:cs="Times New Roman"/>
          <w:b/>
          <w:sz w:val="24"/>
        </w:rPr>
      </w:pPr>
      <w:r w:rsidRPr="008F16CC">
        <w:rPr>
          <w:rFonts w:ascii="Times New Roman" w:hAnsi="Times New Roman" w:cs="Times New Roman"/>
          <w:b/>
          <w:sz w:val="24"/>
        </w:rPr>
        <w:t>2023</w:t>
      </w:r>
    </w:p>
    <w:p w:rsidR="008F16CC" w:rsidRPr="008F16CC" w:rsidRDefault="008F16CC" w:rsidP="008F16CC">
      <w:pPr>
        <w:spacing w:after="0" w:line="240" w:lineRule="auto"/>
        <w:rPr>
          <w:rFonts w:ascii="Times New Roman" w:hAnsi="Times New Roman" w:cs="Times New Roman"/>
          <w:b/>
          <w:sz w:val="24"/>
        </w:rPr>
        <w:sectPr w:rsidR="008F16CC" w:rsidRPr="008F16CC">
          <w:pgSz w:w="11906" w:h="16838"/>
          <w:pgMar w:top="709" w:right="851" w:bottom="851" w:left="1276" w:header="709" w:footer="709" w:gutter="0"/>
          <w:pgNumType w:start="1"/>
          <w:cols w:space="720"/>
        </w:sectPr>
      </w:pPr>
    </w:p>
    <w:p w:rsidR="008F16CC" w:rsidRPr="008F16CC" w:rsidRDefault="008F16CC" w:rsidP="008F16CC">
      <w:pPr>
        <w:spacing w:after="0" w:line="240" w:lineRule="auto"/>
        <w:jc w:val="center"/>
        <w:rPr>
          <w:rFonts w:ascii="Times New Roman" w:hAnsi="Times New Roman" w:cs="Times New Roman"/>
          <w:b/>
          <w:bCs/>
          <w:sz w:val="28"/>
          <w:szCs w:val="28"/>
        </w:rPr>
      </w:pPr>
      <w:r w:rsidRPr="008F16CC">
        <w:rPr>
          <w:rFonts w:ascii="Times New Roman" w:hAnsi="Times New Roman" w:cs="Times New Roman"/>
          <w:b/>
          <w:bCs/>
          <w:sz w:val="24"/>
          <w:szCs w:val="24"/>
        </w:rPr>
        <w:lastRenderedPageBreak/>
        <w:t>СОСТАВ ДОКУМЕНТОВ ПРАВИЛ ЗЕМЛЕПОЛЬЗОВАНИЯ И ЗАСТРОЙКИ</w:t>
      </w:r>
    </w:p>
    <w:p w:rsidR="008F16CC" w:rsidRPr="008F16CC" w:rsidRDefault="008F16CC" w:rsidP="008F16CC">
      <w:pPr>
        <w:spacing w:after="0" w:line="240" w:lineRule="auto"/>
        <w:rPr>
          <w:rFonts w:ascii="Times New Roman" w:hAnsi="Times New Roman" w:cs="Times New Roman"/>
          <w:sz w:val="24"/>
          <w:szCs w:val="24"/>
        </w:rPr>
      </w:pPr>
    </w:p>
    <w:p w:rsidR="008F16CC" w:rsidRPr="008F16CC" w:rsidRDefault="008F16CC" w:rsidP="008F16CC">
      <w:pPr>
        <w:spacing w:after="0" w:line="240" w:lineRule="auto"/>
        <w:ind w:firstLine="709"/>
        <w:jc w:val="both"/>
        <w:rPr>
          <w:rFonts w:ascii="Times New Roman" w:hAnsi="Times New Roman" w:cs="Times New Roman"/>
          <w:sz w:val="24"/>
          <w:szCs w:val="24"/>
        </w:rPr>
      </w:pPr>
      <w:r w:rsidRPr="008F16CC">
        <w:rPr>
          <w:rFonts w:ascii="Times New Roman" w:hAnsi="Times New Roman" w:cs="Times New Roman"/>
          <w:sz w:val="24"/>
          <w:szCs w:val="24"/>
        </w:rPr>
        <w:t>В состав документов Правил землепользования и застройки муниципального образования «Масловское сельское поселение» Рыбно-Слободского муниципального района Республики Татарстан входят:</w:t>
      </w:r>
    </w:p>
    <w:p w:rsidR="008F16CC" w:rsidRPr="008F16CC" w:rsidRDefault="008F16CC" w:rsidP="008F16CC">
      <w:pPr>
        <w:spacing w:after="0" w:line="240" w:lineRule="auto"/>
        <w:ind w:firstLine="709"/>
        <w:rPr>
          <w:rFonts w:ascii="Times New Roman" w:hAnsi="Times New Roman" w:cs="Times New Roman"/>
          <w:sz w:val="24"/>
          <w:szCs w:val="24"/>
        </w:rPr>
      </w:pPr>
      <w:r w:rsidRPr="008F16CC">
        <w:rPr>
          <w:rFonts w:ascii="Times New Roman" w:hAnsi="Times New Roman" w:cs="Times New Roman"/>
          <w:sz w:val="24"/>
          <w:szCs w:val="24"/>
        </w:rPr>
        <w:t>Введение</w:t>
      </w:r>
    </w:p>
    <w:p w:rsidR="008F16CC" w:rsidRPr="008F16CC" w:rsidRDefault="008F16CC" w:rsidP="008F16CC">
      <w:pPr>
        <w:spacing w:after="0" w:line="240" w:lineRule="auto"/>
        <w:ind w:firstLine="709"/>
        <w:rPr>
          <w:rFonts w:ascii="Times New Roman" w:hAnsi="Times New Roman" w:cs="Times New Roman"/>
          <w:sz w:val="24"/>
          <w:szCs w:val="24"/>
        </w:rPr>
      </w:pPr>
      <w:r w:rsidRPr="008F16CC">
        <w:rPr>
          <w:rFonts w:ascii="Times New Roman" w:hAnsi="Times New Roman" w:cs="Times New Roman"/>
          <w:sz w:val="24"/>
          <w:szCs w:val="24"/>
        </w:rPr>
        <w:t>1. Текстовая часть в составе:</w:t>
      </w:r>
    </w:p>
    <w:p w:rsidR="008F16CC" w:rsidRPr="008F16CC" w:rsidRDefault="008F16CC" w:rsidP="008F16CC">
      <w:pPr>
        <w:spacing w:after="0" w:line="240" w:lineRule="auto"/>
        <w:ind w:firstLine="709"/>
        <w:rPr>
          <w:rFonts w:ascii="Times New Roman" w:hAnsi="Times New Roman" w:cs="Times New Roman"/>
          <w:sz w:val="24"/>
          <w:szCs w:val="24"/>
        </w:rPr>
      </w:pPr>
      <w:r w:rsidRPr="008F16CC">
        <w:rPr>
          <w:rFonts w:ascii="Times New Roman" w:hAnsi="Times New Roman" w:cs="Times New Roman"/>
          <w:sz w:val="24"/>
          <w:szCs w:val="24"/>
        </w:rPr>
        <w:t>- Том 1. Порядок применения и внесения изменений в Правила землепользования и застройки;</w:t>
      </w:r>
    </w:p>
    <w:p w:rsidR="008F16CC" w:rsidRPr="008F16CC" w:rsidRDefault="008F16CC" w:rsidP="008F16CC">
      <w:pPr>
        <w:spacing w:after="0" w:line="240" w:lineRule="auto"/>
        <w:ind w:firstLine="709"/>
        <w:rPr>
          <w:rFonts w:ascii="Times New Roman" w:hAnsi="Times New Roman" w:cs="Times New Roman"/>
          <w:sz w:val="24"/>
          <w:szCs w:val="24"/>
        </w:rPr>
      </w:pPr>
      <w:r w:rsidRPr="008F16CC">
        <w:rPr>
          <w:rFonts w:ascii="Times New Roman" w:hAnsi="Times New Roman" w:cs="Times New Roman"/>
          <w:sz w:val="24"/>
          <w:szCs w:val="24"/>
        </w:rPr>
        <w:t>- Том 2. Карты градостроительного зонирования. Градостроительные регламенты.</w:t>
      </w:r>
    </w:p>
    <w:p w:rsidR="008F16CC" w:rsidRPr="008F16CC" w:rsidRDefault="008F16CC" w:rsidP="008F16CC">
      <w:pPr>
        <w:spacing w:after="0" w:line="240" w:lineRule="auto"/>
        <w:ind w:firstLine="709"/>
        <w:rPr>
          <w:rFonts w:ascii="Times New Roman" w:hAnsi="Times New Roman" w:cs="Times New Roman"/>
          <w:sz w:val="24"/>
          <w:szCs w:val="24"/>
        </w:rPr>
      </w:pPr>
      <w:r w:rsidRPr="008F16CC">
        <w:rPr>
          <w:rFonts w:ascii="Times New Roman" w:hAnsi="Times New Roman" w:cs="Times New Roman"/>
          <w:sz w:val="24"/>
          <w:szCs w:val="24"/>
        </w:rPr>
        <w:t>2. Графическая часть в составе:</w:t>
      </w:r>
    </w:p>
    <w:p w:rsidR="008F16CC" w:rsidRPr="008F16CC" w:rsidRDefault="008F16CC" w:rsidP="008F16CC">
      <w:pPr>
        <w:spacing w:after="0" w:line="240" w:lineRule="auto"/>
        <w:ind w:firstLine="709"/>
        <w:rPr>
          <w:rFonts w:ascii="Times New Roman" w:hAnsi="Times New Roman" w:cs="Times New Roman"/>
          <w:sz w:val="24"/>
          <w:szCs w:val="24"/>
        </w:rPr>
      </w:pPr>
      <w:r w:rsidRPr="008F16CC">
        <w:rPr>
          <w:rFonts w:ascii="Times New Roman" w:hAnsi="Times New Roman" w:cs="Times New Roman"/>
          <w:sz w:val="24"/>
          <w:szCs w:val="24"/>
        </w:rPr>
        <w:t>- Карта градостроительного зонирования. Территориальные зоны,</w:t>
      </w:r>
    </w:p>
    <w:p w:rsidR="008F16CC" w:rsidRPr="008F16CC" w:rsidRDefault="008F16CC" w:rsidP="008F16CC">
      <w:pPr>
        <w:spacing w:after="0" w:line="240" w:lineRule="auto"/>
        <w:ind w:firstLine="709"/>
        <w:rPr>
          <w:rFonts w:ascii="Times New Roman" w:hAnsi="Times New Roman" w:cs="Times New Roman"/>
          <w:sz w:val="24"/>
          <w:szCs w:val="24"/>
        </w:rPr>
      </w:pPr>
      <w:r w:rsidRPr="008F16CC">
        <w:rPr>
          <w:rFonts w:ascii="Times New Roman" w:hAnsi="Times New Roman" w:cs="Times New Roman"/>
          <w:sz w:val="24"/>
          <w:szCs w:val="24"/>
        </w:rPr>
        <w:t>- Карта градостроительного зонирования. Зоны с особыми условиями использования территории.</w:t>
      </w:r>
    </w:p>
    <w:p w:rsidR="008F16CC" w:rsidRPr="008F16CC" w:rsidRDefault="008F16CC" w:rsidP="008F16CC">
      <w:pPr>
        <w:spacing w:after="0" w:line="240" w:lineRule="auto"/>
        <w:ind w:firstLine="709"/>
        <w:rPr>
          <w:rFonts w:ascii="Times New Roman" w:hAnsi="Times New Roman" w:cs="Times New Roman"/>
          <w:sz w:val="24"/>
          <w:szCs w:val="24"/>
        </w:rPr>
      </w:pPr>
      <w:r w:rsidRPr="008F16CC">
        <w:rPr>
          <w:rFonts w:ascii="Times New Roman" w:hAnsi="Times New Roman" w:cs="Times New Roman"/>
          <w:sz w:val="24"/>
          <w:szCs w:val="24"/>
        </w:rPr>
        <w:t>3. Приложение:</w:t>
      </w:r>
    </w:p>
    <w:p w:rsidR="008F16CC" w:rsidRDefault="008F16CC" w:rsidP="008F16CC">
      <w:pPr>
        <w:spacing w:after="0" w:line="240" w:lineRule="auto"/>
        <w:ind w:firstLine="709"/>
        <w:rPr>
          <w:rFonts w:ascii="Times New Roman" w:hAnsi="Times New Roman" w:cs="Times New Roman"/>
          <w:sz w:val="24"/>
          <w:szCs w:val="24"/>
        </w:rPr>
      </w:pPr>
      <w:r w:rsidRPr="008F16CC">
        <w:rPr>
          <w:rFonts w:ascii="Times New Roman" w:hAnsi="Times New Roman" w:cs="Times New Roman"/>
          <w:sz w:val="24"/>
          <w:szCs w:val="24"/>
        </w:rPr>
        <w:t>- Сведения о границах территориальных зон.</w:t>
      </w: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8F16CC">
      <w:pPr>
        <w:spacing w:after="0" w:line="240" w:lineRule="auto"/>
        <w:ind w:firstLine="709"/>
        <w:rPr>
          <w:rFonts w:ascii="Times New Roman" w:hAnsi="Times New Roman" w:cs="Times New Roman"/>
          <w:sz w:val="24"/>
          <w:szCs w:val="24"/>
        </w:rPr>
      </w:pPr>
    </w:p>
    <w:p w:rsidR="008F16CC" w:rsidRDefault="008F16CC" w:rsidP="00C73810">
      <w:pPr>
        <w:spacing w:after="0" w:line="240" w:lineRule="auto"/>
        <w:rPr>
          <w:rFonts w:ascii="Times New Roman" w:hAnsi="Times New Roman" w:cs="Times New Roman"/>
          <w:sz w:val="24"/>
          <w:szCs w:val="24"/>
        </w:rPr>
      </w:pPr>
    </w:p>
    <w:p w:rsidR="00BF2E84" w:rsidRDefault="00BF2E84" w:rsidP="00BF2E84">
      <w:pPr>
        <w:pStyle w:val="aff0"/>
        <w:keepNext w:val="0"/>
        <w:keepLines w:val="0"/>
        <w:pageBreakBefore/>
        <w:widowControl w:val="0"/>
        <w:rPr>
          <w:rFonts w:ascii="Times New Roman" w:hAnsi="Times New Roman"/>
          <w:b/>
          <w:color w:val="000000"/>
          <w:sz w:val="28"/>
          <w:szCs w:val="24"/>
        </w:rPr>
      </w:pPr>
      <w:r>
        <w:rPr>
          <w:rFonts w:ascii="Times New Roman" w:hAnsi="Times New Roman"/>
          <w:b/>
          <w:color w:val="000000"/>
          <w:sz w:val="28"/>
          <w:szCs w:val="24"/>
        </w:rPr>
        <w:lastRenderedPageBreak/>
        <w:t>ОГЛАВЛЕНИЕ</w:t>
      </w:r>
    </w:p>
    <w:p w:rsidR="00BF2E84" w:rsidRDefault="00BF2E84" w:rsidP="00BF2E84">
      <w:pPr>
        <w:pStyle w:val="14"/>
        <w:tabs>
          <w:tab w:val="right" w:leader="dot" w:pos="9628"/>
        </w:tabs>
        <w:rPr>
          <w:sz w:val="24"/>
          <w:szCs w:val="24"/>
        </w:rPr>
      </w:pPr>
    </w:p>
    <w:p w:rsidR="00BF2E84" w:rsidRPr="00DB3AF5" w:rsidRDefault="00BF2E84" w:rsidP="00BF2E84">
      <w:pPr>
        <w:pStyle w:val="14"/>
        <w:tabs>
          <w:tab w:val="right" w:leader="dot" w:pos="9628"/>
        </w:tabs>
        <w:rPr>
          <w:noProof/>
          <w:sz w:val="24"/>
          <w:szCs w:val="24"/>
        </w:rPr>
      </w:pPr>
      <w:r w:rsidRPr="00DB3AF5">
        <w:rPr>
          <w:sz w:val="24"/>
          <w:szCs w:val="24"/>
        </w:rPr>
        <w:fldChar w:fldCharType="begin"/>
      </w:r>
      <w:r w:rsidRPr="00DB3AF5">
        <w:rPr>
          <w:sz w:val="24"/>
          <w:szCs w:val="24"/>
        </w:rPr>
        <w:instrText xml:space="preserve"> TOC \o "1-3" \h \z \u </w:instrText>
      </w:r>
      <w:r w:rsidRPr="00DB3AF5">
        <w:rPr>
          <w:sz w:val="24"/>
          <w:szCs w:val="24"/>
        </w:rPr>
        <w:fldChar w:fldCharType="separate"/>
      </w:r>
      <w:hyperlink r:id="rId9" w:anchor="_Toc106893486" w:history="1">
        <w:r w:rsidRPr="00DB3AF5">
          <w:rPr>
            <w:rStyle w:val="aa"/>
            <w:noProof/>
            <w:sz w:val="24"/>
            <w:szCs w:val="24"/>
          </w:rPr>
          <w:t>ВВЕДЕНИЕ</w:t>
        </w:r>
        <w:r w:rsidRPr="00DB3AF5">
          <w:rPr>
            <w:rStyle w:val="aa"/>
            <w:noProof/>
            <w:webHidden/>
            <w:sz w:val="24"/>
            <w:szCs w:val="24"/>
          </w:rPr>
          <w:tab/>
        </w:r>
        <w:r w:rsidRPr="00DB3AF5">
          <w:rPr>
            <w:rStyle w:val="aa"/>
            <w:noProof/>
            <w:webHidden/>
            <w:sz w:val="24"/>
            <w:szCs w:val="24"/>
          </w:rPr>
          <w:fldChar w:fldCharType="begin"/>
        </w:r>
        <w:r w:rsidRPr="00DB3AF5">
          <w:rPr>
            <w:rStyle w:val="aa"/>
            <w:noProof/>
            <w:webHidden/>
            <w:sz w:val="24"/>
            <w:szCs w:val="24"/>
          </w:rPr>
          <w:instrText xml:space="preserve"> PAGEREF _Toc106893486 \h </w:instrText>
        </w:r>
        <w:r w:rsidRPr="00DB3AF5">
          <w:rPr>
            <w:rStyle w:val="aa"/>
            <w:noProof/>
            <w:webHidden/>
            <w:sz w:val="24"/>
            <w:szCs w:val="24"/>
          </w:rPr>
        </w:r>
        <w:r w:rsidRPr="00DB3AF5">
          <w:rPr>
            <w:rStyle w:val="aa"/>
            <w:noProof/>
            <w:webHidden/>
            <w:sz w:val="24"/>
            <w:szCs w:val="24"/>
          </w:rPr>
          <w:fldChar w:fldCharType="separate"/>
        </w:r>
        <w:r w:rsidR="00807C0C">
          <w:rPr>
            <w:rStyle w:val="aa"/>
            <w:noProof/>
            <w:webHidden/>
            <w:sz w:val="24"/>
            <w:szCs w:val="24"/>
          </w:rPr>
          <w:t>6</w:t>
        </w:r>
        <w:r w:rsidRPr="00DB3AF5">
          <w:rPr>
            <w:rStyle w:val="aa"/>
            <w:noProof/>
            <w:webHidden/>
            <w:sz w:val="24"/>
            <w:szCs w:val="24"/>
          </w:rPr>
          <w:fldChar w:fldCharType="end"/>
        </w:r>
      </w:hyperlink>
    </w:p>
    <w:p w:rsidR="00BF2E84" w:rsidRPr="00DB3AF5" w:rsidRDefault="00435C54" w:rsidP="00BF2E84">
      <w:pPr>
        <w:pStyle w:val="14"/>
        <w:tabs>
          <w:tab w:val="right" w:leader="dot" w:pos="9628"/>
        </w:tabs>
        <w:rPr>
          <w:noProof/>
          <w:sz w:val="24"/>
          <w:szCs w:val="24"/>
        </w:rPr>
      </w:pPr>
      <w:hyperlink r:id="rId10" w:anchor="_Toc106893487" w:history="1">
        <w:r w:rsidR="00BF2E84" w:rsidRPr="00DB3AF5">
          <w:rPr>
            <w:rStyle w:val="aa"/>
            <w:noProof/>
            <w:sz w:val="24"/>
            <w:szCs w:val="24"/>
          </w:rPr>
          <w:t xml:space="preserve">ЧАСТЬ </w:t>
        </w:r>
        <w:r w:rsidR="00BF2E84" w:rsidRPr="00DB3AF5">
          <w:rPr>
            <w:rStyle w:val="aa"/>
            <w:noProof/>
            <w:sz w:val="24"/>
            <w:szCs w:val="24"/>
            <w:lang w:val="en-US"/>
          </w:rPr>
          <w:t>I</w:t>
        </w:r>
        <w:r w:rsidR="00BF2E84" w:rsidRPr="00DB3AF5">
          <w:rPr>
            <w:rStyle w:val="aa"/>
            <w:noProof/>
            <w:sz w:val="24"/>
            <w:szCs w:val="24"/>
          </w:rPr>
          <w:t>. ПОРЯДОК ПРИМЕНЕНИЯ ПРАВИЛ ЗЕМЛЕПОЛЬЗОВАНИЯ И ЗАСТРОЙКИ, ПОРЯДОК ВНЕСЕНИЯ ИЗМЕНЕНИЙ В ПРАВИЛА ЗЕМЛЕПОЛЬЗОВАНИЯ И           ЗАСТРОЙКИ</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_Toc106893487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7</w:t>
        </w:r>
        <w:r w:rsidR="00BF2E84" w:rsidRPr="00DB3AF5">
          <w:rPr>
            <w:rStyle w:val="aa"/>
            <w:noProof/>
            <w:webHidden/>
            <w:sz w:val="24"/>
            <w:szCs w:val="24"/>
          </w:rPr>
          <w:fldChar w:fldCharType="end"/>
        </w:r>
      </w:hyperlink>
    </w:p>
    <w:p w:rsidR="00BF2E84" w:rsidRPr="00DB3AF5" w:rsidRDefault="00435C54" w:rsidP="00BF2E84">
      <w:pPr>
        <w:pStyle w:val="25"/>
        <w:tabs>
          <w:tab w:val="right" w:leader="dot" w:pos="9628"/>
        </w:tabs>
        <w:rPr>
          <w:noProof/>
          <w:sz w:val="24"/>
          <w:szCs w:val="24"/>
        </w:rPr>
      </w:pPr>
      <w:hyperlink r:id="rId11" w:anchor="_Toc106893488" w:history="1">
        <w:r w:rsidR="00BF2E84" w:rsidRPr="00DB3AF5">
          <w:rPr>
            <w:rStyle w:val="aa"/>
            <w:noProof/>
            <w:sz w:val="24"/>
            <w:szCs w:val="24"/>
          </w:rPr>
          <w:t xml:space="preserve">ГЛАВА </w:t>
        </w:r>
        <w:r w:rsidR="00BF2E84" w:rsidRPr="00DB3AF5">
          <w:rPr>
            <w:rStyle w:val="aa"/>
            <w:noProof/>
            <w:sz w:val="24"/>
            <w:szCs w:val="24"/>
            <w:lang w:val="en-US"/>
          </w:rPr>
          <w:t>I</w:t>
        </w:r>
        <w:r w:rsidR="00BF2E84" w:rsidRPr="00DB3AF5">
          <w:rPr>
            <w:rStyle w:val="aa"/>
            <w:noProof/>
            <w:sz w:val="24"/>
            <w:szCs w:val="24"/>
          </w:rPr>
          <w:t>. Общие положения</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_Toc106893488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7</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12" w:anchor="_Toc106893489" w:history="1">
        <w:r w:rsidR="00BF2E84" w:rsidRPr="00DB3AF5">
          <w:rPr>
            <w:rStyle w:val="aa"/>
            <w:noProof/>
            <w:sz w:val="24"/>
            <w:szCs w:val="24"/>
          </w:rPr>
          <w:t xml:space="preserve">Статья 1. Основания введения, назначение и состав Правил землепользования и </w:t>
        </w:r>
        <w:r w:rsidR="00DB3AF5" w:rsidRPr="00DB3AF5">
          <w:rPr>
            <w:rStyle w:val="aa"/>
            <w:noProof/>
            <w:sz w:val="24"/>
            <w:szCs w:val="24"/>
          </w:rPr>
          <w:t xml:space="preserve">         </w:t>
        </w:r>
        <w:r w:rsidR="00BF2E84" w:rsidRPr="00DB3AF5">
          <w:rPr>
            <w:rStyle w:val="aa"/>
            <w:noProof/>
            <w:sz w:val="24"/>
            <w:szCs w:val="24"/>
          </w:rPr>
          <w:t>застройки</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_Toc106893489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7</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13" w:anchor="_Toc106893490" w:history="1">
        <w:r w:rsidR="00BF2E84" w:rsidRPr="00DB3AF5">
          <w:rPr>
            <w:rStyle w:val="aa"/>
            <w:noProof/>
            <w:sz w:val="24"/>
            <w:szCs w:val="24"/>
          </w:rPr>
          <w:t>Статья 2. Открытость и доступность информации о землепользовании и застройке</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_Toc106893490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8</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14" w:anchor="_Toc106893491" w:history="1">
        <w:r w:rsidR="00BF2E84" w:rsidRPr="00DB3AF5">
          <w:rPr>
            <w:rStyle w:val="aa"/>
            <w:noProof/>
            <w:sz w:val="24"/>
            <w:szCs w:val="24"/>
          </w:rPr>
          <w:t>Статья 3. Вступление в силу Правил землепользования и застройки</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_Toc106893491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8</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15" w:anchor="_Toc106893492" w:history="1">
        <w:r w:rsidR="00BF2E84" w:rsidRPr="00DB3AF5">
          <w:rPr>
            <w:rStyle w:val="aa"/>
            <w:noProof/>
            <w:sz w:val="24"/>
            <w:szCs w:val="24"/>
          </w:rPr>
          <w:t>Статья 4. Ответственность за нарушение Правил землепользования и застройки</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_Toc106893492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8</w:t>
        </w:r>
        <w:r w:rsidR="00BF2E84" w:rsidRPr="00DB3AF5">
          <w:rPr>
            <w:rStyle w:val="aa"/>
            <w:noProof/>
            <w:webHidden/>
            <w:sz w:val="24"/>
            <w:szCs w:val="24"/>
          </w:rPr>
          <w:fldChar w:fldCharType="end"/>
        </w:r>
      </w:hyperlink>
    </w:p>
    <w:p w:rsidR="00BF2E84" w:rsidRPr="00DB3AF5" w:rsidRDefault="00435C54" w:rsidP="00BF2E84">
      <w:pPr>
        <w:pStyle w:val="25"/>
        <w:tabs>
          <w:tab w:val="right" w:leader="dot" w:pos="9628"/>
        </w:tabs>
        <w:rPr>
          <w:noProof/>
          <w:sz w:val="24"/>
          <w:szCs w:val="24"/>
        </w:rPr>
      </w:pPr>
      <w:hyperlink r:id="rId16" w:anchor="_Toc106893493" w:history="1">
        <w:r w:rsidR="00BF2E84" w:rsidRPr="00DB3AF5">
          <w:rPr>
            <w:rStyle w:val="aa"/>
            <w:noProof/>
            <w:sz w:val="24"/>
            <w:szCs w:val="24"/>
          </w:rPr>
          <w:t xml:space="preserve">ГЛАВА </w:t>
        </w:r>
        <w:r w:rsidR="00BF2E84" w:rsidRPr="00DB3AF5">
          <w:rPr>
            <w:rStyle w:val="aa"/>
            <w:noProof/>
            <w:sz w:val="24"/>
            <w:szCs w:val="24"/>
            <w:lang w:val="en-US"/>
          </w:rPr>
          <w:t>II</w:t>
        </w:r>
        <w:r w:rsidR="00BF2E84" w:rsidRPr="00DB3AF5">
          <w:rPr>
            <w:rStyle w:val="aa"/>
            <w:noProof/>
            <w:sz w:val="24"/>
            <w:szCs w:val="24"/>
          </w:rPr>
          <w:t>. Положения о регулировании землепользования и застройки органами местного самоуправления</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_Toc106893493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8</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17" w:anchor="_Toc106893494" w:history="1">
        <w:r w:rsidR="00BF2E84" w:rsidRPr="00DB3AF5">
          <w:rPr>
            <w:rStyle w:val="aa"/>
            <w:noProof/>
            <w:sz w:val="24"/>
            <w:szCs w:val="24"/>
          </w:rPr>
          <w:t>Статья 5. Полномочия органов местного самоуправления</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_Toc106893494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8</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18" w:anchor="_Toc106893495" w:history="1">
        <w:r w:rsidR="00BF2E84" w:rsidRPr="00DB3AF5">
          <w:rPr>
            <w:rStyle w:val="aa"/>
            <w:noProof/>
            <w:sz w:val="24"/>
            <w:szCs w:val="24"/>
          </w:rPr>
          <w:t>Статья 6. Комиссия по подготовке проекта Правил землепользования и застройки</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_Toc106893495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10</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19" w:anchor="_Toc106893496" w:history="1">
        <w:r w:rsidR="00BF2E84" w:rsidRPr="00DB3AF5">
          <w:rPr>
            <w:rStyle w:val="aa"/>
            <w:noProof/>
            <w:sz w:val="24"/>
            <w:szCs w:val="24"/>
          </w:rPr>
          <w:t>Статья 7. Общие положения, относящиеся к ранее возникшим правам</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_Toc106893496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12</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20" w:anchor="_Toc106893497" w:history="1">
        <w:r w:rsidR="00BF2E84" w:rsidRPr="00DB3AF5">
          <w:rPr>
            <w:rStyle w:val="aa"/>
            <w:noProof/>
            <w:sz w:val="24"/>
            <w:szCs w:val="24"/>
          </w:rPr>
          <w:t>Статья 8. Территориальные зоны</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_Toc106893497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12</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21" w:anchor="_Toc106893498" w:history="1">
        <w:r w:rsidR="00BF2E84" w:rsidRPr="00DB3AF5">
          <w:rPr>
            <w:rStyle w:val="aa"/>
            <w:noProof/>
            <w:sz w:val="24"/>
            <w:szCs w:val="24"/>
          </w:rPr>
          <w:t>Статья 9. Градостроительные регламенты и их применение</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_Toc106893498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13</w:t>
        </w:r>
        <w:r w:rsidR="00BF2E84" w:rsidRPr="00DB3AF5">
          <w:rPr>
            <w:rStyle w:val="aa"/>
            <w:noProof/>
            <w:webHidden/>
            <w:sz w:val="24"/>
            <w:szCs w:val="24"/>
          </w:rPr>
          <w:fldChar w:fldCharType="end"/>
        </w:r>
      </w:hyperlink>
    </w:p>
    <w:p w:rsidR="00BF2E84" w:rsidRPr="00DB3AF5" w:rsidRDefault="00435C54" w:rsidP="00BF2E84">
      <w:pPr>
        <w:pStyle w:val="25"/>
        <w:tabs>
          <w:tab w:val="right" w:leader="dot" w:pos="9628"/>
        </w:tabs>
        <w:rPr>
          <w:noProof/>
          <w:sz w:val="24"/>
          <w:szCs w:val="24"/>
        </w:rPr>
      </w:pPr>
      <w:hyperlink r:id="rId22" w:anchor="_Toc106893499" w:history="1">
        <w:r w:rsidR="00BF2E84" w:rsidRPr="00DB3AF5">
          <w:rPr>
            <w:rStyle w:val="aa"/>
            <w:noProof/>
            <w:sz w:val="24"/>
            <w:szCs w:val="24"/>
          </w:rPr>
          <w:t xml:space="preserve">ГЛАВА </w:t>
        </w:r>
        <w:r w:rsidR="00BF2E84" w:rsidRPr="00DB3AF5">
          <w:rPr>
            <w:rStyle w:val="aa"/>
            <w:noProof/>
            <w:sz w:val="24"/>
            <w:szCs w:val="24"/>
            <w:lang w:val="en-US"/>
          </w:rPr>
          <w:t>III</w:t>
        </w:r>
        <w:r w:rsidR="00BF2E84" w:rsidRPr="00DB3AF5">
          <w:rPr>
            <w:rStyle w:val="aa"/>
            <w:noProof/>
            <w:sz w:val="24"/>
            <w:szCs w:val="24"/>
          </w:rPr>
          <w:t xml:space="preserve">. Положения об изменении видов разрешенного использования земельных </w:t>
        </w:r>
        <w:r w:rsidR="00DB3AF5" w:rsidRPr="00DB3AF5">
          <w:rPr>
            <w:rStyle w:val="aa"/>
            <w:noProof/>
            <w:sz w:val="24"/>
            <w:szCs w:val="24"/>
          </w:rPr>
          <w:t xml:space="preserve">      </w:t>
        </w:r>
        <w:r w:rsidR="00BF2E84" w:rsidRPr="00DB3AF5">
          <w:rPr>
            <w:rStyle w:val="aa"/>
            <w:noProof/>
            <w:sz w:val="24"/>
            <w:szCs w:val="24"/>
          </w:rPr>
          <w:t>участков и объектов капитального строительства физическими и юридическими лицами</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_Toc106893499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15</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23" w:anchor="_Toc106893500" w:history="1">
        <w:r w:rsidR="00BF2E84" w:rsidRPr="00DB3AF5">
          <w:rPr>
            <w:rStyle w:val="aa"/>
            <w:noProof/>
            <w:sz w:val="24"/>
            <w:szCs w:val="24"/>
          </w:rPr>
          <w:t>Статья 10. Порядок изменения видов разрешенного использования земельных участков и объектов капитального строительства</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_Toc106893500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15</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24" w:anchor="_Toc106893501" w:history="1">
        <w:r w:rsidR="00BF2E84" w:rsidRPr="00DB3AF5">
          <w:rPr>
            <w:rStyle w:val="aa"/>
            <w:noProof/>
            <w:sz w:val="24"/>
            <w:szCs w:val="24"/>
          </w:rPr>
          <w:t xml:space="preserve">Статья 11. Порядок предоставления разрешения на условно разрешенный вид </w:t>
        </w:r>
        <w:r w:rsidR="00DB3AF5" w:rsidRPr="00DB3AF5">
          <w:rPr>
            <w:rStyle w:val="aa"/>
            <w:noProof/>
            <w:sz w:val="24"/>
            <w:szCs w:val="24"/>
          </w:rPr>
          <w:t xml:space="preserve">     </w:t>
        </w:r>
        <w:r w:rsidR="00BF2E84" w:rsidRPr="00DB3AF5">
          <w:rPr>
            <w:rStyle w:val="aa"/>
            <w:noProof/>
            <w:sz w:val="24"/>
            <w:szCs w:val="24"/>
          </w:rPr>
          <w:t>использования земельного участка или объекта капитального строительства</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_Toc106893501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16</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25" w:anchor="_Toc106893502" w:history="1">
        <w:r w:rsidR="00BF2E84" w:rsidRPr="00DB3AF5">
          <w:rPr>
            <w:rStyle w:val="aa"/>
            <w:noProof/>
            <w:sz w:val="24"/>
            <w:szCs w:val="24"/>
          </w:rPr>
          <w:t xml:space="preserve">Статья 12. Порядок предоставления разрешения на отклонение от предельных </w:t>
        </w:r>
        <w:r w:rsidR="00DB3AF5" w:rsidRPr="00DB3AF5">
          <w:rPr>
            <w:rStyle w:val="aa"/>
            <w:noProof/>
            <w:sz w:val="24"/>
            <w:szCs w:val="24"/>
          </w:rPr>
          <w:t xml:space="preserve">        </w:t>
        </w:r>
        <w:r w:rsidR="00BF2E84" w:rsidRPr="00DB3AF5">
          <w:rPr>
            <w:rStyle w:val="aa"/>
            <w:noProof/>
            <w:sz w:val="24"/>
            <w:szCs w:val="24"/>
          </w:rPr>
          <w:t>параметров разрешенного строительства, реконструкции объектов капитального строительства</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_Toc106893502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18</w:t>
        </w:r>
        <w:r w:rsidR="00BF2E84" w:rsidRPr="00DB3AF5">
          <w:rPr>
            <w:rStyle w:val="aa"/>
            <w:noProof/>
            <w:webHidden/>
            <w:sz w:val="24"/>
            <w:szCs w:val="24"/>
          </w:rPr>
          <w:fldChar w:fldCharType="end"/>
        </w:r>
      </w:hyperlink>
    </w:p>
    <w:p w:rsidR="00BF2E84" w:rsidRPr="00DB3AF5" w:rsidRDefault="00435C54" w:rsidP="00BF2E84">
      <w:pPr>
        <w:pStyle w:val="25"/>
        <w:tabs>
          <w:tab w:val="right" w:leader="dot" w:pos="9628"/>
        </w:tabs>
        <w:rPr>
          <w:noProof/>
          <w:sz w:val="24"/>
          <w:szCs w:val="24"/>
        </w:rPr>
      </w:pPr>
      <w:hyperlink r:id="rId26" w:anchor="_Toc106893503" w:history="1">
        <w:r w:rsidR="00BF2E84" w:rsidRPr="00DB3AF5">
          <w:rPr>
            <w:rStyle w:val="aa"/>
            <w:noProof/>
            <w:sz w:val="24"/>
            <w:szCs w:val="24"/>
          </w:rPr>
          <w:t>ГЛАВА IV. Положения о подготовке документации по планировке территории</w:t>
        </w:r>
        <w:r w:rsidR="00DB3AF5" w:rsidRPr="00DB3AF5">
          <w:rPr>
            <w:rStyle w:val="aa"/>
            <w:noProof/>
            <w:sz w:val="24"/>
            <w:szCs w:val="24"/>
          </w:rPr>
          <w:t xml:space="preserve">               </w:t>
        </w:r>
        <w:r w:rsidR="00BF2E84" w:rsidRPr="00DB3AF5">
          <w:rPr>
            <w:rStyle w:val="aa"/>
            <w:noProof/>
            <w:sz w:val="24"/>
            <w:szCs w:val="24"/>
          </w:rPr>
          <w:t xml:space="preserve"> органами местного самоуправления</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_Toc106893503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20</w:t>
        </w:r>
        <w:r w:rsidR="00BF2E84" w:rsidRPr="00DB3AF5">
          <w:rPr>
            <w:rStyle w:val="aa"/>
            <w:noProof/>
            <w:webHidden/>
            <w:sz w:val="24"/>
            <w:szCs w:val="24"/>
          </w:rPr>
          <w:fldChar w:fldCharType="end"/>
        </w:r>
      </w:hyperlink>
    </w:p>
    <w:p w:rsidR="00BF2E84" w:rsidRPr="00DB3AF5" w:rsidRDefault="00435C54" w:rsidP="00BF2E84">
      <w:pPr>
        <w:pStyle w:val="25"/>
        <w:tabs>
          <w:tab w:val="left" w:pos="4795"/>
          <w:tab w:val="right" w:leader="dot" w:pos="9628"/>
        </w:tabs>
        <w:rPr>
          <w:noProof/>
          <w:sz w:val="24"/>
          <w:szCs w:val="24"/>
        </w:rPr>
      </w:pPr>
      <w:hyperlink r:id="rId27" w:anchor="_Toc106893504" w:history="1">
        <w:r w:rsidR="00BF2E84" w:rsidRPr="00DB3AF5">
          <w:rPr>
            <w:rStyle w:val="aa"/>
            <w:noProof/>
            <w:sz w:val="24"/>
            <w:szCs w:val="24"/>
          </w:rPr>
          <w:t xml:space="preserve">Статья 13. Общие требования к документации по </w:t>
        </w:r>
        <w:r w:rsidR="00BF2E84" w:rsidRPr="00DB3AF5">
          <w:rPr>
            <w:rStyle w:val="aa"/>
            <w:noProof/>
            <w:spacing w:val="-3"/>
            <w:sz w:val="24"/>
            <w:szCs w:val="24"/>
          </w:rPr>
          <w:t xml:space="preserve">планировке </w:t>
        </w:r>
        <w:r w:rsidR="00BF2E84" w:rsidRPr="00DB3AF5">
          <w:rPr>
            <w:rStyle w:val="aa"/>
            <w:noProof/>
            <w:sz w:val="24"/>
            <w:szCs w:val="24"/>
          </w:rPr>
          <w:t>территории</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_Toc106893504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20</w:t>
        </w:r>
        <w:r w:rsidR="00BF2E84" w:rsidRPr="00DB3AF5">
          <w:rPr>
            <w:rStyle w:val="aa"/>
            <w:noProof/>
            <w:webHidden/>
            <w:sz w:val="24"/>
            <w:szCs w:val="24"/>
          </w:rPr>
          <w:fldChar w:fldCharType="end"/>
        </w:r>
      </w:hyperlink>
    </w:p>
    <w:p w:rsidR="00BF2E84" w:rsidRPr="00DB3AF5" w:rsidRDefault="00435C54" w:rsidP="00BF2E84">
      <w:pPr>
        <w:pStyle w:val="25"/>
        <w:tabs>
          <w:tab w:val="right" w:leader="dot" w:pos="9628"/>
        </w:tabs>
        <w:rPr>
          <w:noProof/>
          <w:sz w:val="24"/>
          <w:szCs w:val="24"/>
        </w:rPr>
      </w:pPr>
      <w:hyperlink r:id="rId28" w:anchor="_Toc106893505" w:history="1">
        <w:r w:rsidR="00BF2E84" w:rsidRPr="00DB3AF5">
          <w:rPr>
            <w:rStyle w:val="aa"/>
            <w:noProof/>
            <w:sz w:val="24"/>
            <w:szCs w:val="24"/>
          </w:rPr>
          <w:t>Статья 14. Виды документации по планировке территории</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_Toc106893505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21</w:t>
        </w:r>
        <w:r w:rsidR="00BF2E84" w:rsidRPr="00DB3AF5">
          <w:rPr>
            <w:rStyle w:val="aa"/>
            <w:noProof/>
            <w:webHidden/>
            <w:sz w:val="24"/>
            <w:szCs w:val="24"/>
          </w:rPr>
          <w:fldChar w:fldCharType="end"/>
        </w:r>
      </w:hyperlink>
    </w:p>
    <w:p w:rsidR="00BF2E84" w:rsidRPr="00DB3AF5" w:rsidRDefault="00435C54" w:rsidP="00BF2E84">
      <w:pPr>
        <w:pStyle w:val="25"/>
        <w:tabs>
          <w:tab w:val="right" w:leader="dot" w:pos="9628"/>
        </w:tabs>
        <w:rPr>
          <w:noProof/>
          <w:sz w:val="24"/>
          <w:szCs w:val="24"/>
        </w:rPr>
      </w:pPr>
      <w:hyperlink r:id="rId29" w:anchor="_Toc106893506" w:history="1">
        <w:r w:rsidR="00BF2E84" w:rsidRPr="00DB3AF5">
          <w:rPr>
            <w:rStyle w:val="aa"/>
            <w:noProof/>
            <w:sz w:val="24"/>
            <w:szCs w:val="24"/>
          </w:rPr>
          <w:t xml:space="preserve">ГЛАВА </w:t>
        </w:r>
        <w:r w:rsidR="00BF2E84" w:rsidRPr="00DB3AF5">
          <w:rPr>
            <w:rStyle w:val="aa"/>
            <w:noProof/>
            <w:sz w:val="24"/>
            <w:szCs w:val="24"/>
            <w:lang w:val="en-US"/>
          </w:rPr>
          <w:t>V</w:t>
        </w:r>
        <w:r w:rsidR="00BF2E84" w:rsidRPr="00DB3AF5">
          <w:rPr>
            <w:rStyle w:val="aa"/>
            <w:noProof/>
            <w:sz w:val="24"/>
            <w:szCs w:val="24"/>
          </w:rPr>
          <w:t xml:space="preserve">. Положения о проведении общественных обсуждений или публичных </w:t>
        </w:r>
        <w:r w:rsidR="00DB3AF5" w:rsidRPr="00DB3AF5">
          <w:rPr>
            <w:rStyle w:val="aa"/>
            <w:noProof/>
            <w:sz w:val="24"/>
            <w:szCs w:val="24"/>
          </w:rPr>
          <w:t xml:space="preserve">           </w:t>
        </w:r>
        <w:r w:rsidR="00BF2E84" w:rsidRPr="00DB3AF5">
          <w:rPr>
            <w:rStyle w:val="aa"/>
            <w:noProof/>
            <w:sz w:val="24"/>
            <w:szCs w:val="24"/>
          </w:rPr>
          <w:t>слушаний по вопросам землепользования и застройки</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_Toc106893506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22</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30" w:anchor="_Toc106893507" w:history="1">
        <w:r w:rsidR="00BF2E84" w:rsidRPr="00DB3AF5">
          <w:rPr>
            <w:rStyle w:val="aa"/>
            <w:noProof/>
            <w:sz w:val="24"/>
            <w:szCs w:val="24"/>
          </w:rPr>
          <w:t xml:space="preserve">Статья 15. Общие положения по организации и проведению общественных </w:t>
        </w:r>
        <w:r w:rsidR="00DB3AF5" w:rsidRPr="00DB3AF5">
          <w:rPr>
            <w:rStyle w:val="aa"/>
            <w:noProof/>
            <w:sz w:val="24"/>
            <w:szCs w:val="24"/>
          </w:rPr>
          <w:t xml:space="preserve">             </w:t>
        </w:r>
        <w:r w:rsidR="00BF2E84" w:rsidRPr="00DB3AF5">
          <w:rPr>
            <w:rStyle w:val="aa"/>
            <w:noProof/>
            <w:sz w:val="24"/>
            <w:szCs w:val="24"/>
          </w:rPr>
          <w:t>обсуждений или публичных слушаний по вопросам землепользования и застройки</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_Toc106893507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23</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31" w:anchor="_Toc106893508" w:history="1">
        <w:r w:rsidR="00BF2E84" w:rsidRPr="00DB3AF5">
          <w:rPr>
            <w:rStyle w:val="aa"/>
            <w:noProof/>
            <w:sz w:val="24"/>
            <w:szCs w:val="24"/>
          </w:rPr>
          <w:t>Статья 16. Особенности проведения общественных обсуждений или публичных</w:t>
        </w:r>
        <w:r w:rsidR="00DB3AF5" w:rsidRPr="00DB3AF5">
          <w:rPr>
            <w:rStyle w:val="aa"/>
            <w:noProof/>
            <w:sz w:val="24"/>
            <w:szCs w:val="24"/>
          </w:rPr>
          <w:t xml:space="preserve">         </w:t>
        </w:r>
        <w:r w:rsidR="00BF2E84" w:rsidRPr="00DB3AF5">
          <w:rPr>
            <w:rStyle w:val="aa"/>
            <w:noProof/>
            <w:sz w:val="24"/>
            <w:szCs w:val="24"/>
          </w:rPr>
          <w:t xml:space="preserve"> слушаний по проекту Правил землепользования и застройки, проектам внесения </w:t>
        </w:r>
        <w:r w:rsidR="00DB3AF5" w:rsidRPr="00DB3AF5">
          <w:rPr>
            <w:rStyle w:val="aa"/>
            <w:noProof/>
            <w:sz w:val="24"/>
            <w:szCs w:val="24"/>
          </w:rPr>
          <w:t xml:space="preserve">       </w:t>
        </w:r>
        <w:r w:rsidR="00BF2E84" w:rsidRPr="00DB3AF5">
          <w:rPr>
            <w:rStyle w:val="aa"/>
            <w:noProof/>
            <w:sz w:val="24"/>
            <w:szCs w:val="24"/>
          </w:rPr>
          <w:t>изменений в Правила землепользования и застройки</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_Toc106893508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23</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32" w:anchor="_Toc106893509" w:history="1">
        <w:r w:rsidR="00BF2E84" w:rsidRPr="00DB3AF5">
          <w:rPr>
            <w:rStyle w:val="aa"/>
            <w:noProof/>
            <w:sz w:val="24"/>
            <w:szCs w:val="24"/>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w:t>
        </w:r>
        <w:r w:rsidR="00DB3AF5" w:rsidRPr="00DB3AF5">
          <w:rPr>
            <w:rStyle w:val="aa"/>
            <w:noProof/>
            <w:sz w:val="24"/>
            <w:szCs w:val="24"/>
          </w:rPr>
          <w:t xml:space="preserve">      </w:t>
        </w:r>
        <w:r w:rsidR="00BF2E84" w:rsidRPr="00DB3AF5">
          <w:rPr>
            <w:rStyle w:val="aa"/>
            <w:noProof/>
            <w:sz w:val="24"/>
            <w:szCs w:val="24"/>
          </w:rPr>
          <w:t xml:space="preserve"> участка или объекта капитального строительства</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_Toc106893509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24</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33" w:anchor="_Toc106893510" w:history="1">
        <w:r w:rsidR="00BF2E84" w:rsidRPr="00DB3AF5">
          <w:rPr>
            <w:rStyle w:val="aa"/>
            <w:noProof/>
            <w:sz w:val="24"/>
            <w:szCs w:val="24"/>
          </w:rPr>
          <w:t xml:space="preserve">Статья 18. Общественные обсуждения или публичные слушания по вопросу </w:t>
        </w:r>
        <w:r w:rsidR="00DB3AF5" w:rsidRPr="00DB3AF5">
          <w:rPr>
            <w:rStyle w:val="aa"/>
            <w:noProof/>
            <w:sz w:val="24"/>
            <w:szCs w:val="24"/>
          </w:rPr>
          <w:t xml:space="preserve">      </w:t>
        </w:r>
        <w:r w:rsidR="00BF2E84" w:rsidRPr="00DB3AF5">
          <w:rPr>
            <w:rStyle w:val="aa"/>
            <w:noProof/>
            <w:sz w:val="24"/>
            <w:szCs w:val="24"/>
          </w:rPr>
          <w:t xml:space="preserve">предоставления разрешения на отклонение от предельных параметров разрешенного </w:t>
        </w:r>
        <w:r w:rsidR="00DB3AF5" w:rsidRPr="00DB3AF5">
          <w:rPr>
            <w:rStyle w:val="aa"/>
            <w:noProof/>
            <w:sz w:val="24"/>
            <w:szCs w:val="24"/>
          </w:rPr>
          <w:t xml:space="preserve">                     </w:t>
        </w:r>
        <w:r w:rsidR="00BF2E84" w:rsidRPr="00DB3AF5">
          <w:rPr>
            <w:rStyle w:val="aa"/>
            <w:noProof/>
            <w:sz w:val="24"/>
            <w:szCs w:val="24"/>
          </w:rPr>
          <w:t>строительства, реконструкции объектов капитального строительства</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_Toc106893510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25</w:t>
        </w:r>
        <w:r w:rsidR="00BF2E84" w:rsidRPr="00DB3AF5">
          <w:rPr>
            <w:rStyle w:val="aa"/>
            <w:noProof/>
            <w:webHidden/>
            <w:sz w:val="24"/>
            <w:szCs w:val="24"/>
          </w:rPr>
          <w:fldChar w:fldCharType="end"/>
        </w:r>
      </w:hyperlink>
    </w:p>
    <w:p w:rsidR="00BF2E84" w:rsidRPr="00DB3AF5" w:rsidRDefault="00435C54" w:rsidP="00BF2E84">
      <w:pPr>
        <w:pStyle w:val="25"/>
        <w:tabs>
          <w:tab w:val="right" w:leader="dot" w:pos="9628"/>
        </w:tabs>
        <w:rPr>
          <w:noProof/>
          <w:sz w:val="24"/>
          <w:szCs w:val="24"/>
        </w:rPr>
      </w:pPr>
      <w:hyperlink r:id="rId34" w:anchor="_Toc106893511" w:history="1">
        <w:r w:rsidR="00BF2E84" w:rsidRPr="00DB3AF5">
          <w:rPr>
            <w:rStyle w:val="aa"/>
            <w:noProof/>
            <w:sz w:val="24"/>
            <w:szCs w:val="24"/>
          </w:rPr>
          <w:t>ГЛАВА VI. Положения о внесении изменений в Правила землепользования и застройки</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_Toc106893511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26</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noProof/>
          <w:sz w:val="24"/>
          <w:szCs w:val="24"/>
        </w:rPr>
      </w:pPr>
      <w:hyperlink r:id="rId35" w:anchor="_Toc106893512" w:history="1">
        <w:r w:rsidR="00BF2E84" w:rsidRPr="00DB3AF5">
          <w:rPr>
            <w:rStyle w:val="aa"/>
            <w:noProof/>
            <w:sz w:val="24"/>
            <w:szCs w:val="24"/>
          </w:rPr>
          <w:t>Статья 19. Порядок внесения изменений в Правила землепользования и застройки</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_Toc106893512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26</w:t>
        </w:r>
        <w:r w:rsidR="00BF2E84" w:rsidRPr="00DB3AF5">
          <w:rPr>
            <w:rStyle w:val="aa"/>
            <w:noProof/>
            <w:webHidden/>
            <w:sz w:val="24"/>
            <w:szCs w:val="24"/>
          </w:rPr>
          <w:fldChar w:fldCharType="end"/>
        </w:r>
      </w:hyperlink>
    </w:p>
    <w:p w:rsidR="00BF2E84" w:rsidRPr="00DB3AF5" w:rsidRDefault="00435C54" w:rsidP="00BF2E84">
      <w:pPr>
        <w:pStyle w:val="25"/>
        <w:tabs>
          <w:tab w:val="right" w:leader="dot" w:pos="9628"/>
        </w:tabs>
        <w:rPr>
          <w:noProof/>
          <w:sz w:val="24"/>
          <w:szCs w:val="24"/>
        </w:rPr>
      </w:pPr>
      <w:hyperlink r:id="rId36" w:anchor="_Toc106893513" w:history="1">
        <w:r w:rsidR="00BF2E84" w:rsidRPr="00DB3AF5">
          <w:rPr>
            <w:rStyle w:val="aa"/>
            <w:noProof/>
            <w:sz w:val="24"/>
            <w:szCs w:val="24"/>
          </w:rPr>
          <w:t xml:space="preserve">ГЛАВА </w:t>
        </w:r>
        <w:r w:rsidR="00BF2E84" w:rsidRPr="00DB3AF5">
          <w:rPr>
            <w:rStyle w:val="aa"/>
            <w:noProof/>
            <w:sz w:val="24"/>
            <w:szCs w:val="24"/>
            <w:lang w:val="en-US"/>
          </w:rPr>
          <w:t>VII</w:t>
        </w:r>
        <w:r w:rsidR="00BF2E84" w:rsidRPr="00DB3AF5">
          <w:rPr>
            <w:rStyle w:val="aa"/>
            <w:noProof/>
            <w:sz w:val="24"/>
            <w:szCs w:val="24"/>
          </w:rPr>
          <w:t>. Положения о регулировании иных вопросов землепользования и застройки</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_Toc106893513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30</w:t>
        </w:r>
        <w:r w:rsidR="00BF2E84" w:rsidRPr="00DB3AF5">
          <w:rPr>
            <w:rStyle w:val="aa"/>
            <w:noProof/>
            <w:webHidden/>
            <w:sz w:val="24"/>
            <w:szCs w:val="24"/>
          </w:rPr>
          <w:fldChar w:fldCharType="end"/>
        </w:r>
      </w:hyperlink>
    </w:p>
    <w:p w:rsidR="00BF2E84" w:rsidRPr="00DB3AF5" w:rsidRDefault="00435C54" w:rsidP="00BF2E84">
      <w:pPr>
        <w:pStyle w:val="33"/>
        <w:tabs>
          <w:tab w:val="right" w:leader="dot" w:pos="9628"/>
        </w:tabs>
        <w:rPr>
          <w:rStyle w:val="aa"/>
          <w:noProof/>
          <w:sz w:val="24"/>
          <w:szCs w:val="24"/>
        </w:rPr>
      </w:pPr>
      <w:hyperlink r:id="rId37" w:anchor="_Toc106893514" w:history="1">
        <w:r w:rsidR="00BF2E84" w:rsidRPr="00DB3AF5">
          <w:rPr>
            <w:rStyle w:val="aa"/>
            <w:noProof/>
            <w:sz w:val="24"/>
            <w:szCs w:val="24"/>
          </w:rPr>
          <w:t xml:space="preserve">Статья 20. Внесение сведений о границах территориальных зон в </w:t>
        </w:r>
        <w:r w:rsidR="00DB3AF5" w:rsidRPr="00DB3AF5">
          <w:rPr>
            <w:rStyle w:val="aa"/>
            <w:noProof/>
            <w:sz w:val="24"/>
            <w:szCs w:val="24"/>
          </w:rPr>
          <w:t xml:space="preserve">                                     </w:t>
        </w:r>
        <w:r w:rsidR="00BF2E84" w:rsidRPr="00DB3AF5">
          <w:rPr>
            <w:rStyle w:val="aa"/>
            <w:noProof/>
            <w:sz w:val="24"/>
            <w:szCs w:val="24"/>
          </w:rPr>
          <w:t>Единый государственный реестр недвижимости</w:t>
        </w:r>
        <w:r w:rsidR="00BF2E84" w:rsidRPr="00DB3AF5">
          <w:rPr>
            <w:rStyle w:val="aa"/>
            <w:noProof/>
            <w:webHidden/>
            <w:sz w:val="24"/>
            <w:szCs w:val="24"/>
          </w:rPr>
          <w:tab/>
        </w:r>
        <w:r w:rsidR="00BF2E84" w:rsidRPr="00DB3AF5">
          <w:rPr>
            <w:rStyle w:val="aa"/>
            <w:noProof/>
            <w:webHidden/>
            <w:sz w:val="24"/>
            <w:szCs w:val="24"/>
          </w:rPr>
          <w:fldChar w:fldCharType="begin"/>
        </w:r>
        <w:r w:rsidR="00BF2E84" w:rsidRPr="00DB3AF5">
          <w:rPr>
            <w:rStyle w:val="aa"/>
            <w:noProof/>
            <w:webHidden/>
            <w:sz w:val="24"/>
            <w:szCs w:val="24"/>
          </w:rPr>
          <w:instrText xml:space="preserve"> PAGEREF _Toc106893514 \h </w:instrText>
        </w:r>
        <w:r w:rsidR="00BF2E84" w:rsidRPr="00DB3AF5">
          <w:rPr>
            <w:rStyle w:val="aa"/>
            <w:noProof/>
            <w:webHidden/>
            <w:sz w:val="24"/>
            <w:szCs w:val="24"/>
          </w:rPr>
        </w:r>
        <w:r w:rsidR="00BF2E84" w:rsidRPr="00DB3AF5">
          <w:rPr>
            <w:rStyle w:val="aa"/>
            <w:noProof/>
            <w:webHidden/>
            <w:sz w:val="24"/>
            <w:szCs w:val="24"/>
          </w:rPr>
          <w:fldChar w:fldCharType="separate"/>
        </w:r>
        <w:r w:rsidR="00807C0C">
          <w:rPr>
            <w:rStyle w:val="aa"/>
            <w:noProof/>
            <w:webHidden/>
            <w:sz w:val="24"/>
            <w:szCs w:val="24"/>
          </w:rPr>
          <w:t>30</w:t>
        </w:r>
        <w:r w:rsidR="00BF2E84" w:rsidRPr="00DB3AF5">
          <w:rPr>
            <w:rStyle w:val="aa"/>
            <w:noProof/>
            <w:webHidden/>
            <w:sz w:val="24"/>
            <w:szCs w:val="24"/>
          </w:rPr>
          <w:fldChar w:fldCharType="end"/>
        </w:r>
      </w:hyperlink>
    </w:p>
    <w:p w:rsidR="00DB3AF5" w:rsidRPr="00DB3AF5" w:rsidRDefault="00DB3AF5" w:rsidP="00DB3AF5">
      <w:pPr>
        <w:rPr>
          <w:rFonts w:ascii="Times New Roman" w:hAnsi="Times New Roman" w:cs="Times New Roman"/>
        </w:rPr>
      </w:pPr>
    </w:p>
    <w:p w:rsidR="00DB3AF5" w:rsidRPr="00DB3AF5" w:rsidRDefault="00DB3AF5" w:rsidP="00DB3AF5">
      <w:pPr>
        <w:keepNext/>
        <w:pageBreakBefore/>
        <w:suppressAutoHyphens/>
        <w:spacing w:after="240" w:line="240" w:lineRule="auto"/>
        <w:ind w:left="709"/>
        <w:jc w:val="both"/>
        <w:outlineLvl w:val="0"/>
        <w:rPr>
          <w:rFonts w:ascii="Times New Roman" w:eastAsia="Calibri" w:hAnsi="Times New Roman" w:cs="Times New Roman"/>
          <w:b/>
          <w:bCs/>
          <w:caps/>
          <w:kern w:val="2"/>
          <w:sz w:val="28"/>
          <w:szCs w:val="32"/>
          <w:lang w:eastAsia="en-US"/>
        </w:rPr>
      </w:pPr>
      <w:bookmarkStart w:id="1" w:name="_Toc106893486"/>
      <w:r w:rsidRPr="00DB3AF5">
        <w:rPr>
          <w:rFonts w:ascii="Times New Roman" w:eastAsia="Calibri" w:hAnsi="Times New Roman" w:cs="Times New Roman"/>
          <w:b/>
          <w:bCs/>
          <w:caps/>
          <w:kern w:val="2"/>
          <w:sz w:val="28"/>
          <w:szCs w:val="32"/>
          <w:lang w:eastAsia="en-US"/>
        </w:rPr>
        <w:lastRenderedPageBreak/>
        <w:t>ВВЕДЕНИЕ</w:t>
      </w:r>
      <w:bookmarkEnd w:id="1"/>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xml:space="preserve">Правила землепользования и застройки муниципального образования «Масловское сельское поселение» Рыбно-Слободского муниципального района Республики Татарстан (далее – Правила) - документ градостроительного зонирования, разработанный ООО «ГК – ГРУПП» в соответствии с Градостроительным кодексом Российской Федерации от 29.12.2004 г. №190-ФЗ, Земельным кодексом Российской Федерации от 25.10.2001 г. № 136-ФЗ, Лесным кодексом Российской Федерации от 04.12.2006 г. № 200-ФЗ; Водным кодексом Российской Федерации от 03.06.2006 г. № 74-ФЗ, Федеральным законом от 06.10.2003 г. № 131-ФЗ «Об общих принципах организации местного самоуправления в Российской Федерации», Постановлением Правительства РФ от 13.03.2020 г. № 279 «Об информационном обеспечении градостроительной деятельности», Законом Республики Татарстан от 25.12.2010 г. № 98-ЗРТ «О градостроительной деятельности в Республике Татарстан», Законом Республики Татарстан от 28.07.2004 г. № 45-ЗРТ «О местном самоуправлении в Республике Татарстан», Уставом муниципального образования «Рыбно-Слободский муниципальный район Республики Татарстан», Уставом муниципального образования «Масловское сельское поселение» Рыбно-Слободского муниципального района Республики Татарстан, Решением Совета Рыбно-Слободского муниципального района Республики Татарстан от 04.09.2018 г. № </w:t>
      </w:r>
      <w:r w:rsidRPr="00DB3AF5">
        <w:rPr>
          <w:rFonts w:ascii="Times New Roman" w:eastAsia="Calibri" w:hAnsi="Times New Roman" w:cs="Times New Roman"/>
          <w:color w:val="000000"/>
          <w:sz w:val="24"/>
          <w:szCs w:val="24"/>
          <w:lang w:val="en-US" w:eastAsia="en-US"/>
        </w:rPr>
        <w:t>XXXIII</w:t>
      </w:r>
      <w:r w:rsidRPr="00DB3AF5">
        <w:rPr>
          <w:rFonts w:ascii="Times New Roman" w:eastAsia="Calibri" w:hAnsi="Times New Roman" w:cs="Times New Roman"/>
          <w:color w:val="000000"/>
          <w:sz w:val="24"/>
          <w:szCs w:val="24"/>
          <w:lang w:eastAsia="en-US"/>
        </w:rPr>
        <w:t>-2 «Об утверждении Положения о порядке организации и проведения публичных слушаний (общественных обсуждений) в муниципальном образовании «Рыбно-Слободский муниципальный район» Республики Татарстан», Постановлением Исполнительного комитета Рыбно-Слободского муниципального района Республики Татарстан от 28.06.2021 № 139пи «О создании постоянно действующей комиссии по рассмотрению обращений о внесении изменений в Правила землепользования и застройки сельских поселений Рыбно-Слободского муниципального района РТ, по подготовке проектов Правил землепользования и застройки сельских поселений Рыбно-Слободского муниципального района РТ, проектов изменений в Правила землепользования и застройки сельских поселений Рыбно-Слободского муниципального района РТ».</w:t>
      </w:r>
    </w:p>
    <w:p w:rsidR="00DB3AF5" w:rsidRPr="00DB3AF5" w:rsidRDefault="00DB3AF5" w:rsidP="00DB3AF5">
      <w:pPr>
        <w:tabs>
          <w:tab w:val="num" w:pos="0"/>
        </w:tabs>
        <w:spacing w:after="0" w:line="240" w:lineRule="auto"/>
        <w:ind w:firstLine="709"/>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При подготовке Правил также учитываются положения нормативных правовых актов Рыбно-Слободского муниципального района и муниципального образования «Масловское сельское поселение», иных документов, определяющих основные направления социально-экономического и градостроительного развития муниципального образования.</w:t>
      </w:r>
    </w:p>
    <w:p w:rsidR="00DB3AF5" w:rsidRPr="00DB3AF5" w:rsidRDefault="00DB3AF5" w:rsidP="00DB3AF5">
      <w:pPr>
        <w:tabs>
          <w:tab w:val="num" w:pos="0"/>
        </w:tabs>
        <w:spacing w:after="0" w:line="240" w:lineRule="auto"/>
        <w:ind w:firstLine="709"/>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xml:space="preserve">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«Масловское сельское поселение» Рыбно-Слободского муниципального района Республики Татарстан с целью </w:t>
      </w:r>
      <w:bookmarkStart w:id="2" w:name="dst100466"/>
      <w:bookmarkEnd w:id="2"/>
      <w:r w:rsidRPr="00DB3AF5">
        <w:rPr>
          <w:rFonts w:ascii="Times New Roman" w:eastAsia="Calibri" w:hAnsi="Times New Roman" w:cs="Times New Roman"/>
          <w:color w:val="000000"/>
          <w:sz w:val="24"/>
          <w:szCs w:val="24"/>
          <w:lang w:eastAsia="en-US"/>
        </w:rPr>
        <w:t>создания условий для устойчивого развития территории муниципального образования, сохранения окружающей среды,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bookmarkStart w:id="3" w:name="dst100469"/>
      <w:bookmarkEnd w:id="3"/>
      <w:r w:rsidRPr="00DB3AF5">
        <w:rPr>
          <w:rFonts w:ascii="Times New Roman" w:eastAsia="Calibri" w:hAnsi="Times New Roman" w:cs="Times New Roman"/>
          <w:color w:val="000000"/>
          <w:sz w:val="24"/>
          <w:szCs w:val="24"/>
          <w:lang w:eastAsia="en-US"/>
        </w:rPr>
        <w:t>, а также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B3AF5" w:rsidRPr="00DB3AF5" w:rsidRDefault="00DB3AF5" w:rsidP="00DB3AF5">
      <w:pPr>
        <w:keepNext/>
        <w:pageBreakBefore/>
        <w:suppressAutoHyphens/>
        <w:spacing w:after="240" w:line="240" w:lineRule="auto"/>
        <w:ind w:left="567"/>
        <w:jc w:val="both"/>
        <w:outlineLvl w:val="0"/>
        <w:rPr>
          <w:rFonts w:ascii="Times New Roman" w:eastAsia="Calibri" w:hAnsi="Times New Roman" w:cs="Times New Roman"/>
          <w:b/>
          <w:bCs/>
          <w:caps/>
          <w:color w:val="000000"/>
          <w:kern w:val="2"/>
          <w:sz w:val="28"/>
          <w:szCs w:val="32"/>
          <w:lang w:eastAsia="en-US"/>
        </w:rPr>
      </w:pPr>
      <w:bookmarkStart w:id="4" w:name="_Toc106893487"/>
      <w:r w:rsidRPr="00DB3AF5">
        <w:rPr>
          <w:rFonts w:ascii="Times New Roman" w:eastAsia="Calibri" w:hAnsi="Times New Roman" w:cs="Times New Roman"/>
          <w:b/>
          <w:bCs/>
          <w:color w:val="000000"/>
          <w:kern w:val="2"/>
          <w:sz w:val="28"/>
          <w:szCs w:val="32"/>
          <w:lang w:eastAsia="en-US"/>
        </w:rPr>
        <w:lastRenderedPageBreak/>
        <w:t xml:space="preserve">ЧАСТЬ </w:t>
      </w:r>
      <w:r w:rsidRPr="00DB3AF5">
        <w:rPr>
          <w:rFonts w:ascii="Times New Roman" w:eastAsia="Calibri" w:hAnsi="Times New Roman" w:cs="Times New Roman"/>
          <w:b/>
          <w:bCs/>
          <w:color w:val="000000"/>
          <w:kern w:val="2"/>
          <w:sz w:val="28"/>
          <w:szCs w:val="32"/>
          <w:lang w:val="en-US" w:eastAsia="en-US"/>
        </w:rPr>
        <w:t>I</w:t>
      </w:r>
      <w:r w:rsidRPr="00DB3AF5">
        <w:rPr>
          <w:rFonts w:ascii="Times New Roman" w:eastAsia="Calibri" w:hAnsi="Times New Roman" w:cs="Times New Roman"/>
          <w:b/>
          <w:bCs/>
          <w:color w:val="000000"/>
          <w:kern w:val="2"/>
          <w:sz w:val="28"/>
          <w:szCs w:val="32"/>
          <w:lang w:eastAsia="en-US"/>
        </w:rPr>
        <w:t>. ПОРЯДОК ПРИМЕНЕНИЯ ПРАВИЛ ЗЕМЛЕПОЛЬЗОВАНИЯ И ЗАСТРОЙКИ, ПОРЯДОК ВНЕСЕНИЯ ИЗМЕНЕНИЙ В ПРАВИЛА ЗЕМЛЕПОЛЬЗОВАНИЯ И ЗАСТРОЙКИ</w:t>
      </w:r>
      <w:bookmarkEnd w:id="4"/>
    </w:p>
    <w:p w:rsidR="00DB3AF5" w:rsidRPr="00DB3AF5" w:rsidRDefault="00DB3AF5" w:rsidP="00DB3AF5">
      <w:pPr>
        <w:keepNext/>
        <w:suppressAutoHyphens/>
        <w:spacing w:after="0" w:line="240" w:lineRule="auto"/>
        <w:ind w:firstLine="567"/>
        <w:jc w:val="both"/>
        <w:outlineLvl w:val="1"/>
        <w:rPr>
          <w:rFonts w:ascii="Times New Roman" w:eastAsia="Calibri" w:hAnsi="Times New Roman" w:cs="Times New Roman"/>
          <w:b/>
          <w:iCs/>
          <w:color w:val="000000"/>
          <w:sz w:val="24"/>
          <w:szCs w:val="23"/>
          <w:lang w:eastAsia="en-US"/>
        </w:rPr>
      </w:pPr>
      <w:bookmarkStart w:id="5" w:name="_Toc106893488"/>
      <w:bookmarkStart w:id="6" w:name="_Toc6502780"/>
      <w:r w:rsidRPr="00DB3AF5">
        <w:rPr>
          <w:rFonts w:ascii="Times New Roman" w:eastAsia="Calibri" w:hAnsi="Times New Roman" w:cs="Times New Roman"/>
          <w:b/>
          <w:iCs/>
          <w:color w:val="000000"/>
          <w:sz w:val="24"/>
          <w:szCs w:val="23"/>
          <w:lang w:eastAsia="en-US"/>
        </w:rPr>
        <w:t xml:space="preserve">ГЛАВА </w:t>
      </w:r>
      <w:r w:rsidRPr="00DB3AF5">
        <w:rPr>
          <w:rFonts w:ascii="Times New Roman" w:eastAsia="Calibri" w:hAnsi="Times New Roman" w:cs="Times New Roman"/>
          <w:b/>
          <w:iCs/>
          <w:color w:val="000000"/>
          <w:sz w:val="24"/>
          <w:szCs w:val="23"/>
          <w:lang w:val="en-US" w:eastAsia="en-US"/>
        </w:rPr>
        <w:t>I</w:t>
      </w:r>
      <w:r w:rsidRPr="00DB3AF5">
        <w:rPr>
          <w:rFonts w:ascii="Times New Roman" w:eastAsia="Calibri" w:hAnsi="Times New Roman" w:cs="Times New Roman"/>
          <w:b/>
          <w:iCs/>
          <w:color w:val="000000"/>
          <w:sz w:val="24"/>
          <w:szCs w:val="23"/>
          <w:lang w:eastAsia="en-US"/>
        </w:rPr>
        <w:t>. Общие положения</w:t>
      </w:r>
      <w:bookmarkEnd w:id="5"/>
      <w:bookmarkEnd w:id="6"/>
    </w:p>
    <w:p w:rsidR="00DB3AF5" w:rsidRPr="00DB3AF5" w:rsidRDefault="00DB3AF5" w:rsidP="00DB3AF5">
      <w:pPr>
        <w:suppressAutoHyphens/>
        <w:spacing w:after="0" w:line="240" w:lineRule="auto"/>
        <w:ind w:firstLine="720"/>
        <w:jc w:val="both"/>
        <w:rPr>
          <w:rFonts w:ascii="Times New Roman" w:eastAsia="Calibri" w:hAnsi="Times New Roman" w:cs="Times New Roman"/>
          <w:iCs/>
          <w:sz w:val="24"/>
          <w:szCs w:val="24"/>
          <w:lang w:eastAsia="en-US"/>
        </w:rPr>
      </w:pPr>
    </w:p>
    <w:p w:rsidR="00DB3AF5" w:rsidRPr="00DB3AF5" w:rsidRDefault="00DB3AF5" w:rsidP="007E59DB">
      <w:pPr>
        <w:numPr>
          <w:ilvl w:val="0"/>
          <w:numId w:val="2"/>
        </w:numPr>
        <w:tabs>
          <w:tab w:val="num" w:pos="0"/>
        </w:tabs>
        <w:suppressAutoHyphens/>
        <w:spacing w:after="0" w:line="240" w:lineRule="auto"/>
        <w:ind w:firstLine="567"/>
        <w:contextualSpacing/>
        <w:jc w:val="both"/>
        <w:outlineLvl w:val="2"/>
        <w:rPr>
          <w:rFonts w:ascii="Times New Roman" w:eastAsia="Calibri" w:hAnsi="Times New Roman" w:cs="Times New Roman"/>
          <w:b/>
          <w:sz w:val="24"/>
          <w:szCs w:val="24"/>
          <w:lang w:eastAsia="en-US"/>
        </w:rPr>
      </w:pPr>
      <w:bookmarkStart w:id="7" w:name="_Toc6502782"/>
      <w:bookmarkStart w:id="8" w:name="_Toc106893489"/>
      <w:r w:rsidRPr="00DB3AF5">
        <w:rPr>
          <w:rFonts w:ascii="Times New Roman" w:eastAsia="Calibri" w:hAnsi="Times New Roman" w:cs="Times New Roman"/>
          <w:b/>
          <w:sz w:val="24"/>
          <w:szCs w:val="24"/>
          <w:lang w:eastAsia="en-US"/>
        </w:rPr>
        <w:t xml:space="preserve">Статья 1. </w:t>
      </w:r>
      <w:bookmarkEnd w:id="7"/>
      <w:r w:rsidRPr="00DB3AF5">
        <w:rPr>
          <w:rFonts w:ascii="Times New Roman" w:eastAsia="Calibri" w:hAnsi="Times New Roman" w:cs="Times New Roman"/>
          <w:b/>
          <w:sz w:val="24"/>
          <w:szCs w:val="24"/>
          <w:lang w:eastAsia="en-US"/>
        </w:rPr>
        <w:t>Основания введения, назначение и состав Правил землепользования и застройки</w:t>
      </w:r>
      <w:bookmarkEnd w:id="8"/>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p>
    <w:p w:rsidR="00DB3AF5" w:rsidRPr="00DB3AF5" w:rsidRDefault="00DB3AF5" w:rsidP="007E59DB">
      <w:pPr>
        <w:numPr>
          <w:ilvl w:val="0"/>
          <w:numId w:val="3"/>
        </w:numPr>
        <w:suppressAutoHyphens/>
        <w:spacing w:after="0" w:line="240" w:lineRule="auto"/>
        <w:ind w:left="0" w:firstLine="709"/>
        <w:jc w:val="both"/>
        <w:rPr>
          <w:rFonts w:ascii="Times New Roman" w:eastAsia="Calibri" w:hAnsi="Times New Roman" w:cs="Times New Roman"/>
          <w:sz w:val="24"/>
          <w:lang w:eastAsia="en-US"/>
        </w:rPr>
      </w:pPr>
      <w:r w:rsidRPr="00DB3AF5">
        <w:rPr>
          <w:rFonts w:ascii="Times New Roman" w:eastAsia="Calibri" w:hAnsi="Times New Roman" w:cs="Times New Roman"/>
          <w:sz w:val="24"/>
          <w:lang w:eastAsia="en-US"/>
        </w:rPr>
        <w:t>Правила землепользования и застройки муниципального образования «Масловское сельское поселение» Рыбно-Слободского муниципального района Республики Татарстан имеют статус нормативного правового акта органа местного самоуправления Рыбно-Слободского муниципального района.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«Масловское сельское поселение» (далее – муниципальное образование, поселение) систему регулирования землепользования и застройки.</w:t>
      </w:r>
    </w:p>
    <w:p w:rsidR="00DB3AF5" w:rsidRPr="00DB3AF5" w:rsidRDefault="00DB3AF5" w:rsidP="007E59DB">
      <w:pPr>
        <w:numPr>
          <w:ilvl w:val="0"/>
          <w:numId w:val="3"/>
        </w:numPr>
        <w:suppressAutoHyphens/>
        <w:spacing w:after="0" w:line="240" w:lineRule="auto"/>
        <w:ind w:left="0" w:firstLine="709"/>
        <w:jc w:val="both"/>
        <w:rPr>
          <w:rFonts w:ascii="Times New Roman" w:eastAsia="Calibri" w:hAnsi="Times New Roman" w:cs="Times New Roman"/>
          <w:sz w:val="24"/>
          <w:lang w:eastAsia="en-US"/>
        </w:rPr>
      </w:pPr>
      <w:r w:rsidRPr="00DB3AF5">
        <w:rPr>
          <w:rFonts w:ascii="Times New Roman" w:eastAsia="Calibri" w:hAnsi="Times New Roman" w:cs="Times New Roman"/>
          <w:sz w:val="24"/>
          <w:lang w:eastAsia="en-US"/>
        </w:rPr>
        <w:t>Настоящие Правила разработаны в целях:</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2) создания условий для планировки территории муниципального образования;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lang w:eastAsia="en-US"/>
        </w:rPr>
      </w:pPr>
      <w:r w:rsidRPr="00DB3AF5">
        <w:rPr>
          <w:rFonts w:ascii="Times New Roman" w:eastAsia="Calibri" w:hAnsi="Times New Roman" w:cs="Times New Roman"/>
          <w:sz w:val="24"/>
          <w:lang w:eastAsia="en-US"/>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B3AF5" w:rsidRPr="00DB3AF5" w:rsidRDefault="00DB3AF5" w:rsidP="007E59DB">
      <w:pPr>
        <w:numPr>
          <w:ilvl w:val="0"/>
          <w:numId w:val="3"/>
        </w:numPr>
        <w:suppressAutoHyphens/>
        <w:spacing w:after="0" w:line="240" w:lineRule="auto"/>
        <w:ind w:left="0" w:firstLine="709"/>
        <w:jc w:val="both"/>
        <w:rPr>
          <w:rFonts w:ascii="Times New Roman" w:eastAsia="Calibri" w:hAnsi="Times New Roman" w:cs="Times New Roman"/>
          <w:sz w:val="24"/>
          <w:lang w:eastAsia="en-US"/>
        </w:rPr>
      </w:pPr>
      <w:r w:rsidRPr="00DB3AF5">
        <w:rPr>
          <w:rFonts w:ascii="Times New Roman" w:eastAsia="Calibri" w:hAnsi="Times New Roman" w:cs="Times New Roman"/>
          <w:sz w:val="24"/>
          <w:lang w:eastAsia="en-US"/>
        </w:rPr>
        <w:t>Настоящие Правила применяются наряду с:</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законодательством Российской Федерации и законодательством Республики Татарстан;</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нормативами градостроительного проектирования;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нормативными правовыми актами муниципального образования «</w:t>
      </w:r>
      <w:r w:rsidRPr="00DB3AF5">
        <w:rPr>
          <w:rFonts w:ascii="Times New Roman" w:eastAsia="Calibri" w:hAnsi="Times New Roman" w:cs="Times New Roman"/>
          <w:color w:val="000000"/>
          <w:sz w:val="24"/>
          <w:lang w:eastAsia="en-US"/>
        </w:rPr>
        <w:t>Масловское сельское поселение</w:t>
      </w:r>
      <w:r w:rsidRPr="00DB3AF5">
        <w:rPr>
          <w:rFonts w:ascii="Times New Roman" w:eastAsia="Calibri" w:hAnsi="Times New Roman" w:cs="Times New Roman"/>
          <w:color w:val="000000"/>
          <w:sz w:val="24"/>
          <w:szCs w:val="24"/>
          <w:lang w:eastAsia="en-US"/>
        </w:rPr>
        <w:t>» и Рыбно-Слободского муниципального района Республики Татарстан по вопросам регулирования землепользования и застройки.</w:t>
      </w:r>
    </w:p>
    <w:p w:rsidR="00DB3AF5" w:rsidRPr="00DB3AF5" w:rsidRDefault="00DB3AF5" w:rsidP="007E59DB">
      <w:pPr>
        <w:numPr>
          <w:ilvl w:val="0"/>
          <w:numId w:val="3"/>
        </w:numPr>
        <w:suppressAutoHyphens/>
        <w:spacing w:after="0" w:line="240" w:lineRule="auto"/>
        <w:ind w:left="0" w:firstLine="709"/>
        <w:jc w:val="both"/>
        <w:rPr>
          <w:rFonts w:ascii="Times New Roman" w:eastAsia="Calibri" w:hAnsi="Times New Roman" w:cs="Times New Roman"/>
          <w:sz w:val="24"/>
          <w:lang w:eastAsia="en-US"/>
        </w:rPr>
      </w:pPr>
      <w:r w:rsidRPr="00DB3AF5">
        <w:rPr>
          <w:rFonts w:ascii="Times New Roman" w:eastAsia="Calibri" w:hAnsi="Times New Roman" w:cs="Times New Roman"/>
          <w:sz w:val="24"/>
          <w:lang w:eastAsia="en-US"/>
        </w:rPr>
        <w:t>В состав настоящих Правил входят следующие документы:</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lang w:eastAsia="en-US"/>
        </w:rPr>
      </w:pPr>
      <w:r w:rsidRPr="00DB3AF5">
        <w:rPr>
          <w:rFonts w:ascii="Times New Roman" w:eastAsia="Calibri" w:hAnsi="Times New Roman" w:cs="Times New Roman"/>
          <w:color w:val="000000"/>
          <w:sz w:val="24"/>
          <w:lang w:eastAsia="en-US"/>
        </w:rPr>
        <w:t>Текстовая часть:</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lang w:eastAsia="en-US"/>
        </w:rPr>
      </w:pPr>
      <w:r w:rsidRPr="00DB3AF5">
        <w:rPr>
          <w:rFonts w:ascii="Times New Roman" w:eastAsia="Calibri" w:hAnsi="Times New Roman" w:cs="Times New Roman"/>
          <w:color w:val="000000"/>
          <w:sz w:val="24"/>
          <w:lang w:eastAsia="en-US"/>
        </w:rPr>
        <w:t>- Введение</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lang w:eastAsia="en-US"/>
        </w:rPr>
      </w:pPr>
      <w:r w:rsidRPr="00DB3AF5">
        <w:rPr>
          <w:rFonts w:ascii="Times New Roman" w:eastAsia="Calibri" w:hAnsi="Times New Roman" w:cs="Times New Roman"/>
          <w:color w:val="000000"/>
          <w:sz w:val="24"/>
          <w:lang w:eastAsia="en-US"/>
        </w:rPr>
        <w:t>- Том 1. Порядок применения и внесения изменений в Правила землепользования и застройки;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lang w:eastAsia="en-US"/>
        </w:rPr>
      </w:pPr>
      <w:r w:rsidRPr="00DB3AF5">
        <w:rPr>
          <w:rFonts w:ascii="Times New Roman" w:eastAsia="Calibri" w:hAnsi="Times New Roman" w:cs="Times New Roman"/>
          <w:color w:val="000000"/>
          <w:sz w:val="24"/>
          <w:lang w:eastAsia="en-US"/>
        </w:rPr>
        <w:t>- Том 2. Карты градостроительного зонирования. Градостроительные регламенты.</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lang w:eastAsia="en-US"/>
        </w:rPr>
      </w:pPr>
      <w:r w:rsidRPr="00DB3AF5">
        <w:rPr>
          <w:rFonts w:ascii="Times New Roman" w:eastAsia="Calibri" w:hAnsi="Times New Roman" w:cs="Times New Roman"/>
          <w:color w:val="000000"/>
          <w:sz w:val="24"/>
          <w:lang w:eastAsia="en-US"/>
        </w:rPr>
        <w:t>Графическая часть:</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lang w:eastAsia="en-US"/>
        </w:rPr>
      </w:pPr>
      <w:r w:rsidRPr="00DB3AF5">
        <w:rPr>
          <w:rFonts w:ascii="Times New Roman" w:eastAsia="Calibri" w:hAnsi="Times New Roman" w:cs="Times New Roman"/>
          <w:color w:val="000000"/>
          <w:sz w:val="24"/>
          <w:lang w:eastAsia="en-US"/>
        </w:rPr>
        <w:t>- Карта градостроительного зонирования. Территориальные зоны;</w:t>
      </w:r>
    </w:p>
    <w:p w:rsidR="00DB3AF5" w:rsidRPr="00DB3AF5" w:rsidRDefault="00DB3AF5" w:rsidP="00DB3AF5">
      <w:pPr>
        <w:suppressAutoHyphens/>
        <w:spacing w:after="0" w:line="240" w:lineRule="auto"/>
        <w:ind w:left="709"/>
        <w:jc w:val="both"/>
        <w:rPr>
          <w:rFonts w:ascii="Times New Roman" w:eastAsia="Calibri" w:hAnsi="Times New Roman" w:cs="Times New Roman"/>
          <w:color w:val="000000"/>
          <w:sz w:val="24"/>
          <w:lang w:eastAsia="en-US"/>
        </w:rPr>
      </w:pPr>
      <w:r w:rsidRPr="00DB3AF5">
        <w:rPr>
          <w:rFonts w:ascii="Times New Roman" w:eastAsia="Calibri" w:hAnsi="Times New Roman" w:cs="Times New Roman"/>
          <w:color w:val="000000"/>
          <w:sz w:val="24"/>
          <w:lang w:eastAsia="en-US"/>
        </w:rPr>
        <w:t>- Карта градостроительного зонирования. Зоны с особыми условиями использования территории.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lang w:eastAsia="en-US"/>
        </w:rPr>
      </w:pPr>
      <w:r w:rsidRPr="00DB3AF5">
        <w:rPr>
          <w:rFonts w:ascii="Times New Roman" w:eastAsia="Calibri" w:hAnsi="Times New Roman" w:cs="Times New Roman"/>
          <w:color w:val="000000"/>
          <w:sz w:val="24"/>
          <w:lang w:eastAsia="en-US"/>
        </w:rPr>
        <w:t>Приложение:</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lang w:eastAsia="en-US"/>
        </w:rPr>
      </w:pPr>
      <w:r w:rsidRPr="00DB3AF5">
        <w:rPr>
          <w:rFonts w:ascii="Times New Roman" w:eastAsia="Calibri" w:hAnsi="Times New Roman" w:cs="Times New Roman"/>
          <w:color w:val="000000"/>
          <w:sz w:val="24"/>
          <w:lang w:eastAsia="en-US"/>
        </w:rPr>
        <w:t>Сведения о границах территориальных зон.</w:t>
      </w:r>
    </w:p>
    <w:p w:rsidR="00DB3AF5" w:rsidRPr="00DB3AF5" w:rsidRDefault="00DB3AF5" w:rsidP="007E59DB">
      <w:pPr>
        <w:numPr>
          <w:ilvl w:val="0"/>
          <w:numId w:val="3"/>
        </w:numPr>
        <w:suppressAutoHyphens/>
        <w:spacing w:after="0" w:line="240" w:lineRule="auto"/>
        <w:ind w:left="0" w:firstLine="709"/>
        <w:jc w:val="both"/>
        <w:rPr>
          <w:rFonts w:ascii="Times New Roman" w:eastAsia="Calibri" w:hAnsi="Times New Roman" w:cs="Times New Roman"/>
          <w:sz w:val="24"/>
          <w:lang w:eastAsia="en-US"/>
        </w:rPr>
      </w:pPr>
      <w:r w:rsidRPr="00DB3AF5">
        <w:rPr>
          <w:rFonts w:ascii="Times New Roman" w:eastAsia="Calibri" w:hAnsi="Times New Roman" w:cs="Times New Roman"/>
          <w:sz w:val="24"/>
          <w:lang w:eastAsia="en-US"/>
        </w:rPr>
        <w:t xml:space="preserve">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w:t>
      </w:r>
      <w:r w:rsidRPr="00DB3AF5">
        <w:rPr>
          <w:rFonts w:ascii="Times New Roman" w:eastAsia="Calibri" w:hAnsi="Times New Roman" w:cs="Times New Roman"/>
          <w:sz w:val="24"/>
          <w:lang w:eastAsia="en-US"/>
        </w:rPr>
        <w:lastRenderedPageBreak/>
        <w:t>контролирующими градостроительную деятельность на территории муниципального образования «Масловское сельское поселение».</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p>
    <w:p w:rsidR="00DB3AF5" w:rsidRPr="00DB3AF5" w:rsidRDefault="00DB3AF5" w:rsidP="007E59DB">
      <w:pPr>
        <w:numPr>
          <w:ilvl w:val="0"/>
          <w:numId w:val="2"/>
        </w:numPr>
        <w:tabs>
          <w:tab w:val="num" w:pos="0"/>
        </w:tabs>
        <w:suppressAutoHyphens/>
        <w:spacing w:after="0" w:line="240" w:lineRule="auto"/>
        <w:ind w:firstLine="567"/>
        <w:contextualSpacing/>
        <w:jc w:val="both"/>
        <w:outlineLvl w:val="2"/>
        <w:rPr>
          <w:rFonts w:ascii="Times New Roman" w:eastAsia="Calibri" w:hAnsi="Times New Roman" w:cs="Times New Roman"/>
          <w:b/>
          <w:i/>
          <w:sz w:val="24"/>
          <w:szCs w:val="24"/>
          <w:lang w:eastAsia="en-US"/>
        </w:rPr>
      </w:pPr>
      <w:bookmarkStart w:id="9" w:name="_Toc106893490"/>
      <w:bookmarkStart w:id="10" w:name="_Toc6502783"/>
      <w:r w:rsidRPr="00DB3AF5">
        <w:rPr>
          <w:rFonts w:ascii="Times New Roman" w:eastAsia="Calibri" w:hAnsi="Times New Roman" w:cs="Times New Roman"/>
          <w:b/>
          <w:sz w:val="24"/>
          <w:szCs w:val="24"/>
          <w:lang w:eastAsia="en-US"/>
        </w:rPr>
        <w:t>Статья 2. Открытость и доступность информации о землепользовании и застройке</w:t>
      </w:r>
      <w:bookmarkEnd w:id="9"/>
      <w:bookmarkEnd w:id="10"/>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1.</w:t>
      </w:r>
      <w:r w:rsidRPr="00DB3AF5">
        <w:rPr>
          <w:rFonts w:ascii="Times New Roman" w:eastAsia="Calibri" w:hAnsi="Times New Roman" w:cs="Times New Roman"/>
          <w:sz w:val="24"/>
          <w:szCs w:val="24"/>
          <w:lang w:eastAsia="en-US"/>
        </w:rPr>
        <w:tab/>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государственной власти и органов местного самоуправления.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2.</w:t>
      </w:r>
      <w:r w:rsidRPr="00DB3AF5">
        <w:rPr>
          <w:rFonts w:ascii="Times New Roman" w:eastAsia="Calibri" w:hAnsi="Times New Roman" w:cs="Times New Roman"/>
          <w:sz w:val="24"/>
          <w:szCs w:val="24"/>
          <w:lang w:eastAsia="en-US"/>
        </w:rPr>
        <w:tab/>
        <w:t>Органы муниципального образования «Масловское сельское поселение» Рыбно-Слободского муниципального района обеспечивают возможность ознакомления с настоящими Правилами путем:</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lang w:eastAsia="en-US"/>
        </w:rPr>
      </w:pPr>
      <w:r w:rsidRPr="00DB3AF5">
        <w:rPr>
          <w:rFonts w:ascii="Times New Roman" w:eastAsia="Calibri" w:hAnsi="Times New Roman" w:cs="Times New Roman"/>
          <w:sz w:val="24"/>
          <w:lang w:eastAsia="en-US"/>
        </w:rPr>
        <w:t xml:space="preserve">- 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w:t>
      </w:r>
      <w:r w:rsidRPr="00DB3AF5">
        <w:rPr>
          <w:rFonts w:ascii="Times New Roman" w:eastAsia="Calibri" w:hAnsi="Times New Roman" w:cs="Times New Roman"/>
          <w:sz w:val="24"/>
          <w:szCs w:val="24"/>
          <w:lang w:eastAsia="en-US"/>
        </w:rPr>
        <w:t>«на сайте муниципального образования в информационно-телекоммуникационной сети «Интернет»;</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lang w:eastAsia="en-US"/>
        </w:rPr>
      </w:pPr>
      <w:r w:rsidRPr="00DB3AF5">
        <w:rPr>
          <w:rFonts w:ascii="Times New Roman" w:eastAsia="Calibri" w:hAnsi="Times New Roman" w:cs="Times New Roman"/>
          <w:sz w:val="24"/>
          <w:lang w:eastAsia="en-US"/>
        </w:rPr>
        <w:t>- размещения Правил в Федеральной государственной информационной системе территориального планирования;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lang w:eastAsia="en-US"/>
        </w:rPr>
      </w:pPr>
      <w:r w:rsidRPr="00DB3AF5">
        <w:rPr>
          <w:rFonts w:ascii="Times New Roman" w:eastAsia="Calibri" w:hAnsi="Times New Roman" w:cs="Times New Roman"/>
          <w:sz w:val="24"/>
          <w:lang w:eastAsia="en-US"/>
        </w:rPr>
        <w:t>- 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муниципального образования;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lang w:eastAsia="en-US"/>
        </w:rPr>
      </w:pPr>
      <w:r w:rsidRPr="00DB3AF5">
        <w:rPr>
          <w:rFonts w:ascii="Times New Roman" w:eastAsia="Calibri" w:hAnsi="Times New Roman" w:cs="Times New Roman"/>
          <w:sz w:val="24"/>
          <w:lang w:eastAsia="en-US"/>
        </w:rPr>
        <w:t>- 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 Стоимость указанных услуг определяется в порядке, установленном Правительством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lang w:eastAsia="en-US"/>
        </w:rPr>
      </w:pPr>
    </w:p>
    <w:p w:rsidR="00DB3AF5" w:rsidRPr="00DB3AF5" w:rsidRDefault="00DB3AF5" w:rsidP="007E59DB">
      <w:pPr>
        <w:numPr>
          <w:ilvl w:val="0"/>
          <w:numId w:val="2"/>
        </w:numPr>
        <w:tabs>
          <w:tab w:val="num" w:pos="0"/>
        </w:tabs>
        <w:suppressAutoHyphens/>
        <w:spacing w:after="0" w:line="240" w:lineRule="auto"/>
        <w:ind w:firstLine="567"/>
        <w:contextualSpacing/>
        <w:jc w:val="both"/>
        <w:outlineLvl w:val="2"/>
        <w:rPr>
          <w:rFonts w:ascii="Times New Roman" w:eastAsia="Calibri" w:hAnsi="Times New Roman" w:cs="Times New Roman"/>
          <w:b/>
          <w:i/>
          <w:sz w:val="24"/>
          <w:szCs w:val="24"/>
          <w:lang w:eastAsia="en-US"/>
        </w:rPr>
      </w:pPr>
      <w:bookmarkStart w:id="11" w:name="_Toc106893491"/>
      <w:bookmarkStart w:id="12" w:name="_Toc6502784"/>
      <w:r w:rsidRPr="00DB3AF5">
        <w:rPr>
          <w:rFonts w:ascii="Times New Roman" w:eastAsia="Calibri" w:hAnsi="Times New Roman" w:cs="Times New Roman"/>
          <w:b/>
          <w:sz w:val="24"/>
          <w:szCs w:val="24"/>
          <w:lang w:eastAsia="en-US"/>
        </w:rPr>
        <w:t>Статья 3. Вступление в силу Правил землепользования и застройки</w:t>
      </w:r>
      <w:bookmarkEnd w:id="11"/>
      <w:bookmarkEnd w:id="12"/>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Правила действуют в части, не противоречащей правовым актам, имеющим большую юридическую силу.</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p>
    <w:p w:rsidR="00DB3AF5" w:rsidRPr="00DB3AF5" w:rsidRDefault="00DB3AF5" w:rsidP="007E59DB">
      <w:pPr>
        <w:numPr>
          <w:ilvl w:val="0"/>
          <w:numId w:val="2"/>
        </w:numPr>
        <w:tabs>
          <w:tab w:val="num" w:pos="0"/>
        </w:tabs>
        <w:suppressAutoHyphens/>
        <w:spacing w:after="0" w:line="240" w:lineRule="auto"/>
        <w:ind w:firstLine="567"/>
        <w:contextualSpacing/>
        <w:jc w:val="both"/>
        <w:outlineLvl w:val="2"/>
        <w:rPr>
          <w:rFonts w:ascii="Times New Roman" w:eastAsia="Calibri" w:hAnsi="Times New Roman" w:cs="Times New Roman"/>
          <w:b/>
          <w:i/>
          <w:sz w:val="24"/>
          <w:szCs w:val="24"/>
          <w:lang w:eastAsia="en-US"/>
        </w:rPr>
      </w:pPr>
      <w:bookmarkStart w:id="13" w:name="_Toc106893492"/>
      <w:bookmarkStart w:id="14" w:name="_Toc6502785"/>
      <w:r w:rsidRPr="00DB3AF5">
        <w:rPr>
          <w:rFonts w:ascii="Times New Roman" w:eastAsia="Calibri" w:hAnsi="Times New Roman" w:cs="Times New Roman"/>
          <w:b/>
          <w:sz w:val="24"/>
          <w:szCs w:val="24"/>
          <w:lang w:eastAsia="en-US"/>
        </w:rPr>
        <w:t>Статья 4. Ответственность за нарушение Правил землепользования и застройки</w:t>
      </w:r>
      <w:bookmarkEnd w:id="13"/>
      <w:bookmarkEnd w:id="14"/>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lang w:eastAsia="en-US"/>
        </w:rPr>
      </w:pPr>
      <w:r w:rsidRPr="00DB3AF5">
        <w:rPr>
          <w:rFonts w:ascii="Times New Roman" w:eastAsia="Calibri" w:hAnsi="Times New Roman" w:cs="Times New Roman"/>
          <w:sz w:val="24"/>
          <w:lang w:eastAsia="en-US"/>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w:t>
      </w:r>
    </w:p>
    <w:p w:rsidR="00DB3AF5" w:rsidRPr="00DB3AF5" w:rsidRDefault="00DB3AF5" w:rsidP="00DB3AF5">
      <w:pPr>
        <w:suppressAutoHyphens/>
        <w:spacing w:after="0" w:line="240" w:lineRule="auto"/>
        <w:ind w:left="1080"/>
        <w:jc w:val="both"/>
        <w:rPr>
          <w:rFonts w:ascii="Times New Roman" w:eastAsia="Calibri" w:hAnsi="Times New Roman" w:cs="Times New Roman"/>
          <w:sz w:val="24"/>
          <w:szCs w:val="24"/>
          <w:lang w:eastAsia="en-US"/>
        </w:rPr>
      </w:pPr>
    </w:p>
    <w:p w:rsidR="00DB3AF5" w:rsidRPr="00DB3AF5" w:rsidRDefault="00DB3AF5" w:rsidP="00DB3AF5">
      <w:pPr>
        <w:keepNext/>
        <w:suppressAutoHyphens/>
        <w:spacing w:after="0" w:line="240" w:lineRule="auto"/>
        <w:ind w:firstLine="567"/>
        <w:jc w:val="both"/>
        <w:outlineLvl w:val="1"/>
        <w:rPr>
          <w:rFonts w:ascii="Times New Roman" w:eastAsia="Calibri" w:hAnsi="Times New Roman" w:cs="Times New Roman"/>
          <w:b/>
          <w:iCs/>
          <w:color w:val="000000"/>
          <w:sz w:val="24"/>
          <w:szCs w:val="23"/>
          <w:lang w:eastAsia="en-US"/>
        </w:rPr>
      </w:pPr>
      <w:bookmarkStart w:id="15" w:name="_Toc6502786"/>
      <w:bookmarkStart w:id="16" w:name="_Toc106893493"/>
      <w:r w:rsidRPr="00DB3AF5">
        <w:rPr>
          <w:rFonts w:ascii="Times New Roman" w:eastAsia="Calibri" w:hAnsi="Times New Roman" w:cs="Times New Roman"/>
          <w:b/>
          <w:iCs/>
          <w:color w:val="000000"/>
          <w:sz w:val="24"/>
          <w:szCs w:val="23"/>
          <w:lang w:eastAsia="en-US"/>
        </w:rPr>
        <w:t xml:space="preserve">ГЛАВА </w:t>
      </w:r>
      <w:r w:rsidRPr="00DB3AF5">
        <w:rPr>
          <w:rFonts w:ascii="Times New Roman" w:eastAsia="Calibri" w:hAnsi="Times New Roman" w:cs="Times New Roman"/>
          <w:b/>
          <w:iCs/>
          <w:color w:val="000000"/>
          <w:sz w:val="24"/>
          <w:szCs w:val="23"/>
          <w:lang w:val="en-US" w:eastAsia="en-US"/>
        </w:rPr>
        <w:t>II</w:t>
      </w:r>
      <w:r w:rsidRPr="00DB3AF5">
        <w:rPr>
          <w:rFonts w:ascii="Times New Roman" w:eastAsia="Calibri" w:hAnsi="Times New Roman" w:cs="Times New Roman"/>
          <w:b/>
          <w:iCs/>
          <w:color w:val="000000"/>
          <w:sz w:val="24"/>
          <w:szCs w:val="23"/>
          <w:lang w:eastAsia="en-US"/>
        </w:rPr>
        <w:t xml:space="preserve">. </w:t>
      </w:r>
      <w:bookmarkEnd w:id="15"/>
      <w:r w:rsidRPr="00DB3AF5">
        <w:rPr>
          <w:rFonts w:ascii="Times New Roman" w:eastAsia="Calibri" w:hAnsi="Times New Roman" w:cs="Times New Roman"/>
          <w:b/>
          <w:iCs/>
          <w:color w:val="000000"/>
          <w:sz w:val="24"/>
          <w:szCs w:val="23"/>
          <w:lang w:eastAsia="en-US"/>
        </w:rPr>
        <w:t>Положения о регулировании землепользования и застройки органами местного самоуправления</w:t>
      </w:r>
      <w:bookmarkEnd w:id="16"/>
    </w:p>
    <w:p w:rsidR="00DB3AF5" w:rsidRPr="00DB3AF5" w:rsidRDefault="00DB3AF5" w:rsidP="007E59DB">
      <w:pPr>
        <w:keepNext/>
        <w:numPr>
          <w:ilvl w:val="0"/>
          <w:numId w:val="2"/>
        </w:numPr>
        <w:tabs>
          <w:tab w:val="num" w:pos="0"/>
        </w:tabs>
        <w:suppressAutoHyphens/>
        <w:spacing w:after="0" w:line="240" w:lineRule="auto"/>
        <w:contextualSpacing/>
        <w:jc w:val="both"/>
        <w:rPr>
          <w:rFonts w:ascii="Times New Roman" w:eastAsia="Calibri" w:hAnsi="Times New Roman" w:cs="Times New Roman"/>
          <w:b/>
          <w:i/>
          <w:sz w:val="24"/>
          <w:szCs w:val="24"/>
          <w:lang w:eastAsia="en-US"/>
        </w:rPr>
      </w:pPr>
      <w:bookmarkStart w:id="17" w:name="_Toc6502787"/>
    </w:p>
    <w:p w:rsidR="00DB3AF5" w:rsidRPr="00DB3AF5" w:rsidRDefault="00DB3AF5" w:rsidP="007E59DB">
      <w:pPr>
        <w:keepNext/>
        <w:numPr>
          <w:ilvl w:val="0"/>
          <w:numId w:val="2"/>
        </w:numPr>
        <w:tabs>
          <w:tab w:val="num" w:pos="0"/>
        </w:tabs>
        <w:suppressAutoHyphens/>
        <w:spacing w:after="0" w:line="240" w:lineRule="auto"/>
        <w:ind w:firstLine="567"/>
        <w:contextualSpacing/>
        <w:jc w:val="both"/>
        <w:outlineLvl w:val="2"/>
        <w:rPr>
          <w:rFonts w:ascii="Times New Roman" w:eastAsia="Calibri" w:hAnsi="Times New Roman" w:cs="Times New Roman"/>
          <w:b/>
          <w:sz w:val="24"/>
          <w:szCs w:val="24"/>
          <w:lang w:eastAsia="en-US"/>
        </w:rPr>
      </w:pPr>
      <w:bookmarkStart w:id="18" w:name="_Toc106893494"/>
      <w:r w:rsidRPr="00DB3AF5">
        <w:rPr>
          <w:rFonts w:ascii="Times New Roman" w:eastAsia="Calibri" w:hAnsi="Times New Roman" w:cs="Times New Roman"/>
          <w:b/>
          <w:sz w:val="24"/>
          <w:szCs w:val="24"/>
          <w:lang w:eastAsia="en-US"/>
        </w:rPr>
        <w:t>Статья 5. Полномочия органов местного самоуправления</w:t>
      </w:r>
      <w:bookmarkEnd w:id="18"/>
    </w:p>
    <w:p w:rsidR="00DB3AF5" w:rsidRPr="00DB3AF5" w:rsidRDefault="00DB3AF5" w:rsidP="00DB3AF5">
      <w:pPr>
        <w:keepNext/>
        <w:suppressAutoHyphens/>
        <w:spacing w:after="0" w:line="240" w:lineRule="auto"/>
        <w:ind w:firstLine="720"/>
        <w:jc w:val="both"/>
        <w:rPr>
          <w:rFonts w:ascii="Times New Roman" w:eastAsia="Calibri" w:hAnsi="Times New Roman" w:cs="Times New Roman"/>
          <w:sz w:val="24"/>
          <w:szCs w:val="24"/>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1. Полномочия органов местного самоуправления в области землепользования и застройки определяются в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«Масловское сельское поселение», Уставом Рыбно-Слободского муниципального района.</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lastRenderedPageBreak/>
        <w:t>2. К полномочиям представительного органа местного самоуправления муниципального образования «Масловское сельское поселение» (далее – Совета поселения) в области землепользования и застройки относятся:</w:t>
      </w:r>
    </w:p>
    <w:p w:rsidR="00DB3AF5" w:rsidRPr="00DB3AF5" w:rsidRDefault="00DB3AF5" w:rsidP="00DB3AF5">
      <w:pPr>
        <w:spacing w:after="5" w:line="244" w:lineRule="auto"/>
        <w:ind w:right="71" w:firstLine="709"/>
        <w:jc w:val="both"/>
        <w:rPr>
          <w:rFonts w:ascii="Times New Roman" w:hAnsi="Times New Roman" w:cs="Times New Roman"/>
          <w:sz w:val="24"/>
          <w:szCs w:val="24"/>
        </w:rPr>
      </w:pPr>
      <w:r w:rsidRPr="00DB3AF5">
        <w:rPr>
          <w:rFonts w:ascii="Times New Roman" w:hAnsi="Times New Roman" w:cs="Times New Roman"/>
          <w:sz w:val="24"/>
          <w:szCs w:val="24"/>
        </w:rPr>
        <w:t>- иные полномочия, отнесенные федеральными законами, Конституцией Республики Татарстан,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3. К полномочиям исполнительного органа местного самоуправления муниципального образования «Масловское сельское поселение» (далее – Исполнительного комитета поселения) в области землепользования и застройки относятся:</w:t>
      </w:r>
    </w:p>
    <w:p w:rsidR="00DB3AF5" w:rsidRPr="00DB3AF5" w:rsidRDefault="00DB3AF5" w:rsidP="00DB3AF5">
      <w:pPr>
        <w:spacing w:after="5" w:line="244" w:lineRule="auto"/>
        <w:ind w:right="71" w:firstLine="709"/>
        <w:jc w:val="both"/>
        <w:rPr>
          <w:rFonts w:ascii="Times New Roman" w:hAnsi="Times New Roman" w:cs="Times New Roman"/>
          <w:sz w:val="24"/>
          <w:szCs w:val="24"/>
        </w:rPr>
      </w:pPr>
      <w:r w:rsidRPr="00DB3AF5">
        <w:rPr>
          <w:rFonts w:ascii="Times New Roman" w:hAnsi="Times New Roman" w:cs="Times New Roman"/>
          <w:sz w:val="24"/>
          <w:szCs w:val="24"/>
        </w:rPr>
        <w:t>- иные полномочия, отнесенные федеральными законами, Конституцией Республики Татарстан,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4. К полномочиям представительного органа местного самоуправления Рыбно-Слободского муниципального района (далее – Совета муниципального района) в области землепользования и застройки относятся:</w:t>
      </w:r>
    </w:p>
    <w:p w:rsidR="00DB3AF5" w:rsidRPr="00DB3AF5" w:rsidRDefault="00DB3AF5" w:rsidP="00DB3AF5">
      <w:pPr>
        <w:suppressAutoHyphens/>
        <w:spacing w:after="0" w:line="240" w:lineRule="auto"/>
        <w:ind w:firstLine="720"/>
        <w:jc w:val="both"/>
        <w:rPr>
          <w:rFonts w:ascii="Times New Roman" w:hAnsi="Times New Roman" w:cs="Times New Roman"/>
          <w:sz w:val="24"/>
          <w:szCs w:val="24"/>
          <w:lang w:eastAsia="en-US"/>
        </w:rPr>
      </w:pPr>
      <w:r w:rsidRPr="00DB3AF5">
        <w:rPr>
          <w:rFonts w:ascii="Times New Roman" w:eastAsia="Calibri" w:hAnsi="Times New Roman" w:cs="Times New Roman"/>
          <w:color w:val="000000"/>
          <w:sz w:val="24"/>
          <w:szCs w:val="24"/>
          <w:lang w:eastAsia="en-US"/>
        </w:rPr>
        <w:t xml:space="preserve">- </w:t>
      </w:r>
      <w:r w:rsidRPr="00DB3AF5">
        <w:rPr>
          <w:rFonts w:ascii="Times New Roman" w:hAnsi="Times New Roman" w:cs="Times New Roman"/>
          <w:sz w:val="24"/>
          <w:szCs w:val="24"/>
          <w:lang w:eastAsia="en-US"/>
        </w:rPr>
        <w:t>утверждение генеральных планов сельских поселений,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сельских поселений, утверждение местных нормативов градостроительного проектирования сельских поселений, резервирование земель и изъятие земельных участков в границах сельских поселений для муниципальных нужд, осуществление муниципального земельного контроля в границах сельских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szCs w:val="24"/>
          <w:lang w:eastAsia="en-US"/>
        </w:rPr>
      </w:pPr>
      <w:r w:rsidRPr="00DB3AF5">
        <w:rPr>
          <w:rFonts w:ascii="Times New Roman" w:hAnsi="Times New Roman" w:cs="Times New Roman"/>
          <w:color w:val="2F5496"/>
          <w:sz w:val="24"/>
          <w:szCs w:val="24"/>
          <w:lang w:eastAsia="en-US"/>
        </w:rPr>
        <w:t>(Статья 8 Устава муниципального образования «</w:t>
      </w:r>
      <w:r w:rsidRPr="00DB3AF5">
        <w:rPr>
          <w:rFonts w:ascii="Times New Roman" w:eastAsia="Calibri" w:hAnsi="Times New Roman" w:cs="Times New Roman"/>
          <w:color w:val="2F5496"/>
          <w:sz w:val="24"/>
          <w:szCs w:val="24"/>
          <w:lang w:eastAsia="en-US"/>
        </w:rPr>
        <w:t>Рыбно-Слободский муниципальный район Республики Татарстан»)</w:t>
      </w:r>
    </w:p>
    <w:p w:rsidR="00DB3AF5" w:rsidRPr="00DB3AF5" w:rsidRDefault="00DB3AF5" w:rsidP="00DB3AF5">
      <w:pPr>
        <w:spacing w:after="5" w:line="244" w:lineRule="auto"/>
        <w:ind w:right="71" w:firstLine="709"/>
        <w:jc w:val="both"/>
        <w:rPr>
          <w:rFonts w:ascii="Times New Roman" w:hAnsi="Times New Roman" w:cs="Times New Roman"/>
          <w:sz w:val="24"/>
          <w:szCs w:val="24"/>
        </w:rPr>
      </w:pPr>
      <w:r w:rsidRPr="00DB3AF5">
        <w:rPr>
          <w:rFonts w:ascii="Times New Roman" w:hAnsi="Times New Roman" w:cs="Times New Roman"/>
          <w:color w:val="000000"/>
          <w:sz w:val="24"/>
          <w:szCs w:val="24"/>
        </w:rPr>
        <w:t xml:space="preserve">- </w:t>
      </w:r>
      <w:r w:rsidRPr="00DB3AF5">
        <w:rPr>
          <w:rFonts w:ascii="Times New Roman" w:hAnsi="Times New Roman" w:cs="Times New Roman"/>
          <w:sz w:val="24"/>
          <w:szCs w:val="24"/>
        </w:rPr>
        <w:t>утверждение документов территориального планирования района, другой градостроительной документации в соответствии с Градостроительным кодексом Российской Федерации;</w:t>
      </w:r>
    </w:p>
    <w:p w:rsidR="00DB3AF5" w:rsidRPr="00DB3AF5" w:rsidRDefault="00DB3AF5" w:rsidP="00DB3AF5">
      <w:pPr>
        <w:spacing w:after="5" w:line="244" w:lineRule="auto"/>
        <w:ind w:right="71" w:firstLine="709"/>
        <w:jc w:val="both"/>
        <w:rPr>
          <w:rFonts w:ascii="Times New Roman" w:hAnsi="Times New Roman" w:cs="Times New Roman"/>
          <w:sz w:val="24"/>
          <w:szCs w:val="24"/>
        </w:rPr>
      </w:pPr>
      <w:r w:rsidRPr="00DB3AF5">
        <w:rPr>
          <w:rFonts w:ascii="Times New Roman" w:hAnsi="Times New Roman" w:cs="Times New Roman"/>
          <w:sz w:val="24"/>
          <w:szCs w:val="24"/>
        </w:rPr>
        <w:lastRenderedPageBreak/>
        <w:t>- утверждение правил благоустройства территории муниципального образования;</w:t>
      </w:r>
    </w:p>
    <w:p w:rsidR="00DB3AF5" w:rsidRPr="00DB3AF5" w:rsidRDefault="00DB3AF5" w:rsidP="00DB3AF5">
      <w:pPr>
        <w:spacing w:after="5" w:line="244" w:lineRule="auto"/>
        <w:ind w:right="71" w:firstLine="709"/>
        <w:jc w:val="both"/>
        <w:rPr>
          <w:rFonts w:ascii="Times New Roman" w:hAnsi="Times New Roman" w:cs="Times New Roman"/>
          <w:sz w:val="24"/>
          <w:szCs w:val="24"/>
        </w:rPr>
      </w:pPr>
      <w:r w:rsidRPr="00DB3AF5">
        <w:rPr>
          <w:rFonts w:ascii="Times New Roman" w:hAnsi="Times New Roman" w:cs="Times New Roman"/>
          <w:sz w:val="24"/>
          <w:szCs w:val="24"/>
        </w:rPr>
        <w:t>- иные полномочия, отнесенные федеральными законами, Конституцией Республики Татарстан,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DB3AF5" w:rsidRPr="00DB3AF5" w:rsidRDefault="00DB3AF5" w:rsidP="00DB3AF5">
      <w:pPr>
        <w:suppressAutoHyphens/>
        <w:spacing w:after="0" w:line="240" w:lineRule="auto"/>
        <w:jc w:val="both"/>
        <w:rPr>
          <w:rFonts w:ascii="Times New Roman" w:hAnsi="Times New Roman" w:cs="Times New Roman"/>
          <w:color w:val="2F5496"/>
          <w:sz w:val="24"/>
          <w:szCs w:val="24"/>
          <w:lang w:eastAsia="en-US"/>
        </w:rPr>
      </w:pPr>
      <w:r w:rsidRPr="00DB3AF5">
        <w:rPr>
          <w:rFonts w:ascii="Times New Roman" w:hAnsi="Times New Roman" w:cs="Times New Roman"/>
          <w:color w:val="2F5496"/>
          <w:sz w:val="24"/>
          <w:szCs w:val="24"/>
          <w:lang w:eastAsia="en-US"/>
        </w:rPr>
        <w:t>(Статья 30 Устава муниципального образования «</w:t>
      </w:r>
      <w:r w:rsidRPr="00DB3AF5">
        <w:rPr>
          <w:rFonts w:ascii="Times New Roman" w:eastAsia="Calibri" w:hAnsi="Times New Roman" w:cs="Times New Roman"/>
          <w:color w:val="2F5496"/>
          <w:sz w:val="24"/>
          <w:szCs w:val="24"/>
          <w:lang w:eastAsia="en-US"/>
        </w:rPr>
        <w:t>Рыбно-Слободский муниципальный район Республики Татарстан»)</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5. К полномочиям исполнительного органа местного самоуправления Рыбно-Слободского муниципального района (далее – Исполнительного комитета муниципального района) в области землепользования и застройки относятся:</w:t>
      </w:r>
    </w:p>
    <w:p w:rsidR="00DB3AF5" w:rsidRPr="00DB3AF5" w:rsidRDefault="00DB3AF5" w:rsidP="00DB3AF5">
      <w:pPr>
        <w:suppressAutoHyphens/>
        <w:spacing w:after="0" w:line="240" w:lineRule="auto"/>
        <w:ind w:firstLine="720"/>
        <w:jc w:val="both"/>
        <w:rPr>
          <w:rFonts w:ascii="Times New Roman" w:hAnsi="Times New Roman" w:cs="Times New Roman"/>
          <w:sz w:val="24"/>
          <w:szCs w:val="24"/>
          <w:lang w:eastAsia="en-US"/>
        </w:rPr>
      </w:pPr>
      <w:r w:rsidRPr="00DB3AF5">
        <w:rPr>
          <w:rFonts w:ascii="Times New Roman" w:hAnsi="Times New Roman" w:cs="Times New Roman"/>
          <w:sz w:val="24"/>
          <w:szCs w:val="24"/>
          <w:lang w:eastAsia="en-US"/>
        </w:rPr>
        <w:t>- разработка и внесение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DB3AF5" w:rsidRPr="00DB3AF5" w:rsidRDefault="00DB3AF5" w:rsidP="00DB3AF5">
      <w:pPr>
        <w:suppressAutoHyphens/>
        <w:spacing w:after="0" w:line="240" w:lineRule="auto"/>
        <w:ind w:firstLine="720"/>
        <w:jc w:val="both"/>
        <w:rPr>
          <w:rFonts w:ascii="Times New Roman" w:hAnsi="Times New Roman" w:cs="Times New Roman"/>
          <w:sz w:val="24"/>
          <w:szCs w:val="24"/>
          <w:lang w:eastAsia="en-US"/>
        </w:rPr>
      </w:pPr>
      <w:r w:rsidRPr="00DB3AF5">
        <w:rPr>
          <w:rFonts w:ascii="Times New Roman" w:hAnsi="Times New Roman" w:cs="Times New Roman"/>
          <w:sz w:val="24"/>
          <w:szCs w:val="24"/>
          <w:lang w:eastAsia="en-US"/>
        </w:rPr>
        <w:t>- осуществление ведения информационных систем обеспечения градостроительной деятельности, осуществляемой на территории района,</w:t>
      </w:r>
    </w:p>
    <w:p w:rsidR="00DB3AF5" w:rsidRPr="00DB3AF5" w:rsidRDefault="00DB3AF5" w:rsidP="00DB3AF5">
      <w:pPr>
        <w:suppressAutoHyphens/>
        <w:spacing w:after="0" w:line="240" w:lineRule="auto"/>
        <w:ind w:firstLine="720"/>
        <w:jc w:val="both"/>
        <w:rPr>
          <w:rFonts w:ascii="Times New Roman" w:hAnsi="Times New Roman" w:cs="Times New Roman"/>
          <w:sz w:val="24"/>
          <w:szCs w:val="24"/>
          <w:lang w:eastAsia="en-US"/>
        </w:rPr>
      </w:pPr>
      <w:r w:rsidRPr="00DB3AF5">
        <w:rPr>
          <w:rFonts w:ascii="Times New Roman" w:hAnsi="Times New Roman" w:cs="Times New Roman"/>
          <w:sz w:val="24"/>
          <w:szCs w:val="24"/>
          <w:lang w:eastAsia="en-US"/>
        </w:rPr>
        <w:t>- изъятие земельных участков в границах муниципального района для муниципальных нужд;</w:t>
      </w:r>
    </w:p>
    <w:p w:rsidR="00DB3AF5" w:rsidRPr="00DB3AF5" w:rsidRDefault="00DB3AF5" w:rsidP="00DB3AF5">
      <w:pPr>
        <w:suppressAutoHyphens/>
        <w:spacing w:after="0" w:line="240" w:lineRule="auto"/>
        <w:ind w:firstLine="720"/>
        <w:jc w:val="both"/>
        <w:rPr>
          <w:rFonts w:ascii="Times New Roman" w:hAnsi="Times New Roman" w:cs="Times New Roman"/>
          <w:sz w:val="24"/>
          <w:szCs w:val="24"/>
          <w:lang w:eastAsia="en-US"/>
        </w:rPr>
      </w:pPr>
      <w:r w:rsidRPr="00DB3AF5">
        <w:rPr>
          <w:rFonts w:ascii="Times New Roman" w:hAnsi="Times New Roman" w:cs="Times New Roman"/>
          <w:sz w:val="24"/>
          <w:szCs w:val="24"/>
          <w:lang w:eastAsia="en-US"/>
        </w:rPr>
        <w:t>-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w:t>
      </w:r>
    </w:p>
    <w:p w:rsidR="00DB3AF5" w:rsidRPr="00DB3AF5" w:rsidRDefault="00DB3AF5" w:rsidP="00DB3AF5">
      <w:pPr>
        <w:suppressAutoHyphens/>
        <w:spacing w:after="0" w:line="240" w:lineRule="auto"/>
        <w:ind w:firstLine="720"/>
        <w:jc w:val="both"/>
        <w:rPr>
          <w:rFonts w:ascii="Times New Roman" w:hAnsi="Times New Roman" w:cs="Times New Roman"/>
          <w:sz w:val="24"/>
          <w:szCs w:val="24"/>
          <w:lang w:eastAsia="en-US"/>
        </w:rPr>
      </w:pPr>
      <w:r w:rsidRPr="00DB3AF5">
        <w:rPr>
          <w:rFonts w:ascii="Times New Roman" w:hAnsi="Times New Roman" w:cs="Times New Roman"/>
          <w:sz w:val="24"/>
          <w:szCs w:val="24"/>
          <w:lang w:eastAsia="en-US"/>
        </w:rPr>
        <w:t>-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расположенного на межселенной территории,</w:t>
      </w:r>
    </w:p>
    <w:p w:rsidR="00DB3AF5" w:rsidRPr="00DB3AF5" w:rsidRDefault="00DB3AF5" w:rsidP="00DB3AF5">
      <w:pPr>
        <w:suppressAutoHyphens/>
        <w:spacing w:after="0" w:line="240" w:lineRule="auto"/>
        <w:ind w:firstLine="720"/>
        <w:jc w:val="both"/>
        <w:rPr>
          <w:rFonts w:ascii="Times New Roman" w:hAnsi="Times New Roman" w:cs="Times New Roman"/>
          <w:sz w:val="24"/>
          <w:szCs w:val="24"/>
          <w:lang w:eastAsia="en-US"/>
        </w:rPr>
      </w:pPr>
      <w:r w:rsidRPr="00DB3AF5">
        <w:rPr>
          <w:rFonts w:ascii="Times New Roman" w:hAnsi="Times New Roman" w:cs="Times New Roman"/>
          <w:sz w:val="24"/>
          <w:szCs w:val="24"/>
          <w:lang w:eastAsia="en-US"/>
        </w:rPr>
        <w:t>- осуществление сноса самовольной постройки, расположенной на межселенной территории, или ее приведение в соответствие с установленными требованиями в случаях, предусмотренных Градостроительным кодексом Российской Федерации;</w:t>
      </w:r>
    </w:p>
    <w:p w:rsidR="00DB3AF5" w:rsidRPr="00DB3AF5" w:rsidRDefault="00DB3AF5" w:rsidP="00DB3AF5">
      <w:pPr>
        <w:suppressAutoHyphens/>
        <w:spacing w:after="0" w:line="240" w:lineRule="auto"/>
        <w:ind w:firstLine="720"/>
        <w:jc w:val="both"/>
        <w:rPr>
          <w:rFonts w:ascii="Times New Roman" w:hAnsi="Times New Roman" w:cs="Times New Roman"/>
          <w:sz w:val="24"/>
          <w:szCs w:val="24"/>
          <w:lang w:eastAsia="en-US"/>
        </w:rPr>
      </w:pPr>
      <w:r w:rsidRPr="00DB3AF5">
        <w:rPr>
          <w:rFonts w:ascii="Times New Roman" w:hAnsi="Times New Roman" w:cs="Times New Roman"/>
          <w:sz w:val="24"/>
          <w:szCs w:val="24"/>
          <w:lang w:eastAsia="en-US"/>
        </w:rPr>
        <w:t>- выдача градостроительного плана земельного участка, расположенного на межселенной территории;</w:t>
      </w:r>
    </w:p>
    <w:p w:rsidR="00DB3AF5" w:rsidRPr="00DB3AF5" w:rsidRDefault="00DB3AF5" w:rsidP="00DB3AF5">
      <w:pPr>
        <w:suppressAutoHyphens/>
        <w:spacing w:after="0" w:line="240" w:lineRule="auto"/>
        <w:ind w:firstLine="720"/>
        <w:jc w:val="both"/>
        <w:rPr>
          <w:rFonts w:ascii="Times New Roman" w:hAnsi="Times New Roman" w:cs="Times New Roman"/>
          <w:sz w:val="24"/>
          <w:szCs w:val="24"/>
          <w:lang w:eastAsia="en-US"/>
        </w:rPr>
      </w:pPr>
      <w:r w:rsidRPr="00DB3AF5">
        <w:rPr>
          <w:rFonts w:ascii="Times New Roman" w:hAnsi="Times New Roman" w:cs="Times New Roman"/>
          <w:sz w:val="24"/>
          <w:szCs w:val="24"/>
          <w:lang w:eastAsia="en-US"/>
        </w:rPr>
        <w:t>- осуществление муниципального лесного контроля;</w:t>
      </w:r>
    </w:p>
    <w:p w:rsidR="00DB3AF5" w:rsidRPr="00DB3AF5" w:rsidRDefault="00DB3AF5" w:rsidP="00DB3AF5">
      <w:pPr>
        <w:suppressAutoHyphens/>
        <w:spacing w:after="0" w:line="240" w:lineRule="auto"/>
        <w:ind w:firstLine="720"/>
        <w:jc w:val="both"/>
        <w:rPr>
          <w:rFonts w:ascii="Times New Roman" w:hAnsi="Times New Roman" w:cs="Times New Roman"/>
          <w:sz w:val="24"/>
          <w:szCs w:val="24"/>
          <w:lang w:eastAsia="en-US"/>
        </w:rPr>
      </w:pPr>
      <w:r w:rsidRPr="00DB3AF5">
        <w:rPr>
          <w:rFonts w:ascii="Times New Roman" w:hAnsi="Times New Roman" w:cs="Times New Roman"/>
          <w:sz w:val="24"/>
          <w:szCs w:val="24"/>
          <w:lang w:eastAsia="en-US"/>
        </w:rPr>
        <w:t>- организация в соответствии с Федеральным законом от 24 июля 2007 года № 221 -ФЗ «О кадастровой деятельности» выполнения комплексных кадастровых работ и утверждения карты-плана территории.</w:t>
      </w:r>
    </w:p>
    <w:p w:rsidR="00DB3AF5" w:rsidRPr="00DB3AF5" w:rsidRDefault="00DB3AF5" w:rsidP="00DB3AF5">
      <w:pPr>
        <w:suppressAutoHyphens/>
        <w:spacing w:after="0" w:line="240" w:lineRule="auto"/>
        <w:jc w:val="both"/>
        <w:rPr>
          <w:rFonts w:ascii="Times New Roman" w:hAnsi="Times New Roman" w:cs="Times New Roman"/>
          <w:color w:val="2F5496"/>
          <w:sz w:val="24"/>
          <w:szCs w:val="24"/>
          <w:lang w:eastAsia="en-US"/>
        </w:rPr>
      </w:pPr>
      <w:r w:rsidRPr="00DB3AF5">
        <w:rPr>
          <w:rFonts w:ascii="Times New Roman" w:hAnsi="Times New Roman" w:cs="Times New Roman"/>
          <w:color w:val="2F5496"/>
          <w:sz w:val="24"/>
          <w:szCs w:val="24"/>
          <w:lang w:eastAsia="en-US"/>
        </w:rPr>
        <w:t>(Статья 46 Устава муниципального образования «</w:t>
      </w:r>
      <w:r w:rsidRPr="00DB3AF5">
        <w:rPr>
          <w:rFonts w:ascii="Times New Roman" w:eastAsia="Calibri" w:hAnsi="Times New Roman" w:cs="Times New Roman"/>
          <w:color w:val="2F5496"/>
          <w:sz w:val="24"/>
          <w:szCs w:val="24"/>
          <w:lang w:eastAsia="en-US"/>
        </w:rPr>
        <w:t>Рыбно-Слободский муниципальный район Республики Татарстан»)</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p>
    <w:p w:rsidR="00DB3AF5" w:rsidRPr="00DB3AF5" w:rsidRDefault="00DB3AF5" w:rsidP="007E59DB">
      <w:pPr>
        <w:numPr>
          <w:ilvl w:val="0"/>
          <w:numId w:val="2"/>
        </w:numPr>
        <w:tabs>
          <w:tab w:val="num" w:pos="0"/>
        </w:tabs>
        <w:suppressAutoHyphens/>
        <w:spacing w:after="0" w:line="240" w:lineRule="auto"/>
        <w:ind w:firstLine="567"/>
        <w:contextualSpacing/>
        <w:jc w:val="both"/>
        <w:outlineLvl w:val="2"/>
        <w:rPr>
          <w:rFonts w:ascii="Times New Roman" w:eastAsia="Calibri" w:hAnsi="Times New Roman" w:cs="Times New Roman"/>
          <w:b/>
          <w:color w:val="000000"/>
          <w:sz w:val="24"/>
          <w:szCs w:val="24"/>
          <w:lang w:eastAsia="en-US"/>
        </w:rPr>
      </w:pPr>
      <w:bookmarkStart w:id="19" w:name="_Toc106893495"/>
      <w:r w:rsidRPr="00DB3AF5">
        <w:rPr>
          <w:rFonts w:ascii="Times New Roman" w:eastAsia="Calibri" w:hAnsi="Times New Roman" w:cs="Times New Roman"/>
          <w:b/>
          <w:color w:val="000000"/>
          <w:sz w:val="24"/>
          <w:szCs w:val="24"/>
          <w:lang w:eastAsia="en-US"/>
        </w:rPr>
        <w:t xml:space="preserve">Статья 6. </w:t>
      </w:r>
      <w:bookmarkEnd w:id="17"/>
      <w:r w:rsidRPr="00DB3AF5">
        <w:rPr>
          <w:rFonts w:ascii="Times New Roman" w:eastAsia="Calibri" w:hAnsi="Times New Roman" w:cs="Times New Roman"/>
          <w:b/>
          <w:color w:val="000000"/>
          <w:sz w:val="24"/>
          <w:szCs w:val="24"/>
          <w:lang w:eastAsia="en-US"/>
        </w:rPr>
        <w:t>Комиссия по подготовке проекта Правил землепользования и застройки</w:t>
      </w:r>
      <w:bookmarkEnd w:id="19"/>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xml:space="preserve">1. 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w:t>
      </w:r>
      <w:r w:rsidRPr="00DB3AF5">
        <w:rPr>
          <w:rFonts w:ascii="Times New Roman" w:eastAsia="Calibri" w:hAnsi="Times New Roman" w:cs="Times New Roman"/>
          <w:color w:val="000000"/>
          <w:sz w:val="24"/>
          <w:szCs w:val="24"/>
          <w:lang w:eastAsia="en-US"/>
        </w:rPr>
        <w:lastRenderedPageBreak/>
        <w:t>изменений в Правила, реализации Правил на основании решения руководителя Исполнительного комитета муниципального образования «Масловское сельское поселение» Рыбно-Слободского муниципального района Республики Татарстан.</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szCs w:val="24"/>
          <w:lang w:eastAsia="en-US"/>
        </w:rPr>
      </w:pPr>
      <w:r w:rsidRPr="00DB3AF5">
        <w:rPr>
          <w:rFonts w:ascii="Times New Roman" w:eastAsia="Calibri" w:hAnsi="Times New Roman" w:cs="Times New Roman"/>
          <w:color w:val="2F5496"/>
          <w:sz w:val="24"/>
          <w:szCs w:val="24"/>
          <w:lang w:eastAsia="en-US"/>
        </w:rPr>
        <w:t>(статья 15 Закона Республики Татарстан от 28.07.2004 г. №45-ЗРТ «О местном самоуправлении в Республике Татарстан»)</w:t>
      </w:r>
    </w:p>
    <w:p w:rsidR="00DB3AF5" w:rsidRPr="00DB3AF5" w:rsidRDefault="00DB3AF5" w:rsidP="00DB3AF5">
      <w:pPr>
        <w:suppressAutoHyphens/>
        <w:spacing w:after="0" w:line="240" w:lineRule="auto"/>
        <w:ind w:firstLine="720"/>
        <w:jc w:val="both"/>
        <w:rPr>
          <w:rFonts w:ascii="Times New Roman" w:hAnsi="Times New Roman" w:cs="Times New Roman"/>
          <w:sz w:val="24"/>
          <w:szCs w:val="24"/>
          <w:lang w:eastAsia="en-US"/>
        </w:rPr>
      </w:pPr>
      <w:r w:rsidRPr="00DB3AF5">
        <w:rPr>
          <w:rFonts w:ascii="Times New Roman" w:eastAsia="Calibri" w:hAnsi="Times New Roman" w:cs="Times New Roman"/>
          <w:color w:val="000000"/>
          <w:sz w:val="24"/>
          <w:szCs w:val="24"/>
          <w:lang w:eastAsia="en-US"/>
        </w:rPr>
        <w:t xml:space="preserve">2. </w:t>
      </w:r>
      <w:r w:rsidRPr="00DB3AF5">
        <w:rPr>
          <w:rFonts w:ascii="Times New Roman" w:hAnsi="Times New Roman" w:cs="Times New Roman"/>
          <w:sz w:val="24"/>
          <w:szCs w:val="24"/>
          <w:lang w:eastAsia="en-US"/>
        </w:rPr>
        <w:t xml:space="preserve">Подготовка и проведение публичных слушаний осуществляются Исполнительным комитетом Масловского сельского поселения Рыбно-Слободского муниципального района либо по его поручению специально созданными комиссиями или рабочими группами (далее - </w:t>
      </w:r>
      <w:r w:rsidRPr="00DB3AF5">
        <w:rPr>
          <w:rFonts w:ascii="Times New Roman" w:eastAsia="Calibri" w:hAnsi="Times New Roman" w:cs="Times New Roman"/>
          <w:sz w:val="24"/>
          <w:szCs w:val="24"/>
          <w:lang w:eastAsia="en-US"/>
        </w:rPr>
        <w:t>Организатор общественных обсуждений или публичных слушаний</w:t>
      </w:r>
      <w:r w:rsidRPr="00DB3AF5">
        <w:rPr>
          <w:rFonts w:ascii="Times New Roman" w:hAnsi="Times New Roman" w:cs="Times New Roman"/>
          <w:sz w:val="24"/>
          <w:szCs w:val="24"/>
          <w:lang w:eastAsia="en-US"/>
        </w:rPr>
        <w:t>).</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szCs w:val="24"/>
          <w:lang w:eastAsia="en-US"/>
        </w:rPr>
      </w:pPr>
      <w:r w:rsidRPr="00DB3AF5">
        <w:rPr>
          <w:rFonts w:ascii="Times New Roman" w:eastAsia="Calibri" w:hAnsi="Times New Roman" w:cs="Times New Roman"/>
          <w:color w:val="2F5496"/>
          <w:sz w:val="24"/>
          <w:szCs w:val="24"/>
          <w:lang w:eastAsia="en-US"/>
        </w:rPr>
        <w:t xml:space="preserve">(Решение Совета Рыбно-Слободского муниципального района Республики Татарстан от 04.09.2018 г. № </w:t>
      </w:r>
      <w:r w:rsidRPr="00DB3AF5">
        <w:rPr>
          <w:rFonts w:ascii="Times New Roman" w:eastAsia="Calibri" w:hAnsi="Times New Roman" w:cs="Times New Roman"/>
          <w:color w:val="2F5496"/>
          <w:sz w:val="24"/>
          <w:szCs w:val="24"/>
          <w:lang w:val="en-US" w:eastAsia="en-US"/>
        </w:rPr>
        <w:t>XXXIII</w:t>
      </w:r>
      <w:r w:rsidRPr="00DB3AF5">
        <w:rPr>
          <w:rFonts w:ascii="Times New Roman" w:eastAsia="Calibri" w:hAnsi="Times New Roman" w:cs="Times New Roman"/>
          <w:color w:val="2F5496"/>
          <w:sz w:val="24"/>
          <w:szCs w:val="24"/>
          <w:lang w:eastAsia="en-US"/>
        </w:rPr>
        <w:t>-2 «Об утверждении Положения о порядке организации и проведения публичных слушаний (общественных обсуждений) в муниципальном образовании «Рыбно-Слободский муниципальный район» Республики Татарстан»)</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3. 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4. К полномочиям Комиссии относятся:</w:t>
      </w:r>
    </w:p>
    <w:p w:rsidR="00DB3AF5" w:rsidRPr="00DB3AF5" w:rsidRDefault="00DB3AF5" w:rsidP="00DB3AF5">
      <w:pPr>
        <w:suppressAutoHyphens/>
        <w:spacing w:after="0" w:line="240" w:lineRule="auto"/>
        <w:ind w:firstLine="709"/>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 подготовка проекта правил землепользования и застройки и внесение в них изменений;</w:t>
      </w:r>
    </w:p>
    <w:p w:rsidR="00DB3AF5" w:rsidRPr="00DB3AF5" w:rsidRDefault="00DB3AF5" w:rsidP="00DB3AF5">
      <w:pPr>
        <w:suppressAutoHyphens/>
        <w:spacing w:after="0" w:line="240" w:lineRule="auto"/>
        <w:ind w:firstLine="709"/>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 рассмотрение предложений о внесении изменений в правила землепользования и застройки муниципального образования «Масловское сельское поселение» Рыбно-Слободского муниципального района Республики Татарстан, заявлений о предоставлении разрешения на условно разрешенный вид использования, на отклонение от предельных параметров разрешенного строительства, реконструкции объектов капитального строительства;</w:t>
      </w:r>
    </w:p>
    <w:p w:rsidR="00DB3AF5" w:rsidRPr="00DB3AF5" w:rsidRDefault="00DB3AF5" w:rsidP="00DB3AF5">
      <w:pPr>
        <w:suppressAutoHyphens/>
        <w:spacing w:after="0" w:line="240" w:lineRule="auto"/>
        <w:ind w:firstLine="709"/>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 предоставление проекта правил землепользования и застройки в Исполнительный комитет Масловского сельского поселения Рыбно-Слободского муниципального района Республики Татарстан, отдел строительства, архитектуры и жилищно-коммунального хозяйства Исполнительного комитета Рыбно-Слободского муниципального района Республики Татарстан на проверку соответствия его требованиям технических регламентов, генеральному плану муниципального образования «Масловское сельское поселение» Рыбно-Слободского муниципального района Республики Татарстан, схеме территориального планирования Рыбно-Слободского муниципального района Республики Татарстан, схемам территориального планирования Республики Татарстан, схемам территориального планирования Российской Федерации;</w:t>
      </w:r>
    </w:p>
    <w:p w:rsidR="00DB3AF5" w:rsidRPr="00DB3AF5" w:rsidRDefault="00DB3AF5" w:rsidP="00DB3AF5">
      <w:pPr>
        <w:suppressAutoHyphens/>
        <w:spacing w:after="0" w:line="240" w:lineRule="auto"/>
        <w:ind w:firstLine="709"/>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 подготовка заключений с рекомендациями о внесении в соответствии с поступившими предложениями изменений в правила землепользования и застройки или об отклонении таких предложений с указанием причин отклонения и направляет эти заключения главе Масловского сельского поселения Рыбно-Слободского муниципального района Республики Татарстан;</w:t>
      </w:r>
    </w:p>
    <w:p w:rsidR="00DB3AF5" w:rsidRPr="00DB3AF5" w:rsidRDefault="00DB3AF5" w:rsidP="00DB3AF5">
      <w:pPr>
        <w:suppressAutoHyphens/>
        <w:spacing w:after="0" w:line="240" w:lineRule="auto"/>
        <w:ind w:firstLine="709"/>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 организация и проведение в соответствии с Уставом муниципального образования «Масловское сельское поселение» Рыбно-Слободского муниципального района Республики Татарстан публичные слушания по проекту Правил, по проектам решений о внесении изменений в Правила, по вопросам предоставления разрешения на условно разрешенный вид использования земельных участков или объектов капитального строительства, на отклонение от предельных параметров разрешенного строительства, реконструкции объектов капитального строительства и в иных случаях, когда комиссия уполномочена на проведение публичных слушаний Градостроительным кодексом Российской Федерации и (или) муниципальными нормативно-правовыми актами;</w:t>
      </w:r>
    </w:p>
    <w:p w:rsidR="00DB3AF5" w:rsidRPr="00DB3AF5" w:rsidRDefault="00DB3AF5" w:rsidP="00DB3AF5">
      <w:pPr>
        <w:suppressAutoHyphens/>
        <w:spacing w:after="0" w:line="240" w:lineRule="auto"/>
        <w:ind w:firstLine="709"/>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sz w:val="24"/>
          <w:szCs w:val="24"/>
          <w:lang w:eastAsia="en-US"/>
        </w:rPr>
        <w:t xml:space="preserve">- на основании заключений о результатах публичных слушаний по вопросам предоставления разрешений на условно разрешенный вид использования, на отклонение от предельных параметров разрешенного строительства, реконструкции объектов капитального строительства подготовка рекомендаций о предоставлении разрешения на </w:t>
      </w:r>
      <w:r w:rsidRPr="00DB3AF5">
        <w:rPr>
          <w:rFonts w:ascii="Times New Roman" w:eastAsia="Calibri" w:hAnsi="Times New Roman" w:cs="Times New Roman"/>
          <w:sz w:val="24"/>
          <w:szCs w:val="24"/>
          <w:lang w:eastAsia="en-US"/>
        </w:rPr>
        <w:lastRenderedPageBreak/>
        <w:t xml:space="preserve">условно разрешенный вид использования, на отклонение от предельных параметров разрешенного строительства, реконструкции объектов капитального строительства или об отказе с указанием причин принятого решения и направляет их главе Масловского сельского поселения Рыбно-Слободского муниципального района Республики Татарстан. </w:t>
      </w:r>
      <w:r w:rsidRPr="00DB3AF5">
        <w:rPr>
          <w:rFonts w:ascii="Times New Roman" w:eastAsia="Calibri" w:hAnsi="Times New Roman" w:cs="Times New Roman"/>
          <w:color w:val="2F5496"/>
          <w:sz w:val="24"/>
          <w:szCs w:val="24"/>
          <w:lang w:eastAsia="en-US"/>
        </w:rPr>
        <w:t xml:space="preserve"> (</w:t>
      </w:r>
      <w:r w:rsidRPr="00DB3AF5">
        <w:rPr>
          <w:rFonts w:ascii="Times New Roman" w:eastAsia="Calibri" w:hAnsi="Times New Roman" w:cs="Times New Roman"/>
          <w:color w:val="4472C4"/>
          <w:sz w:val="24"/>
          <w:szCs w:val="24"/>
          <w:lang w:eastAsia="en-US"/>
        </w:rPr>
        <w:t>Постановление Исполнительного комитета Масловского сельского поселения Рыбно-Слободского муниципального района Республики Татарстан от 07.10.2016 г. № 39 «О подготовке проекта правил землепользования и застройки муниципального образования «Масловское сельское поселение» Рыбно-Слободского муниципального района Республики Татарстан»,</w:t>
      </w:r>
      <w:r w:rsidRPr="00DB3AF5">
        <w:rPr>
          <w:rFonts w:ascii="Times New Roman" w:eastAsia="Calibri" w:hAnsi="Times New Roman" w:cs="Times New Roman"/>
          <w:color w:val="000000"/>
          <w:sz w:val="24"/>
          <w:szCs w:val="24"/>
          <w:lang w:eastAsia="en-US"/>
        </w:rPr>
        <w:t xml:space="preserve"> </w:t>
      </w:r>
      <w:r w:rsidRPr="00DB3AF5">
        <w:rPr>
          <w:rFonts w:ascii="Times New Roman" w:eastAsia="Calibri" w:hAnsi="Times New Roman" w:cs="Times New Roman"/>
          <w:color w:val="2F5496"/>
          <w:sz w:val="24"/>
          <w:szCs w:val="24"/>
          <w:lang w:eastAsia="en-US"/>
        </w:rPr>
        <w:t>статья 15 Закона Республики Татарстан от 28.07.2004 г. №45-ЗРТ «О местном самоуправлении в Республике Татарстан»)</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5.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6. Информация о работе Комиссии является открытой для всех заинтересованных лиц.</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p>
    <w:p w:rsidR="00DB3AF5" w:rsidRPr="00DB3AF5" w:rsidRDefault="00DB3AF5" w:rsidP="007E59DB">
      <w:pPr>
        <w:numPr>
          <w:ilvl w:val="0"/>
          <w:numId w:val="2"/>
        </w:numPr>
        <w:tabs>
          <w:tab w:val="num" w:pos="0"/>
        </w:tabs>
        <w:suppressAutoHyphens/>
        <w:spacing w:after="0" w:line="240" w:lineRule="auto"/>
        <w:ind w:firstLine="567"/>
        <w:contextualSpacing/>
        <w:jc w:val="both"/>
        <w:outlineLvl w:val="2"/>
        <w:rPr>
          <w:rFonts w:ascii="Times New Roman" w:eastAsia="Calibri" w:hAnsi="Times New Roman" w:cs="Times New Roman"/>
          <w:b/>
          <w:sz w:val="24"/>
          <w:szCs w:val="24"/>
          <w:lang w:eastAsia="en-US"/>
        </w:rPr>
      </w:pPr>
      <w:bookmarkStart w:id="20" w:name="_Toc6502788"/>
      <w:bookmarkStart w:id="21" w:name="_Toc106893496"/>
      <w:r w:rsidRPr="00DB3AF5">
        <w:rPr>
          <w:rFonts w:ascii="Times New Roman" w:eastAsia="Calibri" w:hAnsi="Times New Roman" w:cs="Times New Roman"/>
          <w:b/>
          <w:sz w:val="24"/>
          <w:szCs w:val="24"/>
          <w:lang w:eastAsia="en-US"/>
        </w:rPr>
        <w:t xml:space="preserve">Статья 7. </w:t>
      </w:r>
      <w:bookmarkEnd w:id="20"/>
      <w:r w:rsidRPr="00DB3AF5">
        <w:rPr>
          <w:rFonts w:ascii="Times New Roman" w:eastAsia="Calibri" w:hAnsi="Times New Roman" w:cs="Times New Roman"/>
          <w:b/>
          <w:sz w:val="24"/>
          <w:szCs w:val="24"/>
          <w:lang w:eastAsia="en-US"/>
        </w:rPr>
        <w:t>Общие положения, относящиеся к ранее возникшим правам</w:t>
      </w:r>
      <w:bookmarkEnd w:id="21"/>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xml:space="preserve">1. Принятые до утверждения настоящих Правил нормативные правовые акты органов местного самоуправления </w:t>
      </w:r>
      <w:r w:rsidRPr="00DB3AF5">
        <w:rPr>
          <w:rFonts w:ascii="Times New Roman" w:eastAsia="Calibri" w:hAnsi="Times New Roman" w:cs="Times New Roman"/>
          <w:sz w:val="24"/>
          <w:szCs w:val="24"/>
          <w:lang w:eastAsia="en-US"/>
        </w:rPr>
        <w:t xml:space="preserve">муниципального образования </w:t>
      </w:r>
      <w:r w:rsidRPr="00DB3AF5">
        <w:rPr>
          <w:rFonts w:ascii="Times New Roman" w:eastAsia="Calibri" w:hAnsi="Times New Roman" w:cs="Times New Roman"/>
          <w:color w:val="000000"/>
          <w:sz w:val="24"/>
          <w:szCs w:val="24"/>
          <w:lang w:eastAsia="en-US"/>
        </w:rPr>
        <w:t>«Масловское сельское поселение» Рыбно-Слободского муниципального района Республики Татарстан</w:t>
      </w:r>
      <w:r w:rsidRPr="00DB3AF5">
        <w:rPr>
          <w:rFonts w:ascii="Times New Roman" w:eastAsia="Calibri" w:hAnsi="Times New Roman" w:cs="Times New Roman"/>
          <w:sz w:val="28"/>
          <w:szCs w:val="28"/>
          <w:lang w:eastAsia="en-US"/>
        </w:rPr>
        <w:t xml:space="preserve"> </w:t>
      </w:r>
      <w:r w:rsidRPr="00DB3AF5">
        <w:rPr>
          <w:rFonts w:ascii="Times New Roman" w:eastAsia="Calibri" w:hAnsi="Times New Roman" w:cs="Times New Roman"/>
          <w:color w:val="000000"/>
          <w:sz w:val="24"/>
          <w:szCs w:val="24"/>
          <w:lang w:eastAsia="en-US"/>
        </w:rPr>
        <w:t>по вопросам землепользования и застройки применяются в части, не противоречащей настоящим Правилам.</w:t>
      </w:r>
    </w:p>
    <w:p w:rsidR="00DB3AF5" w:rsidRPr="00DB3AF5" w:rsidRDefault="00DB3AF5" w:rsidP="00DB3AF5">
      <w:pPr>
        <w:suppressAutoHyphens/>
        <w:spacing w:after="0" w:line="240" w:lineRule="auto"/>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2F5496"/>
          <w:sz w:val="24"/>
          <w:szCs w:val="24"/>
          <w:lang w:eastAsia="en-US"/>
        </w:rPr>
        <w:t>(статья 15 Закона Республики Татарстан от 28.07.2004 г. №45-ЗРТ «О местном самоуправлении в Республике Татарстан»)</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2. Земельный участок или объект капитального строительства не соответствуют настоящим Правилам, если: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1"/>
          <w:lang w:eastAsia="en-US"/>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xml:space="preserve">4. В случае, если использование земельных участков или объектов </w:t>
      </w:r>
      <w:r w:rsidRPr="00DB3AF5">
        <w:rPr>
          <w:rFonts w:ascii="Times New Roman" w:eastAsia="Calibri" w:hAnsi="Times New Roman" w:cs="Times New Roman"/>
          <w:color w:val="000000"/>
          <w:sz w:val="24"/>
          <w:szCs w:val="21"/>
          <w:lang w:eastAsia="en-US"/>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1"/>
          <w:lang w:eastAsia="en-US"/>
        </w:rPr>
      </w:pPr>
      <w:r w:rsidRPr="00DB3AF5">
        <w:rPr>
          <w:rFonts w:ascii="Times New Roman" w:eastAsia="Calibri" w:hAnsi="Times New Roman" w:cs="Times New Roman"/>
          <w:color w:val="000000"/>
          <w:sz w:val="24"/>
          <w:szCs w:val="24"/>
          <w:lang w:eastAsia="en-US"/>
        </w:rPr>
        <w:t xml:space="preserve">5. </w:t>
      </w:r>
      <w:bookmarkStart w:id="22" w:name="_Toc6502789"/>
      <w:bookmarkStart w:id="23" w:name="_Toc106893497"/>
      <w:r w:rsidRPr="00DB3AF5">
        <w:rPr>
          <w:rFonts w:ascii="Times New Roman" w:eastAsia="Calibri" w:hAnsi="Times New Roman" w:cs="Times New Roman"/>
          <w:color w:val="000000"/>
          <w:sz w:val="24"/>
          <w:szCs w:val="24"/>
          <w:lang w:eastAsia="en-US"/>
        </w:rPr>
        <w:t>Реконструкция указанных в части 8 статьи 36 Градостроительного кодекса Российской Федерации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1"/>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b/>
          <w:sz w:val="24"/>
          <w:szCs w:val="24"/>
          <w:lang w:eastAsia="en-US"/>
        </w:rPr>
      </w:pPr>
      <w:r w:rsidRPr="00DB3AF5">
        <w:rPr>
          <w:rFonts w:ascii="Times New Roman" w:eastAsia="Calibri" w:hAnsi="Times New Roman" w:cs="Times New Roman"/>
          <w:b/>
          <w:sz w:val="24"/>
          <w:szCs w:val="24"/>
          <w:lang w:eastAsia="en-US"/>
        </w:rPr>
        <w:t xml:space="preserve">Статья 8. </w:t>
      </w:r>
      <w:bookmarkEnd w:id="22"/>
      <w:r w:rsidRPr="00DB3AF5">
        <w:rPr>
          <w:rFonts w:ascii="Times New Roman" w:eastAsia="Calibri" w:hAnsi="Times New Roman" w:cs="Times New Roman"/>
          <w:b/>
          <w:sz w:val="24"/>
          <w:szCs w:val="24"/>
          <w:lang w:eastAsia="en-US"/>
        </w:rPr>
        <w:t>Территориальные зоны</w:t>
      </w:r>
      <w:bookmarkEnd w:id="23"/>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bookmarkStart w:id="24" w:name="_Toc6502790"/>
      <w:r w:rsidRPr="00DB3AF5">
        <w:rPr>
          <w:rFonts w:ascii="Times New Roman" w:eastAsia="Calibri" w:hAnsi="Times New Roman" w:cs="Times New Roman"/>
          <w:sz w:val="24"/>
          <w:szCs w:val="24"/>
          <w:lang w:eastAsia="en-US"/>
        </w:rPr>
        <w:t>1. При подготовке правил землепользования и застройки границы территориальных зон устанавливаются с учетом:</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Градостроительного кодекса Российской Федерации), генеральным планом городского округа, схемой территориального планирования муниципального района;</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3) определенных Градостроительным кодексом Российской Федерации территориальных зон;</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4) сложившейся планировки территории и существующего землепользования;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5) планируемых изменений границ земель различных категорий;</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6) предотвращения возможности причинения вреда объектам капитального строительства, расположенным на смежных земельных участках;</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2.Границы территориальных зон могут устанавливаться по:</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линиям магистралей, улиц, проездов, разделяющим транспортные потоки противоположных направлений;</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красным линиям;</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границам земельных участков;</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границам населенных пунктов в пределах муниципальных образований;</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границам муниципальных образований, в том числе границам внутригородских территорий городов федерального значения Москвы, Санкт- Петербурга и Севастополя;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естественным границам природных объектов;</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иным границам.</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3.</w:t>
      </w:r>
      <w:r w:rsidRPr="00DB3AF5">
        <w:rPr>
          <w:rFonts w:ascii="Times New Roman" w:eastAsia="Calibri" w:hAnsi="Times New Roman" w:cs="Times New Roman"/>
          <w:sz w:val="24"/>
          <w:szCs w:val="24"/>
          <w:lang w:eastAsia="en-US"/>
        </w:rPr>
        <w:tab/>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4.</w:t>
      </w:r>
      <w:r w:rsidRPr="00DB3AF5">
        <w:rPr>
          <w:rFonts w:ascii="Times New Roman" w:eastAsia="Calibri" w:hAnsi="Times New Roman" w:cs="Times New Roman"/>
          <w:sz w:val="24"/>
          <w:szCs w:val="24"/>
          <w:lang w:eastAsia="en-US"/>
        </w:rPr>
        <w:tab/>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5.</w:t>
      </w:r>
      <w:r w:rsidRPr="00DB3AF5">
        <w:rPr>
          <w:rFonts w:ascii="Times New Roman" w:eastAsia="Calibri" w:hAnsi="Times New Roman" w:cs="Times New Roman"/>
          <w:sz w:val="24"/>
          <w:szCs w:val="24"/>
          <w:lang w:eastAsia="en-US"/>
        </w:rPr>
        <w:tab/>
        <w:t>Для каждой территориальной зоны настоящими Правилами устанавливается градостроительный регламент.</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p>
    <w:p w:rsidR="00DB3AF5" w:rsidRPr="00DB3AF5" w:rsidRDefault="00DB3AF5" w:rsidP="007E59DB">
      <w:pPr>
        <w:numPr>
          <w:ilvl w:val="0"/>
          <w:numId w:val="2"/>
        </w:numPr>
        <w:tabs>
          <w:tab w:val="num" w:pos="0"/>
        </w:tabs>
        <w:suppressAutoHyphens/>
        <w:spacing w:after="0" w:line="240" w:lineRule="auto"/>
        <w:ind w:firstLine="567"/>
        <w:contextualSpacing/>
        <w:jc w:val="both"/>
        <w:outlineLvl w:val="2"/>
        <w:rPr>
          <w:rFonts w:ascii="Times New Roman" w:eastAsia="Calibri" w:hAnsi="Times New Roman" w:cs="Times New Roman"/>
          <w:b/>
          <w:sz w:val="24"/>
          <w:szCs w:val="24"/>
          <w:lang w:eastAsia="en-US"/>
        </w:rPr>
      </w:pPr>
      <w:bookmarkStart w:id="25" w:name="_Toc106893498"/>
      <w:r w:rsidRPr="00DB3AF5">
        <w:rPr>
          <w:rFonts w:ascii="Times New Roman" w:eastAsia="Calibri" w:hAnsi="Times New Roman" w:cs="Times New Roman"/>
          <w:b/>
          <w:sz w:val="24"/>
          <w:szCs w:val="24"/>
          <w:lang w:eastAsia="en-US"/>
        </w:rPr>
        <w:t xml:space="preserve">Статья 9. </w:t>
      </w:r>
      <w:bookmarkEnd w:id="24"/>
      <w:r w:rsidRPr="00DB3AF5">
        <w:rPr>
          <w:rFonts w:ascii="Times New Roman" w:eastAsia="Calibri" w:hAnsi="Times New Roman" w:cs="Times New Roman"/>
          <w:b/>
          <w:sz w:val="24"/>
          <w:szCs w:val="24"/>
          <w:lang w:eastAsia="en-US"/>
        </w:rPr>
        <w:t>Градостроительные регламенты и их применение</w:t>
      </w:r>
      <w:bookmarkEnd w:id="25"/>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1.</w:t>
      </w:r>
      <w:r w:rsidRPr="00DB3AF5">
        <w:rPr>
          <w:rFonts w:ascii="Times New Roman" w:eastAsia="Calibri" w:hAnsi="Times New Roman" w:cs="Times New Roman"/>
          <w:sz w:val="24"/>
          <w:szCs w:val="24"/>
          <w:lang w:eastAsia="en-US"/>
        </w:rPr>
        <w:tab/>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2.</w:t>
      </w:r>
      <w:r w:rsidRPr="00DB3AF5">
        <w:rPr>
          <w:rFonts w:ascii="Times New Roman" w:eastAsia="Calibri" w:hAnsi="Times New Roman" w:cs="Times New Roman"/>
          <w:sz w:val="24"/>
          <w:szCs w:val="24"/>
          <w:lang w:eastAsia="en-US"/>
        </w:rPr>
        <w:tab/>
        <w:t>Градостроительные регламенты устанавливаются с учетом:</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фактического использования земельных участков и объектов капитального строительства в границах территориальной зоны;</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lastRenderedPageBreak/>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видов территориальных зон;</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требований охраны объектов культурного наследия, особо охраняемых природных территорий, иных природных объектов.</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3.</w:t>
      </w:r>
      <w:r w:rsidRPr="00DB3AF5">
        <w:rPr>
          <w:rFonts w:ascii="Times New Roman" w:eastAsia="Calibri" w:hAnsi="Times New Roman" w:cs="Times New Roman"/>
          <w:sz w:val="24"/>
          <w:szCs w:val="24"/>
          <w:lang w:eastAsia="en-US"/>
        </w:rPr>
        <w:tab/>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виды разрешенного использования земельных участков и объектов капитального строительства;</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xml:space="preserve">-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w:t>
      </w:r>
      <w:r w:rsidRPr="00DB3AF5">
        <w:rPr>
          <w:rFonts w:ascii="Times New Roman" w:eastAsia="Calibri" w:hAnsi="Times New Roman" w:cs="Times New Roman"/>
          <w:color w:val="000000"/>
          <w:sz w:val="24"/>
          <w:szCs w:val="24"/>
          <w:shd w:val="clear" w:color="auto" w:fill="FFFFFF"/>
          <w:lang w:eastAsia="en-US"/>
        </w:rPr>
        <w:t>осуществление комплексного развития территории.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4.</w:t>
      </w:r>
      <w:r w:rsidRPr="00DB3AF5">
        <w:rPr>
          <w:rFonts w:ascii="Times New Roman" w:eastAsia="Calibri" w:hAnsi="Times New Roman" w:cs="Times New Roman"/>
          <w:sz w:val="24"/>
          <w:szCs w:val="24"/>
          <w:lang w:eastAsia="en-US"/>
        </w:rPr>
        <w:tab/>
        <w:t>Действие градостроительного регламента не распространяется на земельные участки: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в границах территорий общего пользования;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предназначенные для размещения линейных объектов и (или) занятые линейными объектами;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предоставленные для добычи полезных ископаемых.</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5.</w:t>
      </w:r>
      <w:r w:rsidRPr="00DB3AF5">
        <w:rPr>
          <w:rFonts w:ascii="Times New Roman" w:eastAsia="Calibri" w:hAnsi="Times New Roman" w:cs="Times New Roman"/>
          <w:sz w:val="24"/>
          <w:szCs w:val="24"/>
          <w:lang w:eastAsia="en-US"/>
        </w:rPr>
        <w:tab/>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6.</w:t>
      </w:r>
      <w:r w:rsidRPr="00DB3AF5">
        <w:rPr>
          <w:rFonts w:ascii="Times New Roman" w:eastAsia="Calibri" w:hAnsi="Times New Roman" w:cs="Times New Roman"/>
          <w:sz w:val="24"/>
          <w:szCs w:val="24"/>
          <w:lang w:eastAsia="en-US"/>
        </w:rPr>
        <w:tab/>
        <w:t xml:space="preserve">Градостроительные регламенты не устанавливаются для </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xml:space="preserve">- земель лесного фонда; </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земель, покрытых поверхностными водами;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земель запаса;</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земель особо охраняемых природных территорий (за исключением земель лечебно-оздоровительных местностей и курортов);</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сельскохозяйственных угодий в составе земель сельскохозяйственного назначения;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земельных участков, расположенных в границах особых экономических зон и территорий опережающего социально- экономического развития.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lastRenderedPageBreak/>
        <w:t xml:space="preserve">6.1. </w:t>
      </w:r>
      <w:r w:rsidRPr="00DB3AF5">
        <w:rPr>
          <w:rFonts w:ascii="Times New Roman" w:eastAsia="Calibri" w:hAnsi="Times New Roman" w:cs="Times New Roman"/>
          <w:sz w:val="24"/>
          <w:szCs w:val="24"/>
          <w:lang w:eastAsia="en-US"/>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szCs w:val="24"/>
          <w:lang w:eastAsia="en-US"/>
        </w:rPr>
      </w:pPr>
      <w:r w:rsidRPr="00DB3AF5">
        <w:rPr>
          <w:rFonts w:ascii="Times New Roman" w:eastAsia="Calibri" w:hAnsi="Times New Roman" w:cs="Times New Roman"/>
          <w:color w:val="2F5496"/>
          <w:sz w:val="24"/>
          <w:szCs w:val="24"/>
          <w:lang w:eastAsia="en-US"/>
        </w:rPr>
        <w:t xml:space="preserve">(часть 8 статьи 36 </w:t>
      </w:r>
      <w:r w:rsidRPr="00DB3AF5">
        <w:rPr>
          <w:rFonts w:ascii="Times New Roman" w:eastAsia="Calibri" w:hAnsi="Times New Roman" w:cs="Times New Roman"/>
          <w:color w:val="2F5496"/>
          <w:sz w:val="24"/>
          <w:szCs w:val="24"/>
          <w:shd w:val="clear" w:color="auto" w:fill="FFFFFF"/>
          <w:lang w:eastAsia="en-US"/>
        </w:rPr>
        <w:t>Градостроительного кодекса Российской Федерации</w:t>
      </w:r>
      <w:r w:rsidRPr="00DB3AF5">
        <w:rPr>
          <w:rFonts w:ascii="Times New Roman" w:eastAsia="Calibri" w:hAnsi="Times New Roman" w:cs="Times New Roman"/>
          <w:color w:val="2F5496"/>
          <w:sz w:val="24"/>
          <w:szCs w:val="24"/>
          <w:lang w:eastAsia="en-US"/>
        </w:rPr>
        <w:t>)</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9. Реконструкция указанных в</w:t>
      </w:r>
      <w:r w:rsidRPr="00DB3AF5">
        <w:rPr>
          <w:rFonts w:ascii="Times New Roman" w:eastAsia="Calibri" w:hAnsi="Times New Roman" w:cs="Times New Roman"/>
          <w:color w:val="000000"/>
          <w:sz w:val="24"/>
          <w:szCs w:val="24"/>
          <w:lang w:eastAsia="en-US"/>
        </w:rPr>
        <w:t xml:space="preserve"> </w:t>
      </w:r>
      <w:hyperlink r:id="rId38" w:anchor="Par1698"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 w:history="1">
        <w:r w:rsidRPr="00DB3AF5">
          <w:rPr>
            <w:rFonts w:ascii="Times New Roman" w:eastAsia="Calibri" w:hAnsi="Times New Roman" w:cs="Times New Roman"/>
            <w:color w:val="0563C1"/>
            <w:sz w:val="24"/>
            <w:szCs w:val="24"/>
            <w:u w:val="single"/>
            <w:lang w:eastAsia="en-US"/>
          </w:rPr>
          <w:t>части 8</w:t>
        </w:r>
      </w:hyperlink>
      <w:r w:rsidRPr="00DB3AF5">
        <w:rPr>
          <w:rFonts w:ascii="Times New Roman" w:eastAsia="Calibri" w:hAnsi="Times New Roman" w:cs="Times New Roman"/>
          <w:sz w:val="24"/>
          <w:szCs w:val="24"/>
          <w:lang w:eastAsia="en-US"/>
        </w:rPr>
        <w:t xml:space="preserve"> статьи 9 настоящих Правил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szCs w:val="24"/>
          <w:lang w:eastAsia="en-US"/>
        </w:rPr>
      </w:pPr>
      <w:r w:rsidRPr="00DB3AF5">
        <w:rPr>
          <w:rFonts w:ascii="Times New Roman" w:eastAsia="Calibri" w:hAnsi="Times New Roman" w:cs="Times New Roman"/>
          <w:color w:val="2F5496"/>
          <w:sz w:val="24"/>
          <w:szCs w:val="24"/>
          <w:lang w:eastAsia="en-US"/>
        </w:rPr>
        <w:t xml:space="preserve">(часть 9 статьи 36 </w:t>
      </w:r>
      <w:r w:rsidRPr="00DB3AF5">
        <w:rPr>
          <w:rFonts w:ascii="Times New Roman" w:eastAsia="Calibri" w:hAnsi="Times New Roman" w:cs="Times New Roman"/>
          <w:color w:val="2F5496"/>
          <w:sz w:val="24"/>
          <w:szCs w:val="24"/>
          <w:shd w:val="clear" w:color="auto" w:fill="FFFFFF"/>
          <w:lang w:eastAsia="en-US"/>
        </w:rPr>
        <w:t>Градостроительного кодекса Российской Федерации</w:t>
      </w:r>
      <w:r w:rsidRPr="00DB3AF5">
        <w:rPr>
          <w:rFonts w:ascii="Times New Roman" w:eastAsia="Calibri" w:hAnsi="Times New Roman" w:cs="Times New Roman"/>
          <w:color w:val="2F5496"/>
          <w:sz w:val="24"/>
          <w:szCs w:val="24"/>
          <w:lang w:eastAsia="en-US"/>
        </w:rPr>
        <w:t>)</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10. В случае, если использование указанных в</w:t>
      </w:r>
      <w:r w:rsidRPr="00DB3AF5">
        <w:rPr>
          <w:rFonts w:ascii="Times New Roman" w:eastAsia="Calibri" w:hAnsi="Times New Roman" w:cs="Times New Roman"/>
          <w:color w:val="000000"/>
          <w:sz w:val="24"/>
          <w:szCs w:val="24"/>
          <w:lang w:eastAsia="en-US"/>
        </w:rPr>
        <w:t xml:space="preserve"> </w:t>
      </w:r>
      <w:hyperlink r:id="rId39" w:anchor="Par1698"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 w:history="1">
        <w:r w:rsidRPr="00DB3AF5">
          <w:rPr>
            <w:rFonts w:ascii="Times New Roman" w:eastAsia="Calibri" w:hAnsi="Times New Roman" w:cs="Times New Roman"/>
            <w:color w:val="0563C1"/>
            <w:sz w:val="24"/>
            <w:szCs w:val="24"/>
            <w:u w:val="single"/>
            <w:lang w:eastAsia="en-US"/>
          </w:rPr>
          <w:t>части 8</w:t>
        </w:r>
      </w:hyperlink>
      <w:r w:rsidRPr="00DB3AF5">
        <w:rPr>
          <w:rFonts w:ascii="Times New Roman" w:eastAsia="Calibri" w:hAnsi="Times New Roman" w:cs="Times New Roman"/>
          <w:sz w:val="24"/>
          <w:szCs w:val="24"/>
          <w:lang w:eastAsia="en-US"/>
        </w:rPr>
        <w:t xml:space="preserve"> статьи 9 настоящих Правил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szCs w:val="24"/>
          <w:lang w:eastAsia="en-US"/>
        </w:rPr>
      </w:pPr>
      <w:r w:rsidRPr="00DB3AF5">
        <w:rPr>
          <w:rFonts w:ascii="Times New Roman" w:eastAsia="Calibri" w:hAnsi="Times New Roman" w:cs="Times New Roman"/>
          <w:color w:val="2F5496"/>
          <w:sz w:val="24"/>
          <w:szCs w:val="24"/>
          <w:lang w:eastAsia="en-US"/>
        </w:rPr>
        <w:t xml:space="preserve">(часть 10 статьи 36 </w:t>
      </w:r>
      <w:r w:rsidRPr="00DB3AF5">
        <w:rPr>
          <w:rFonts w:ascii="Times New Roman" w:eastAsia="Calibri" w:hAnsi="Times New Roman" w:cs="Times New Roman"/>
          <w:color w:val="2F5496"/>
          <w:sz w:val="24"/>
          <w:szCs w:val="24"/>
          <w:shd w:val="clear" w:color="auto" w:fill="FFFFFF"/>
          <w:lang w:eastAsia="en-US"/>
        </w:rPr>
        <w:t>Градостроительного кодекса Российской Федерации</w:t>
      </w:r>
      <w:r w:rsidRPr="00DB3AF5">
        <w:rPr>
          <w:rFonts w:ascii="Times New Roman" w:eastAsia="Calibri" w:hAnsi="Times New Roman" w:cs="Times New Roman"/>
          <w:color w:val="2F5496"/>
          <w:sz w:val="24"/>
          <w:szCs w:val="24"/>
          <w:lang w:eastAsia="en-US"/>
        </w:rPr>
        <w:t>)</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lang w:eastAsia="en-US"/>
        </w:rPr>
      </w:pPr>
    </w:p>
    <w:p w:rsidR="00DB3AF5" w:rsidRPr="00DB3AF5" w:rsidRDefault="00DB3AF5" w:rsidP="00DB3AF5">
      <w:pPr>
        <w:keepNext/>
        <w:suppressAutoHyphens/>
        <w:spacing w:after="0" w:line="240" w:lineRule="auto"/>
        <w:ind w:firstLine="567"/>
        <w:jc w:val="both"/>
        <w:outlineLvl w:val="1"/>
        <w:rPr>
          <w:rFonts w:ascii="Times New Roman" w:eastAsia="Calibri" w:hAnsi="Times New Roman" w:cs="Times New Roman"/>
          <w:b/>
          <w:iCs/>
          <w:color w:val="000000"/>
          <w:sz w:val="24"/>
          <w:szCs w:val="23"/>
          <w:lang w:eastAsia="en-US"/>
        </w:rPr>
      </w:pPr>
      <w:bookmarkStart w:id="26" w:name="_Toc6502793"/>
      <w:bookmarkStart w:id="27" w:name="_Toc106893499"/>
      <w:r w:rsidRPr="00DB3AF5">
        <w:rPr>
          <w:rFonts w:ascii="Times New Roman" w:eastAsia="Calibri" w:hAnsi="Times New Roman" w:cs="Times New Roman"/>
          <w:b/>
          <w:iCs/>
          <w:color w:val="000000"/>
          <w:sz w:val="24"/>
          <w:szCs w:val="23"/>
          <w:lang w:eastAsia="en-US"/>
        </w:rPr>
        <w:t xml:space="preserve">ГЛАВА </w:t>
      </w:r>
      <w:r w:rsidRPr="00DB3AF5">
        <w:rPr>
          <w:rFonts w:ascii="Times New Roman" w:eastAsia="Calibri" w:hAnsi="Times New Roman" w:cs="Times New Roman"/>
          <w:b/>
          <w:iCs/>
          <w:color w:val="000000"/>
          <w:sz w:val="24"/>
          <w:szCs w:val="23"/>
          <w:lang w:val="en-US" w:eastAsia="en-US"/>
        </w:rPr>
        <w:t>III</w:t>
      </w:r>
      <w:r w:rsidRPr="00DB3AF5">
        <w:rPr>
          <w:rFonts w:ascii="Times New Roman" w:eastAsia="Calibri" w:hAnsi="Times New Roman" w:cs="Times New Roman"/>
          <w:b/>
          <w:iCs/>
          <w:color w:val="000000"/>
          <w:sz w:val="24"/>
          <w:szCs w:val="23"/>
          <w:lang w:eastAsia="en-US"/>
        </w:rPr>
        <w:t xml:space="preserve">. </w:t>
      </w:r>
      <w:bookmarkEnd w:id="26"/>
      <w:r w:rsidRPr="00DB3AF5">
        <w:rPr>
          <w:rFonts w:ascii="Times New Roman" w:eastAsia="Calibri" w:hAnsi="Times New Roman" w:cs="Times New Roman"/>
          <w:b/>
          <w:iCs/>
          <w:color w:val="000000"/>
          <w:sz w:val="24"/>
          <w:szCs w:val="23"/>
          <w:lang w:eastAsia="en-US"/>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7"/>
    </w:p>
    <w:p w:rsidR="00DB3AF5" w:rsidRPr="00DB3AF5" w:rsidRDefault="00DB3AF5" w:rsidP="007E59DB">
      <w:pPr>
        <w:numPr>
          <w:ilvl w:val="0"/>
          <w:numId w:val="2"/>
        </w:numPr>
        <w:tabs>
          <w:tab w:val="num" w:pos="0"/>
        </w:tabs>
        <w:suppressAutoHyphens/>
        <w:spacing w:after="0" w:line="240" w:lineRule="auto"/>
        <w:contextualSpacing/>
        <w:jc w:val="both"/>
        <w:rPr>
          <w:rFonts w:ascii="Times New Roman" w:eastAsia="Calibri" w:hAnsi="Times New Roman" w:cs="Times New Roman"/>
          <w:b/>
          <w:sz w:val="24"/>
          <w:lang w:eastAsia="en-US"/>
        </w:rPr>
      </w:pPr>
    </w:p>
    <w:p w:rsidR="00DB3AF5" w:rsidRPr="00DB3AF5" w:rsidRDefault="00DB3AF5" w:rsidP="007E59DB">
      <w:pPr>
        <w:numPr>
          <w:ilvl w:val="0"/>
          <w:numId w:val="2"/>
        </w:numPr>
        <w:tabs>
          <w:tab w:val="num" w:pos="0"/>
        </w:tabs>
        <w:suppressAutoHyphens/>
        <w:spacing w:after="0" w:line="240" w:lineRule="auto"/>
        <w:ind w:firstLine="567"/>
        <w:contextualSpacing/>
        <w:jc w:val="both"/>
        <w:outlineLvl w:val="2"/>
        <w:rPr>
          <w:rFonts w:ascii="Times New Roman" w:eastAsia="Calibri" w:hAnsi="Times New Roman" w:cs="Times New Roman"/>
          <w:b/>
          <w:i/>
          <w:sz w:val="24"/>
          <w:szCs w:val="24"/>
          <w:lang w:eastAsia="en-US"/>
        </w:rPr>
      </w:pPr>
      <w:bookmarkStart w:id="28" w:name="_Toc6502794"/>
      <w:bookmarkStart w:id="29" w:name="_Toc106893500"/>
      <w:r w:rsidRPr="00DB3AF5">
        <w:rPr>
          <w:rFonts w:ascii="Times New Roman" w:eastAsia="Calibri" w:hAnsi="Times New Roman" w:cs="Times New Roman"/>
          <w:b/>
          <w:sz w:val="24"/>
          <w:szCs w:val="24"/>
          <w:lang w:eastAsia="en-US"/>
        </w:rPr>
        <w:t xml:space="preserve">Статья 10. </w:t>
      </w:r>
      <w:bookmarkEnd w:id="28"/>
      <w:r w:rsidRPr="00DB3AF5">
        <w:rPr>
          <w:rFonts w:ascii="Times New Roman" w:eastAsia="Calibri" w:hAnsi="Times New Roman" w:cs="Times New Roman"/>
          <w:b/>
          <w:sz w:val="24"/>
          <w:szCs w:val="24"/>
          <w:lang w:eastAsia="en-US"/>
        </w:rPr>
        <w:t>Порядок изменения видов разрешенного использования земельных участков и объектов капитального строительства</w:t>
      </w:r>
      <w:bookmarkEnd w:id="29"/>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bookmarkStart w:id="30" w:name="_Toc6502795"/>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lastRenderedPageBreak/>
        <w:t>1. 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правообладатель обращается в орган кадастрового учета с заявлением об изменении вида разрешенного использования, правоустанавливающими документами, а также справкой, выданной Исполнительным комитетом муниципального образования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правообладатель обращается в органы местного самоуправления с заявлением 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3. 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11 настоящих Правил.</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5. 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6.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bookmarkStart w:id="31" w:name="_Toc106893501"/>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b/>
          <w:color w:val="000000"/>
          <w:sz w:val="24"/>
          <w:szCs w:val="24"/>
          <w:lang w:eastAsia="en-US"/>
        </w:rPr>
      </w:pPr>
      <w:r w:rsidRPr="00DB3AF5">
        <w:rPr>
          <w:rFonts w:ascii="Times New Roman" w:eastAsia="Calibri" w:hAnsi="Times New Roman" w:cs="Times New Roman"/>
          <w:b/>
          <w:color w:val="000000"/>
          <w:sz w:val="24"/>
          <w:szCs w:val="24"/>
          <w:lang w:eastAsia="en-US"/>
        </w:rPr>
        <w:t xml:space="preserve">Статья 11. </w:t>
      </w:r>
      <w:bookmarkEnd w:id="30"/>
      <w:r w:rsidRPr="00DB3AF5">
        <w:rPr>
          <w:rFonts w:ascii="Times New Roman" w:eastAsia="Calibri" w:hAnsi="Times New Roman" w:cs="Times New Roman"/>
          <w:b/>
          <w:color w:val="000000"/>
          <w:sz w:val="24"/>
          <w:szCs w:val="24"/>
          <w:lang w:eastAsia="en-US"/>
        </w:rPr>
        <w:t>Порядок предоставления разрешения на условно разрешенный вид использования земельного участка или объекта капитального строительства</w:t>
      </w:r>
      <w:bookmarkEnd w:id="31"/>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shd w:val="clear" w:color="auto" w:fill="FFFFFF"/>
          <w:lang w:eastAsia="en-US"/>
        </w:rPr>
      </w:pPr>
      <w:r w:rsidRPr="00DB3AF5">
        <w:rPr>
          <w:rFonts w:ascii="Times New Roman" w:eastAsia="Calibri" w:hAnsi="Times New Roman" w:cs="Times New Roman"/>
          <w:color w:val="000000"/>
          <w:sz w:val="24"/>
          <w:lang w:eastAsia="en-US"/>
        </w:rPr>
        <w:t>1.</w:t>
      </w:r>
      <w:r w:rsidRPr="00DB3AF5">
        <w:rPr>
          <w:rFonts w:ascii="Times New Roman" w:eastAsia="Calibri" w:hAnsi="Times New Roman" w:cs="Times New Roman"/>
          <w:color w:val="000000"/>
          <w:sz w:val="24"/>
          <w:szCs w:val="24"/>
          <w:lang w:eastAsia="en-US"/>
        </w:rPr>
        <w:tab/>
      </w:r>
      <w:r w:rsidRPr="00DB3AF5">
        <w:rPr>
          <w:rFonts w:ascii="Times New Roman" w:eastAsia="Calibri" w:hAnsi="Times New Roman" w:cs="Times New Roman"/>
          <w:sz w:val="24"/>
          <w:lang w:eastAsia="en-US"/>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r w:rsidRPr="00DB3AF5">
        <w:rPr>
          <w:rFonts w:ascii="Times New Roman" w:eastAsia="Calibri" w:hAnsi="Times New Roman" w:cs="Times New Roman"/>
          <w:color w:val="000000"/>
          <w:sz w:val="24"/>
          <w:szCs w:val="24"/>
          <w:shd w:val="clear" w:color="auto" w:fill="FFFFFF"/>
          <w:lang w:eastAsia="en-US"/>
        </w:rPr>
        <w:t xml:space="preserve">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40" w:history="1">
        <w:r w:rsidRPr="00DB3AF5">
          <w:rPr>
            <w:rFonts w:ascii="Times New Roman" w:eastAsia="Calibri" w:hAnsi="Times New Roman" w:cs="Times New Roman"/>
            <w:color w:val="0563C1"/>
            <w:sz w:val="24"/>
            <w:szCs w:val="24"/>
            <w:u w:val="single"/>
            <w:shd w:val="clear" w:color="auto" w:fill="FFFFFF"/>
            <w:lang w:eastAsia="en-US"/>
          </w:rPr>
          <w:t>закона</w:t>
        </w:r>
      </w:hyperlink>
      <w:r w:rsidRPr="00DB3AF5">
        <w:rPr>
          <w:rFonts w:ascii="Times New Roman" w:eastAsia="Calibri" w:hAnsi="Times New Roman" w:cs="Times New Roman"/>
          <w:color w:val="000000"/>
          <w:sz w:val="24"/>
          <w:szCs w:val="24"/>
          <w:shd w:val="clear" w:color="auto" w:fill="FFFFFF"/>
          <w:lang w:eastAsia="en-US"/>
        </w:rPr>
        <w:t xml:space="preserve"> от 6 апреля 2011 года N 63-ФЗ "Об электронной подписи" (далее - электронный документ, подписанный электронной подписью).</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szCs w:val="24"/>
          <w:lang w:eastAsia="en-US"/>
        </w:rPr>
      </w:pPr>
      <w:r w:rsidRPr="00DB3AF5">
        <w:rPr>
          <w:rFonts w:ascii="Times New Roman" w:eastAsia="Calibri" w:hAnsi="Times New Roman" w:cs="Times New Roman"/>
          <w:color w:val="2F5496"/>
          <w:sz w:val="24"/>
          <w:szCs w:val="24"/>
          <w:shd w:val="clear" w:color="auto" w:fill="FFFFFF"/>
          <w:lang w:eastAsia="en-US"/>
        </w:rPr>
        <w:t>(часть 1 статьи 39 Градостроительного кодекса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lang w:eastAsia="en-US"/>
        </w:rPr>
      </w:pPr>
      <w:r w:rsidRPr="00DB3AF5">
        <w:rPr>
          <w:rFonts w:ascii="Times New Roman" w:eastAsia="Calibri" w:hAnsi="Times New Roman" w:cs="Times New Roman"/>
          <w:sz w:val="24"/>
          <w:lang w:eastAsia="en-US"/>
        </w:rPr>
        <w:lastRenderedPageBreak/>
        <w:t>2.</w:t>
      </w:r>
      <w:r w:rsidRPr="00DB3AF5">
        <w:rPr>
          <w:rFonts w:ascii="Times New Roman" w:eastAsia="Calibri" w:hAnsi="Times New Roman" w:cs="Times New Roman"/>
          <w:sz w:val="24"/>
          <w:szCs w:val="24"/>
          <w:lang w:eastAsia="en-US"/>
        </w:rPr>
        <w:t xml:space="preserve"> </w:t>
      </w:r>
      <w:r w:rsidRPr="00DB3AF5">
        <w:rPr>
          <w:rFonts w:ascii="Times New Roman" w:eastAsia="Calibri" w:hAnsi="Times New Roman" w:cs="Times New Roman"/>
          <w:sz w:val="24"/>
          <w:lang w:eastAsia="en-US"/>
        </w:rPr>
        <w:t xml:space="preserve">Проект решения о предоставлении разрешения на условно разрешенный вид использования подлежит обсуждению на публичных слушаниях, проводимых в порядке, установленном статьей 5.1 Градостроительного кодекса </w:t>
      </w:r>
      <w:r w:rsidRPr="00DB3AF5">
        <w:rPr>
          <w:rFonts w:ascii="Times New Roman" w:eastAsia="Calibri" w:hAnsi="Times New Roman" w:cs="Times New Roman"/>
          <w:color w:val="000000"/>
          <w:sz w:val="24"/>
          <w:lang w:eastAsia="en-US"/>
        </w:rPr>
        <w:t xml:space="preserve">Российской Федерации, с учетом положений настоящей статьи. </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lang w:eastAsia="en-US"/>
        </w:rPr>
      </w:pPr>
      <w:r w:rsidRPr="00DB3AF5">
        <w:rPr>
          <w:rFonts w:ascii="Times New Roman" w:eastAsia="Calibri" w:hAnsi="Times New Roman" w:cs="Times New Roman"/>
          <w:color w:val="2F5496"/>
          <w:sz w:val="24"/>
          <w:szCs w:val="24"/>
          <w:shd w:val="clear" w:color="auto" w:fill="FFFFFF"/>
          <w:lang w:eastAsia="en-US"/>
        </w:rPr>
        <w:t>(часть 2 статьи 39 Градостроительного кодекса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lang w:eastAsia="en-US"/>
        </w:rPr>
      </w:pPr>
      <w:r w:rsidRPr="00DB3AF5">
        <w:rPr>
          <w:rFonts w:ascii="Times New Roman" w:eastAsia="Calibri" w:hAnsi="Times New Roman" w:cs="Times New Roman"/>
          <w:color w:val="000000"/>
          <w:sz w:val="24"/>
          <w:lang w:eastAsia="en-US"/>
        </w:rPr>
        <w:t xml:space="preserve">3. </w:t>
      </w:r>
      <w:r w:rsidRPr="00DB3AF5">
        <w:rPr>
          <w:rFonts w:ascii="Times New Roman" w:eastAsia="Calibri" w:hAnsi="Times New Roman" w:cs="Times New Roman"/>
          <w:sz w:val="24"/>
          <w:lang w:eastAsia="en-US"/>
        </w:rPr>
        <w:t xml:space="preserve">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w:t>
      </w:r>
      <w:r w:rsidRPr="00DB3AF5">
        <w:rPr>
          <w:rFonts w:ascii="Times New Roman" w:eastAsia="Calibri" w:hAnsi="Times New Roman" w:cs="Times New Roman"/>
          <w:color w:val="000000"/>
          <w:sz w:val="24"/>
          <w:szCs w:val="24"/>
          <w:shd w:val="clear" w:color="auto" w:fill="FFFFFF"/>
          <w:lang w:eastAsia="en-US"/>
        </w:rPr>
        <w:t>общественные обсуждения или</w:t>
      </w:r>
      <w:r w:rsidRPr="00DB3AF5">
        <w:rPr>
          <w:rFonts w:ascii="Times New Roman" w:eastAsia="Calibri" w:hAnsi="Times New Roman" w:cs="Times New Roman"/>
          <w:color w:val="000000"/>
          <w:sz w:val="30"/>
          <w:szCs w:val="30"/>
          <w:shd w:val="clear" w:color="auto" w:fill="FFFFFF"/>
          <w:lang w:eastAsia="en-US"/>
        </w:rPr>
        <w:t xml:space="preserve"> </w:t>
      </w:r>
      <w:r w:rsidRPr="00DB3AF5">
        <w:rPr>
          <w:rFonts w:ascii="Times New Roman" w:eastAsia="Calibri" w:hAnsi="Times New Roman" w:cs="Times New Roman"/>
          <w:sz w:val="24"/>
          <w:lang w:eastAsia="en-US"/>
        </w:rPr>
        <w:t>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lang w:eastAsia="en-US"/>
        </w:rPr>
      </w:pPr>
      <w:r w:rsidRPr="00DB3AF5">
        <w:rPr>
          <w:rFonts w:ascii="Times New Roman" w:eastAsia="Calibri" w:hAnsi="Times New Roman" w:cs="Times New Roman"/>
          <w:color w:val="2F5496"/>
          <w:sz w:val="24"/>
          <w:szCs w:val="24"/>
          <w:shd w:val="clear" w:color="auto" w:fill="FFFFFF"/>
          <w:lang w:eastAsia="en-US"/>
        </w:rPr>
        <w:t>(часть 3 статьи 39 Градостроительного кодекса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lang w:eastAsia="en-US"/>
        </w:rPr>
      </w:pPr>
      <w:r w:rsidRPr="00DB3AF5">
        <w:rPr>
          <w:rFonts w:ascii="Times New Roman" w:eastAsia="Calibri" w:hAnsi="Times New Roman" w:cs="Times New Roman"/>
          <w:sz w:val="24"/>
          <w:lang w:eastAsia="en-US"/>
        </w:rPr>
        <w:t>4.</w:t>
      </w:r>
      <w:r w:rsidRPr="00DB3AF5">
        <w:rPr>
          <w:rFonts w:ascii="Times New Roman" w:eastAsia="Calibri" w:hAnsi="Times New Roman" w:cs="Times New Roman"/>
          <w:sz w:val="24"/>
          <w:szCs w:val="24"/>
          <w:lang w:eastAsia="en-US"/>
        </w:rPr>
        <w:t xml:space="preserve"> Организатор общественных обсуждений или публичных слушаний </w:t>
      </w:r>
      <w:r w:rsidRPr="00DB3AF5">
        <w:rPr>
          <w:rFonts w:ascii="Times New Roman" w:eastAsia="Calibri" w:hAnsi="Times New Roman" w:cs="Times New Roman"/>
          <w:sz w:val="24"/>
          <w:lang w:eastAsia="en-US"/>
        </w:rPr>
        <w:t xml:space="preserve">направляет сообщения о проведении </w:t>
      </w:r>
      <w:r w:rsidRPr="00DB3AF5">
        <w:rPr>
          <w:rFonts w:ascii="Times New Roman" w:eastAsia="Calibri" w:hAnsi="Times New Roman" w:cs="Times New Roman"/>
          <w:color w:val="000000"/>
          <w:sz w:val="24"/>
          <w:szCs w:val="24"/>
          <w:shd w:val="clear" w:color="auto" w:fill="FFFFFF"/>
          <w:lang w:eastAsia="en-US"/>
        </w:rPr>
        <w:t>общественных обсуждений или</w:t>
      </w:r>
      <w:r w:rsidRPr="00DB3AF5">
        <w:rPr>
          <w:rFonts w:ascii="Times New Roman" w:eastAsia="Calibri" w:hAnsi="Times New Roman" w:cs="Times New Roman"/>
          <w:color w:val="000000"/>
          <w:sz w:val="30"/>
          <w:szCs w:val="30"/>
          <w:shd w:val="clear" w:color="auto" w:fill="FFFFFF"/>
          <w:lang w:eastAsia="en-US"/>
        </w:rPr>
        <w:t xml:space="preserve"> </w:t>
      </w:r>
      <w:r w:rsidRPr="00DB3AF5">
        <w:rPr>
          <w:rFonts w:ascii="Times New Roman" w:eastAsia="Calibri" w:hAnsi="Times New Roman" w:cs="Times New Roman"/>
          <w:sz w:val="24"/>
          <w:lang w:eastAsia="en-US"/>
        </w:rPr>
        <w:t xml:space="preserve">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w:t>
      </w:r>
      <w:r w:rsidRPr="00DB3AF5">
        <w:rPr>
          <w:rFonts w:ascii="Times New Roman" w:eastAsia="Calibri" w:hAnsi="Times New Roman" w:cs="Times New Roman"/>
          <w:color w:val="000000"/>
          <w:sz w:val="24"/>
          <w:lang w:eastAsia="en-US"/>
        </w:rPr>
        <w:t xml:space="preserve">через семь рабочих дней со дня поступления заявления заинтересованного лица </w:t>
      </w:r>
      <w:r w:rsidRPr="00DB3AF5">
        <w:rPr>
          <w:rFonts w:ascii="Times New Roman" w:eastAsia="Calibri" w:hAnsi="Times New Roman" w:cs="Times New Roman"/>
          <w:sz w:val="24"/>
          <w:lang w:eastAsia="en-US"/>
        </w:rPr>
        <w:t>о предоставлении разрешения на условно разрешенный вид использования.</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szCs w:val="24"/>
          <w:shd w:val="clear" w:color="auto" w:fill="FFFFFF"/>
          <w:lang w:eastAsia="en-US"/>
        </w:rPr>
      </w:pPr>
      <w:r w:rsidRPr="00DB3AF5">
        <w:rPr>
          <w:rFonts w:ascii="Times New Roman" w:eastAsia="Calibri" w:hAnsi="Times New Roman" w:cs="Times New Roman"/>
          <w:color w:val="2F5496"/>
          <w:sz w:val="24"/>
          <w:szCs w:val="24"/>
          <w:shd w:val="clear" w:color="auto" w:fill="FFFFFF"/>
          <w:lang w:eastAsia="en-US"/>
        </w:rPr>
        <w:t>(часть 4 статьи 39 Градостроительного кодекса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lang w:eastAsia="en-US"/>
        </w:rPr>
      </w:pPr>
      <w:r w:rsidRPr="00DB3AF5">
        <w:rPr>
          <w:rFonts w:ascii="Times New Roman" w:eastAsia="Calibri" w:hAnsi="Times New Roman" w:cs="Times New Roman"/>
          <w:sz w:val="24"/>
          <w:lang w:eastAsia="en-US"/>
        </w:rPr>
        <w:t>5.</w:t>
      </w:r>
      <w:r w:rsidRPr="00DB3AF5">
        <w:rPr>
          <w:rFonts w:ascii="Times New Roman" w:eastAsia="Calibri" w:hAnsi="Times New Roman" w:cs="Times New Roman"/>
          <w:sz w:val="24"/>
          <w:szCs w:val="24"/>
          <w:lang w:eastAsia="en-US"/>
        </w:rPr>
        <w:t xml:space="preserve"> </w:t>
      </w:r>
      <w:r w:rsidRPr="00DB3AF5">
        <w:rPr>
          <w:rFonts w:ascii="Times New Roman" w:eastAsia="Calibri" w:hAnsi="Times New Roman" w:cs="Times New Roman"/>
          <w:color w:val="000000"/>
          <w:sz w:val="24"/>
          <w:lang w:eastAsia="en-US"/>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lang w:eastAsia="en-US"/>
        </w:rPr>
      </w:pPr>
      <w:r w:rsidRPr="00DB3AF5">
        <w:rPr>
          <w:rFonts w:ascii="Times New Roman" w:eastAsia="Calibri" w:hAnsi="Times New Roman" w:cs="Times New Roman"/>
          <w:color w:val="2F5496"/>
          <w:sz w:val="24"/>
          <w:szCs w:val="24"/>
          <w:shd w:val="clear" w:color="auto" w:fill="FFFFFF"/>
          <w:lang w:eastAsia="en-US"/>
        </w:rPr>
        <w:t>(часть 7 статьи 39 Градостроительного кодекса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lang w:eastAsia="en-US"/>
        </w:rPr>
      </w:pPr>
      <w:r w:rsidRPr="00DB3AF5">
        <w:rPr>
          <w:rFonts w:ascii="Times New Roman" w:eastAsia="Calibri" w:hAnsi="Times New Roman" w:cs="Times New Roman"/>
          <w:sz w:val="24"/>
          <w:lang w:eastAsia="en-US"/>
        </w:rPr>
        <w:t>6.</w:t>
      </w:r>
      <w:r w:rsidRPr="00DB3AF5">
        <w:rPr>
          <w:rFonts w:ascii="Times New Roman" w:eastAsia="Calibri" w:hAnsi="Times New Roman" w:cs="Times New Roman"/>
          <w:sz w:val="24"/>
          <w:szCs w:val="24"/>
          <w:lang w:eastAsia="en-US"/>
        </w:rPr>
        <w:t xml:space="preserve"> </w:t>
      </w:r>
      <w:r w:rsidRPr="00DB3AF5">
        <w:rPr>
          <w:rFonts w:ascii="Times New Roman" w:eastAsia="Calibri" w:hAnsi="Times New Roman" w:cs="Times New Roman"/>
          <w:sz w:val="24"/>
          <w:lang w:eastAsia="en-US"/>
        </w:rPr>
        <w:t xml:space="preserve">На основании заключения о результатах </w:t>
      </w:r>
      <w:r w:rsidRPr="00DB3AF5">
        <w:rPr>
          <w:rFonts w:ascii="Times New Roman" w:eastAsia="Calibri" w:hAnsi="Times New Roman" w:cs="Times New Roman"/>
          <w:sz w:val="24"/>
          <w:szCs w:val="24"/>
          <w:lang w:eastAsia="en-US"/>
        </w:rPr>
        <w:t xml:space="preserve">общественных обсуждений или </w:t>
      </w:r>
      <w:r w:rsidRPr="00DB3AF5">
        <w:rPr>
          <w:rFonts w:ascii="Times New Roman" w:eastAsia="Calibri" w:hAnsi="Times New Roman" w:cs="Times New Roman"/>
          <w:sz w:val="24"/>
          <w:lang w:eastAsia="en-US"/>
        </w:rPr>
        <w:t xml:space="preserve">публичных слушаний по </w:t>
      </w:r>
      <w:r w:rsidRPr="00DB3AF5">
        <w:rPr>
          <w:rFonts w:ascii="Times New Roman" w:eastAsia="Calibri" w:hAnsi="Times New Roman" w:cs="Times New Roman"/>
          <w:sz w:val="24"/>
          <w:szCs w:val="24"/>
          <w:lang w:eastAsia="en-US"/>
        </w:rPr>
        <w:t>проекту решения</w:t>
      </w:r>
      <w:r w:rsidRPr="00DB3AF5">
        <w:rPr>
          <w:rFonts w:ascii="Times New Roman" w:eastAsia="Calibri" w:hAnsi="Times New Roman" w:cs="Times New Roman"/>
          <w:sz w:val="24"/>
          <w:lang w:eastAsia="en-US"/>
        </w:rPr>
        <w:t xml:space="preserve">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lang w:eastAsia="en-US"/>
        </w:rPr>
      </w:pPr>
      <w:r w:rsidRPr="00DB3AF5">
        <w:rPr>
          <w:rFonts w:ascii="Times New Roman" w:eastAsia="Calibri" w:hAnsi="Times New Roman" w:cs="Times New Roman"/>
          <w:color w:val="2F5496"/>
          <w:sz w:val="24"/>
          <w:szCs w:val="24"/>
          <w:shd w:val="clear" w:color="auto" w:fill="FFFFFF"/>
          <w:lang w:eastAsia="en-US"/>
        </w:rPr>
        <w:t>(часть 8 статьи 39 Градостроительного кодекса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lang w:eastAsia="en-US"/>
        </w:rPr>
        <w:t>7.</w:t>
      </w:r>
      <w:r w:rsidRPr="00DB3AF5">
        <w:rPr>
          <w:rFonts w:ascii="Times New Roman" w:eastAsia="Calibri" w:hAnsi="Times New Roman" w:cs="Times New Roman"/>
          <w:sz w:val="24"/>
          <w:szCs w:val="24"/>
          <w:lang w:eastAsia="en-US"/>
        </w:rPr>
        <w:t xml:space="preserve"> </w:t>
      </w:r>
      <w:r w:rsidRPr="00DB3AF5">
        <w:rPr>
          <w:rFonts w:ascii="Times New Roman" w:eastAsia="Calibri" w:hAnsi="Times New Roman" w:cs="Times New Roman"/>
          <w:sz w:val="24"/>
          <w:lang w:eastAsia="en-US"/>
        </w:rPr>
        <w:t xml:space="preserve">На основании указанных в части 6 </w:t>
      </w:r>
      <w:r w:rsidRPr="00DB3AF5">
        <w:rPr>
          <w:rFonts w:ascii="Times New Roman" w:eastAsia="Calibri" w:hAnsi="Times New Roman" w:cs="Times New Roman"/>
          <w:sz w:val="24"/>
          <w:szCs w:val="24"/>
          <w:lang w:eastAsia="en-US"/>
        </w:rPr>
        <w:t>статьи 11 настоящих Правил</w:t>
      </w:r>
      <w:r w:rsidRPr="00DB3AF5">
        <w:rPr>
          <w:rFonts w:ascii="Times New Roman" w:eastAsia="Calibri" w:hAnsi="Times New Roman" w:cs="Times New Roman"/>
          <w:sz w:val="24"/>
          <w:lang w:eastAsia="en-US"/>
        </w:rPr>
        <w:t xml:space="preserve">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w:t>
      </w:r>
      <w:r w:rsidRPr="00DB3AF5">
        <w:rPr>
          <w:rFonts w:ascii="Times New Roman" w:eastAsia="Calibri" w:hAnsi="Times New Roman" w:cs="Times New Roman"/>
          <w:sz w:val="24"/>
          <w:szCs w:val="24"/>
          <w:lang w:eastAsia="en-US"/>
        </w:rPr>
        <w:t>на официальном</w:t>
      </w:r>
      <w:r w:rsidRPr="00DB3AF5">
        <w:rPr>
          <w:rFonts w:ascii="Times New Roman" w:eastAsia="Calibri" w:hAnsi="Times New Roman" w:cs="Times New Roman"/>
          <w:sz w:val="24"/>
          <w:lang w:eastAsia="en-US"/>
        </w:rPr>
        <w:t xml:space="preserve"> сайте муниципального образования </w:t>
      </w:r>
      <w:r w:rsidRPr="00DB3AF5">
        <w:rPr>
          <w:rFonts w:ascii="Times New Roman" w:eastAsia="Calibri" w:hAnsi="Times New Roman" w:cs="Times New Roman"/>
          <w:sz w:val="24"/>
          <w:szCs w:val="24"/>
          <w:lang w:eastAsia="en-US"/>
        </w:rPr>
        <w:t>(при наличии официального сайта муниципального образования) в сети "Интернет".</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szCs w:val="24"/>
          <w:lang w:eastAsia="en-US"/>
        </w:rPr>
      </w:pPr>
      <w:r w:rsidRPr="00DB3AF5">
        <w:rPr>
          <w:rFonts w:ascii="Times New Roman" w:eastAsia="Calibri" w:hAnsi="Times New Roman" w:cs="Times New Roman"/>
          <w:color w:val="2F5496"/>
          <w:sz w:val="24"/>
          <w:szCs w:val="24"/>
          <w:shd w:val="clear" w:color="auto" w:fill="FFFFFF"/>
          <w:lang w:eastAsia="en-US"/>
        </w:rPr>
        <w:t>(часть 9 статьи 39 Градостроительного кодекса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lang w:eastAsia="en-US"/>
        </w:rPr>
      </w:pPr>
      <w:r w:rsidRPr="00DB3AF5">
        <w:rPr>
          <w:rFonts w:ascii="Times New Roman" w:eastAsia="Calibri" w:hAnsi="Times New Roman" w:cs="Times New Roman"/>
          <w:sz w:val="24"/>
          <w:lang w:eastAsia="en-US"/>
        </w:rPr>
        <w:t>8.</w:t>
      </w:r>
      <w:r w:rsidRPr="00DB3AF5">
        <w:rPr>
          <w:rFonts w:ascii="Times New Roman" w:eastAsia="Calibri" w:hAnsi="Times New Roman" w:cs="Times New Roman"/>
          <w:sz w:val="24"/>
          <w:szCs w:val="24"/>
          <w:lang w:eastAsia="en-US"/>
        </w:rPr>
        <w:t xml:space="preserve"> </w:t>
      </w:r>
      <w:r w:rsidRPr="00DB3AF5">
        <w:rPr>
          <w:rFonts w:ascii="Times New Roman" w:eastAsia="Calibri" w:hAnsi="Times New Roman" w:cs="Times New Roman"/>
          <w:sz w:val="24"/>
          <w:lang w:eastAsia="en-US"/>
        </w:rPr>
        <w:t xml:space="preserve">Расходы, связанные с организацией и проведением </w:t>
      </w:r>
      <w:r w:rsidRPr="00DB3AF5">
        <w:rPr>
          <w:rFonts w:ascii="Times New Roman" w:eastAsia="Calibri" w:hAnsi="Times New Roman" w:cs="Times New Roman"/>
          <w:sz w:val="24"/>
          <w:szCs w:val="24"/>
          <w:lang w:eastAsia="en-US"/>
        </w:rPr>
        <w:t xml:space="preserve">общественных обсуждений или </w:t>
      </w:r>
      <w:r w:rsidRPr="00DB3AF5">
        <w:rPr>
          <w:rFonts w:ascii="Times New Roman" w:eastAsia="Calibri" w:hAnsi="Times New Roman" w:cs="Times New Roman"/>
          <w:sz w:val="24"/>
          <w:lang w:eastAsia="en-US"/>
        </w:rPr>
        <w:t xml:space="preserve">публичных слушаний по </w:t>
      </w:r>
      <w:r w:rsidRPr="00DB3AF5">
        <w:rPr>
          <w:rFonts w:ascii="Times New Roman" w:eastAsia="Calibri" w:hAnsi="Times New Roman" w:cs="Times New Roman"/>
          <w:sz w:val="24"/>
          <w:szCs w:val="24"/>
          <w:lang w:eastAsia="en-US"/>
        </w:rPr>
        <w:t>проекту решения</w:t>
      </w:r>
      <w:r w:rsidRPr="00DB3AF5">
        <w:rPr>
          <w:rFonts w:ascii="Times New Roman" w:eastAsia="Calibri" w:hAnsi="Times New Roman" w:cs="Times New Roman"/>
          <w:sz w:val="24"/>
          <w:lang w:eastAsia="en-US"/>
        </w:rPr>
        <w:t xml:space="preserve">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szCs w:val="24"/>
          <w:lang w:eastAsia="en-US"/>
        </w:rPr>
      </w:pPr>
      <w:r w:rsidRPr="00DB3AF5">
        <w:rPr>
          <w:rFonts w:ascii="Times New Roman" w:eastAsia="Calibri" w:hAnsi="Times New Roman" w:cs="Times New Roman"/>
          <w:color w:val="2F5496"/>
          <w:sz w:val="24"/>
          <w:szCs w:val="24"/>
          <w:shd w:val="clear" w:color="auto" w:fill="FFFFFF"/>
          <w:lang w:eastAsia="en-US"/>
        </w:rPr>
        <w:t>(часть 10 статьи 39 Градостроительного кодекса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lang w:eastAsia="en-US"/>
        </w:rPr>
      </w:pPr>
      <w:r w:rsidRPr="00DB3AF5">
        <w:rPr>
          <w:rFonts w:ascii="Times New Roman" w:eastAsia="Calibri" w:hAnsi="Times New Roman" w:cs="Times New Roman"/>
          <w:sz w:val="24"/>
          <w:lang w:eastAsia="en-US"/>
        </w:rPr>
        <w:t>9.</w:t>
      </w:r>
      <w:r w:rsidRPr="00DB3AF5">
        <w:rPr>
          <w:rFonts w:ascii="Times New Roman" w:eastAsia="Calibri" w:hAnsi="Times New Roman" w:cs="Times New Roman"/>
          <w:sz w:val="24"/>
          <w:szCs w:val="24"/>
          <w:lang w:eastAsia="en-US"/>
        </w:rPr>
        <w:t xml:space="preserve"> </w:t>
      </w:r>
      <w:r w:rsidRPr="00DB3AF5">
        <w:rPr>
          <w:rFonts w:ascii="Times New Roman" w:eastAsia="Calibri" w:hAnsi="Times New Roman" w:cs="Times New Roman"/>
          <w:sz w:val="24"/>
          <w:lang w:eastAsia="en-US"/>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w:t>
      </w:r>
      <w:r w:rsidRPr="00DB3AF5">
        <w:rPr>
          <w:rFonts w:ascii="Times New Roman" w:eastAsia="Calibri" w:hAnsi="Times New Roman" w:cs="Times New Roman"/>
          <w:sz w:val="24"/>
          <w:lang w:eastAsia="en-US"/>
        </w:rPr>
        <w:lastRenderedPageBreak/>
        <w:t xml:space="preserve">установленном для внесения изменений в Правила порядке после проведения </w:t>
      </w:r>
      <w:r w:rsidRPr="00DB3AF5">
        <w:rPr>
          <w:rFonts w:ascii="Times New Roman" w:eastAsia="Calibri" w:hAnsi="Times New Roman" w:cs="Times New Roman"/>
          <w:sz w:val="24"/>
          <w:szCs w:val="24"/>
          <w:lang w:eastAsia="en-US"/>
        </w:rPr>
        <w:t xml:space="preserve">общественных обсуждений или </w:t>
      </w:r>
      <w:r w:rsidRPr="00DB3AF5">
        <w:rPr>
          <w:rFonts w:ascii="Times New Roman" w:eastAsia="Calibri" w:hAnsi="Times New Roman" w:cs="Times New Roman"/>
          <w:sz w:val="24"/>
          <w:lang w:eastAsia="en-US"/>
        </w:rPr>
        <w:t xml:space="preserve">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w:t>
      </w:r>
      <w:r w:rsidRPr="00DB3AF5">
        <w:rPr>
          <w:rFonts w:ascii="Times New Roman" w:eastAsia="Calibri" w:hAnsi="Times New Roman" w:cs="Times New Roman"/>
          <w:sz w:val="24"/>
          <w:szCs w:val="24"/>
          <w:lang w:eastAsia="en-US"/>
        </w:rPr>
        <w:t xml:space="preserve">общественных обсуждений или </w:t>
      </w:r>
      <w:r w:rsidRPr="00DB3AF5">
        <w:rPr>
          <w:rFonts w:ascii="Times New Roman" w:eastAsia="Calibri" w:hAnsi="Times New Roman" w:cs="Times New Roman"/>
          <w:sz w:val="24"/>
          <w:lang w:eastAsia="en-US"/>
        </w:rPr>
        <w:t>публичных слушаний.</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lang w:eastAsia="en-US"/>
        </w:rPr>
      </w:pPr>
      <w:r w:rsidRPr="00DB3AF5">
        <w:rPr>
          <w:rFonts w:ascii="Times New Roman" w:eastAsia="Calibri" w:hAnsi="Times New Roman" w:cs="Times New Roman"/>
          <w:color w:val="2F5496"/>
          <w:sz w:val="24"/>
          <w:szCs w:val="24"/>
          <w:shd w:val="clear" w:color="auto" w:fill="FFFFFF"/>
          <w:lang w:eastAsia="en-US"/>
        </w:rPr>
        <w:t>(часть 11 статьи 39 Градостроительного кодекса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lang w:eastAsia="en-US"/>
        </w:rPr>
        <w:t xml:space="preserve">9.1. </w:t>
      </w:r>
      <w:r w:rsidRPr="00DB3AF5">
        <w:rPr>
          <w:rFonts w:ascii="Times New Roman" w:eastAsia="Calibri" w:hAnsi="Times New Roman" w:cs="Times New Roman"/>
          <w:sz w:val="24"/>
          <w:szCs w:val="24"/>
          <w:lang w:eastAsia="en-US"/>
        </w:rPr>
        <w:t xml:space="preserve">Со дня поступления в орган местного самоуправления муниципального образования </w:t>
      </w:r>
      <w:r w:rsidRPr="00DB3AF5">
        <w:rPr>
          <w:rFonts w:ascii="Times New Roman" w:eastAsia="Calibri" w:hAnsi="Times New Roman" w:cs="Times New Roman"/>
          <w:color w:val="000000"/>
          <w:sz w:val="24"/>
          <w:szCs w:val="24"/>
          <w:lang w:eastAsia="en-US"/>
        </w:rPr>
        <w:t>«Масловское сельское поселение» Рыбно-Слободского муниципального района Республики Татарстан</w:t>
      </w:r>
      <w:r w:rsidRPr="00DB3AF5">
        <w:rPr>
          <w:rFonts w:ascii="Times New Roman" w:eastAsia="Calibri" w:hAnsi="Times New Roman" w:cs="Times New Roman"/>
          <w:sz w:val="24"/>
          <w:szCs w:val="24"/>
          <w:lang w:eastAsia="en-US"/>
        </w:rPr>
        <w:t xml:space="preserve"> </w:t>
      </w:r>
      <w:r w:rsidRPr="00DB3AF5">
        <w:rPr>
          <w:rFonts w:ascii="Times New Roman" w:eastAsia="Calibri" w:hAnsi="Times New Roman" w:cs="Times New Roman"/>
          <w:color w:val="2F5496"/>
          <w:sz w:val="24"/>
          <w:szCs w:val="24"/>
          <w:lang w:eastAsia="en-US"/>
        </w:rPr>
        <w:t>(статья 14 Федерального закона от 06.10.2003 г. №131-ФЗ «Об общих принципах организации местного самоуправления в Российской Федерации" (с изменениями и дополнениями), статья 15 Закона Республики Татарстан от 28.07.2004 г. №45-ЗРТ «О местном самоуправлении в Республике Татарстан)</w:t>
      </w:r>
      <w:r w:rsidRPr="00DB3AF5">
        <w:rPr>
          <w:rFonts w:ascii="Times New Roman" w:eastAsia="Calibri" w:hAnsi="Times New Roman" w:cs="Times New Roman"/>
          <w:color w:val="2F5496"/>
          <w:sz w:val="28"/>
          <w:szCs w:val="28"/>
          <w:lang w:eastAsia="en-US"/>
        </w:rPr>
        <w:t xml:space="preserve"> </w:t>
      </w:r>
      <w:r w:rsidRPr="00DB3AF5">
        <w:rPr>
          <w:rFonts w:ascii="Times New Roman" w:eastAsia="Calibri" w:hAnsi="Times New Roman" w:cs="Times New Roman"/>
          <w:sz w:val="24"/>
          <w:szCs w:val="24"/>
          <w:lang w:eastAsia="en-US"/>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r w:rsidRPr="00DB3AF5">
        <w:rPr>
          <w:rFonts w:ascii="Times New Roman" w:eastAsia="Calibri" w:hAnsi="Times New Roman" w:cs="Times New Roman"/>
          <w:color w:val="000000"/>
          <w:sz w:val="24"/>
          <w:szCs w:val="24"/>
          <w:lang w:eastAsia="en-US"/>
        </w:rPr>
        <w:t>Рыбно-Слободского муниципального района Республики Татарстан</w:t>
      </w:r>
      <w:r w:rsidRPr="00DB3AF5">
        <w:rPr>
          <w:rFonts w:ascii="Times New Roman" w:eastAsia="Calibri" w:hAnsi="Times New Roman" w:cs="Times New Roman"/>
          <w:sz w:val="24"/>
          <w:szCs w:val="24"/>
          <w:lang w:eastAsia="en-US"/>
        </w:rPr>
        <w:t xml:space="preserve">, указанных в </w:t>
      </w:r>
      <w:hyperlink r:id="rId41" w:anchor="Par4163"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 w:history="1">
        <w:r w:rsidRPr="00DB3AF5">
          <w:rPr>
            <w:rFonts w:ascii="Times New Roman" w:eastAsia="Calibri" w:hAnsi="Times New Roman" w:cs="Times New Roman"/>
            <w:color w:val="0563C1"/>
            <w:sz w:val="24"/>
            <w:szCs w:val="24"/>
            <w:u w:val="single"/>
            <w:lang w:eastAsia="en-US"/>
          </w:rPr>
          <w:t>части 2 статьи 55.32</w:t>
        </w:r>
      </w:hyperlink>
      <w:r w:rsidRPr="00DB3AF5">
        <w:rPr>
          <w:rFonts w:ascii="Times New Roman" w:eastAsia="Calibri" w:hAnsi="Times New Roman" w:cs="Times New Roman"/>
          <w:sz w:val="24"/>
          <w:szCs w:val="24"/>
          <w:lang w:eastAsia="en-US"/>
        </w:rPr>
        <w:t xml:space="preserve"> </w:t>
      </w:r>
      <w:r w:rsidRPr="00DB3AF5">
        <w:rPr>
          <w:rFonts w:ascii="Times New Roman" w:eastAsia="Calibri" w:hAnsi="Times New Roman" w:cs="Times New Roman"/>
          <w:sz w:val="24"/>
          <w:lang w:eastAsia="en-US"/>
        </w:rPr>
        <w:t xml:space="preserve">Градостроительного кодекса </w:t>
      </w:r>
      <w:r w:rsidRPr="00DB3AF5">
        <w:rPr>
          <w:rFonts w:ascii="Times New Roman" w:eastAsia="Calibri" w:hAnsi="Times New Roman" w:cs="Times New Roman"/>
          <w:color w:val="000000"/>
          <w:sz w:val="24"/>
          <w:lang w:eastAsia="en-US"/>
        </w:rPr>
        <w:t>Российской Федерации</w:t>
      </w:r>
      <w:r w:rsidRPr="00DB3AF5">
        <w:rPr>
          <w:rFonts w:ascii="Times New Roman" w:eastAsia="Calibri" w:hAnsi="Times New Roman" w:cs="Times New Roman"/>
          <w:sz w:val="24"/>
          <w:szCs w:val="24"/>
          <w:lang w:eastAsia="en-US"/>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муниципального образования </w:t>
      </w:r>
      <w:r w:rsidRPr="00DB3AF5">
        <w:rPr>
          <w:rFonts w:ascii="Times New Roman" w:eastAsia="Calibri" w:hAnsi="Times New Roman" w:cs="Times New Roman"/>
          <w:color w:val="000000"/>
          <w:sz w:val="24"/>
          <w:szCs w:val="24"/>
          <w:lang w:eastAsia="en-US"/>
        </w:rPr>
        <w:t>«Масловское сельское поселение» Рыбно-Слободского муниципального района Республики Татарстан</w:t>
      </w:r>
      <w:r w:rsidRPr="00DB3AF5">
        <w:rPr>
          <w:rFonts w:ascii="Times New Roman" w:eastAsia="Calibri" w:hAnsi="Times New Roman" w:cs="Times New Roman"/>
          <w:sz w:val="24"/>
          <w:szCs w:val="24"/>
          <w:lang w:eastAsia="en-US"/>
        </w:rPr>
        <w:t xml:space="preserve"> (</w:t>
      </w:r>
      <w:r w:rsidRPr="00DB3AF5">
        <w:rPr>
          <w:rFonts w:ascii="Times New Roman" w:eastAsia="Calibri" w:hAnsi="Times New Roman" w:cs="Times New Roman"/>
          <w:color w:val="2F5496"/>
          <w:sz w:val="24"/>
          <w:szCs w:val="24"/>
          <w:lang w:eastAsia="en-US"/>
        </w:rPr>
        <w:t>статья 14 Федерального закона от 06.10.2003 г. №131-ФЗ «Об общих принципах организации местного самоуправления в Российской Федерации" (с изменениями и дополнениями), статья 15 Закона Республики Татарстан от 28.07.2004 г. №45-ЗРТ «О местном самоуправлении в Республике Татарстан)</w:t>
      </w:r>
      <w:r w:rsidRPr="00DB3AF5">
        <w:rPr>
          <w:rFonts w:ascii="Times New Roman" w:eastAsia="Calibri" w:hAnsi="Times New Roman" w:cs="Times New Roman"/>
          <w:color w:val="2F5496"/>
          <w:sz w:val="28"/>
          <w:szCs w:val="28"/>
          <w:lang w:eastAsia="en-US"/>
        </w:rPr>
        <w:t xml:space="preserve"> </w:t>
      </w:r>
      <w:r w:rsidRPr="00DB3AF5">
        <w:rPr>
          <w:rFonts w:ascii="Times New Roman" w:eastAsia="Calibri" w:hAnsi="Times New Roman" w:cs="Times New Roman"/>
          <w:sz w:val="24"/>
          <w:szCs w:val="24"/>
          <w:lang w:eastAsia="en-US"/>
        </w:rPr>
        <w:t xml:space="preserve">в исполнительный орган государственной власти, должностному лицу, в государственное учреждение или орган местного самоуправления </w:t>
      </w:r>
      <w:r w:rsidRPr="00DB3AF5">
        <w:rPr>
          <w:rFonts w:ascii="Times New Roman" w:eastAsia="Calibri" w:hAnsi="Times New Roman" w:cs="Times New Roman"/>
          <w:color w:val="000000"/>
          <w:sz w:val="24"/>
          <w:szCs w:val="24"/>
          <w:lang w:eastAsia="en-US"/>
        </w:rPr>
        <w:t>Рыбно-Слободского муниципального района Республики Татарстан</w:t>
      </w:r>
      <w:r w:rsidRPr="00DB3AF5">
        <w:rPr>
          <w:rFonts w:ascii="Times New Roman" w:eastAsia="Calibri" w:hAnsi="Times New Roman" w:cs="Times New Roman"/>
          <w:sz w:val="24"/>
          <w:szCs w:val="24"/>
          <w:lang w:eastAsia="en-US"/>
        </w:rPr>
        <w:t xml:space="preserve">, которые указаны в </w:t>
      </w:r>
      <w:hyperlink r:id="rId42" w:anchor="Par4163"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 w:history="1">
        <w:r w:rsidRPr="00DB3AF5">
          <w:rPr>
            <w:rFonts w:ascii="Times New Roman" w:eastAsia="Calibri" w:hAnsi="Times New Roman" w:cs="Times New Roman"/>
            <w:color w:val="0563C1"/>
            <w:sz w:val="24"/>
            <w:szCs w:val="24"/>
            <w:u w:val="single"/>
            <w:lang w:eastAsia="en-US"/>
          </w:rPr>
          <w:t>части 2 статьи 55.32</w:t>
        </w:r>
      </w:hyperlink>
      <w:r w:rsidRPr="00DB3AF5">
        <w:rPr>
          <w:rFonts w:ascii="Times New Roman" w:eastAsia="Calibri" w:hAnsi="Times New Roman" w:cs="Times New Roman"/>
          <w:sz w:val="24"/>
          <w:szCs w:val="24"/>
          <w:lang w:eastAsia="en-US"/>
        </w:rPr>
        <w:t xml:space="preserve"> </w:t>
      </w:r>
      <w:r w:rsidRPr="00DB3AF5">
        <w:rPr>
          <w:rFonts w:ascii="Times New Roman" w:eastAsia="Calibri" w:hAnsi="Times New Roman" w:cs="Times New Roman"/>
          <w:sz w:val="24"/>
          <w:lang w:eastAsia="en-US"/>
        </w:rPr>
        <w:t xml:space="preserve">Градостроительного кодекса </w:t>
      </w:r>
      <w:r w:rsidRPr="00DB3AF5">
        <w:rPr>
          <w:rFonts w:ascii="Times New Roman" w:eastAsia="Calibri" w:hAnsi="Times New Roman" w:cs="Times New Roman"/>
          <w:color w:val="000000"/>
          <w:sz w:val="24"/>
          <w:lang w:eastAsia="en-US"/>
        </w:rPr>
        <w:t>Российской Федерации</w:t>
      </w:r>
      <w:r w:rsidRPr="00DB3AF5">
        <w:rPr>
          <w:rFonts w:ascii="Times New Roman" w:eastAsia="Calibri" w:hAnsi="Times New Roman" w:cs="Times New Roman"/>
          <w:sz w:val="24"/>
          <w:szCs w:val="24"/>
          <w:lang w:eastAsia="en-US"/>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lang w:eastAsia="en-US"/>
        </w:rPr>
      </w:pPr>
      <w:r w:rsidRPr="00DB3AF5">
        <w:rPr>
          <w:rFonts w:ascii="Times New Roman" w:eastAsia="Calibri" w:hAnsi="Times New Roman" w:cs="Times New Roman"/>
          <w:color w:val="2F5496"/>
          <w:sz w:val="24"/>
          <w:szCs w:val="24"/>
          <w:shd w:val="clear" w:color="auto" w:fill="FFFFFF"/>
          <w:lang w:eastAsia="en-US"/>
        </w:rPr>
        <w:t>(часть 11.1 статьи 39 Градостроительного кодекса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lang w:eastAsia="en-US"/>
        </w:rPr>
      </w:pPr>
      <w:r w:rsidRPr="00DB3AF5">
        <w:rPr>
          <w:rFonts w:ascii="Times New Roman" w:eastAsia="Calibri" w:hAnsi="Times New Roman" w:cs="Times New Roman"/>
          <w:sz w:val="24"/>
          <w:lang w:eastAsia="en-US"/>
        </w:rPr>
        <w:t>10.</w:t>
      </w:r>
      <w:r w:rsidRPr="00DB3AF5">
        <w:rPr>
          <w:rFonts w:ascii="Times New Roman" w:eastAsia="Calibri" w:hAnsi="Times New Roman" w:cs="Times New Roman"/>
          <w:sz w:val="24"/>
          <w:szCs w:val="24"/>
          <w:lang w:eastAsia="en-US"/>
        </w:rPr>
        <w:t xml:space="preserve"> </w:t>
      </w:r>
      <w:r w:rsidRPr="00DB3AF5">
        <w:rPr>
          <w:rFonts w:ascii="Times New Roman" w:eastAsia="Calibri" w:hAnsi="Times New Roman" w:cs="Times New Roman"/>
          <w:sz w:val="24"/>
          <w:lang w:eastAsia="en-US"/>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lang w:eastAsia="en-US"/>
        </w:rPr>
      </w:pPr>
    </w:p>
    <w:p w:rsidR="00DB3AF5" w:rsidRPr="00DB3AF5" w:rsidRDefault="00DB3AF5" w:rsidP="00DB3AF5">
      <w:pPr>
        <w:suppressAutoHyphens/>
        <w:spacing w:after="0" w:line="240" w:lineRule="auto"/>
        <w:ind w:firstLine="709"/>
        <w:contextualSpacing/>
        <w:jc w:val="both"/>
        <w:outlineLvl w:val="2"/>
        <w:rPr>
          <w:rFonts w:ascii="Times New Roman" w:eastAsia="Calibri" w:hAnsi="Times New Roman" w:cs="Times New Roman"/>
          <w:b/>
          <w:i/>
          <w:color w:val="000000"/>
          <w:sz w:val="24"/>
          <w:szCs w:val="24"/>
          <w:lang w:eastAsia="en-US"/>
        </w:rPr>
      </w:pPr>
      <w:bookmarkStart w:id="32" w:name="_Toc6502796"/>
      <w:bookmarkStart w:id="33" w:name="_Toc106893502"/>
      <w:r w:rsidRPr="00DB3AF5">
        <w:rPr>
          <w:rFonts w:ascii="Times New Roman" w:eastAsia="Calibri" w:hAnsi="Times New Roman" w:cs="Times New Roman"/>
          <w:b/>
          <w:color w:val="000000"/>
          <w:sz w:val="24"/>
          <w:szCs w:val="24"/>
          <w:lang w:eastAsia="en-US"/>
        </w:rPr>
        <w:t xml:space="preserve">Статья 12. </w:t>
      </w:r>
      <w:bookmarkEnd w:id="32"/>
      <w:r w:rsidRPr="00DB3AF5">
        <w:rPr>
          <w:rFonts w:ascii="Times New Roman" w:eastAsia="Calibri" w:hAnsi="Times New Roman" w:cs="Times New Roman"/>
          <w:b/>
          <w:color w:val="000000"/>
          <w:sz w:val="24"/>
          <w:szCs w:val="24"/>
          <w:lang w:eastAsia="en-US"/>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3"/>
    </w:p>
    <w:p w:rsidR="00DB3AF5" w:rsidRPr="00DB3AF5" w:rsidRDefault="00DB3AF5" w:rsidP="00DB3AF5">
      <w:pPr>
        <w:suppressAutoHyphens/>
        <w:spacing w:after="0" w:line="240" w:lineRule="auto"/>
        <w:ind w:firstLine="720"/>
        <w:jc w:val="both"/>
        <w:rPr>
          <w:rFonts w:ascii="Times New Roman" w:eastAsia="Calibri" w:hAnsi="Times New Roman" w:cs="Times New Roman"/>
          <w:sz w:val="24"/>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w:t>
      </w:r>
      <w:r w:rsidRPr="00DB3AF5">
        <w:rPr>
          <w:rFonts w:ascii="Times New Roman" w:eastAsia="Calibri" w:hAnsi="Times New Roman" w:cs="Times New Roman"/>
          <w:color w:val="000000"/>
          <w:sz w:val="24"/>
          <w:szCs w:val="24"/>
          <w:lang w:eastAsia="en-US"/>
        </w:rPr>
        <w:lastRenderedPageBreak/>
        <w:t>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rPr>
      </w:pPr>
      <w:r w:rsidRPr="00DB3AF5">
        <w:rPr>
          <w:rFonts w:ascii="Times New Roman" w:eastAsia="Calibri" w:hAnsi="Times New Roman" w:cs="Times New Roman"/>
          <w:color w:val="000000"/>
          <w:sz w:val="24"/>
          <w:szCs w:val="24"/>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статьи 12 настоящих Правил.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rPr>
      </w:pPr>
      <w:r w:rsidRPr="00DB3AF5">
        <w:rPr>
          <w:rFonts w:ascii="Times New Roman" w:eastAsia="Calibri" w:hAnsi="Times New Roman" w:cs="Times New Roman"/>
          <w:color w:val="000000"/>
          <w:sz w:val="24"/>
          <w:szCs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района. </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6. Глава местной администрации</w:t>
      </w:r>
      <w:r w:rsidRPr="00DB3AF5">
        <w:rPr>
          <w:rFonts w:ascii="Times New Roman" w:eastAsia="Calibri" w:hAnsi="Times New Roman" w:cs="Times New Roman"/>
          <w:sz w:val="24"/>
          <w:lang w:eastAsia="en-US"/>
        </w:rPr>
        <w:t xml:space="preserve"> </w:t>
      </w:r>
      <w:r w:rsidRPr="00DB3AF5">
        <w:rPr>
          <w:rFonts w:ascii="Times New Roman" w:eastAsia="Calibri" w:hAnsi="Times New Roman" w:cs="Times New Roman"/>
          <w:color w:val="000000"/>
          <w:sz w:val="24"/>
          <w:szCs w:val="24"/>
          <w:lang w:eastAsia="en-US"/>
        </w:rPr>
        <w:t>в течение семи дней со дня поступления указанных в части 5 статьи 12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color w:val="000000"/>
          <w:sz w:val="24"/>
          <w:szCs w:val="24"/>
          <w:lang w:eastAsia="en-US"/>
        </w:rPr>
        <w:t xml:space="preserve">6.1. </w:t>
      </w:r>
      <w:r w:rsidRPr="00DB3AF5">
        <w:rPr>
          <w:rFonts w:ascii="Times New Roman" w:eastAsia="Calibri" w:hAnsi="Times New Roman" w:cs="Times New Roman"/>
          <w:sz w:val="24"/>
          <w:szCs w:val="24"/>
          <w:lang w:eastAsia="en-US"/>
        </w:rPr>
        <w:t xml:space="preserve">Со дня поступления в орган местного самоуправления муниципального образования </w:t>
      </w:r>
      <w:r w:rsidRPr="00DB3AF5">
        <w:rPr>
          <w:rFonts w:ascii="Times New Roman" w:eastAsia="Calibri" w:hAnsi="Times New Roman" w:cs="Times New Roman"/>
          <w:color w:val="000000"/>
          <w:sz w:val="24"/>
          <w:szCs w:val="24"/>
          <w:lang w:eastAsia="en-US"/>
        </w:rPr>
        <w:t>«Масловское сельское поселение» Рыбно-Слободского муниципального района Республики Татарстан</w:t>
      </w:r>
      <w:r w:rsidRPr="00DB3AF5">
        <w:rPr>
          <w:rFonts w:ascii="Times New Roman" w:eastAsia="Calibri" w:hAnsi="Times New Roman" w:cs="Times New Roman"/>
          <w:sz w:val="24"/>
          <w:szCs w:val="24"/>
          <w:lang w:eastAsia="en-US"/>
        </w:rPr>
        <w:t xml:space="preserve"> </w:t>
      </w:r>
      <w:r w:rsidRPr="00DB3AF5">
        <w:rPr>
          <w:rFonts w:ascii="Times New Roman" w:eastAsia="Calibri" w:hAnsi="Times New Roman" w:cs="Times New Roman"/>
          <w:color w:val="2F5496"/>
          <w:sz w:val="24"/>
          <w:szCs w:val="24"/>
          <w:lang w:eastAsia="en-US"/>
        </w:rPr>
        <w:t>(статья 14 Федерального закона от 06.10.2003 г. №131-ФЗ «Об общих принципах организации местного самоуправления в Российской Федерации" (с изменениями и дополнениями), статья 15 Закона Республики Татарстан от 28.07.2004 г. №45-ЗРТ «О местном самоуправлении в Республике Татарстан)</w:t>
      </w:r>
      <w:r w:rsidRPr="00DB3AF5">
        <w:rPr>
          <w:rFonts w:ascii="Times New Roman" w:eastAsia="Calibri" w:hAnsi="Times New Roman" w:cs="Times New Roman"/>
          <w:sz w:val="28"/>
          <w:szCs w:val="28"/>
          <w:lang w:eastAsia="en-US"/>
        </w:rPr>
        <w:t xml:space="preserve"> </w:t>
      </w:r>
      <w:r w:rsidRPr="00DB3AF5">
        <w:rPr>
          <w:rFonts w:ascii="Times New Roman" w:eastAsia="Calibri" w:hAnsi="Times New Roman" w:cs="Times New Roman"/>
          <w:sz w:val="24"/>
          <w:szCs w:val="24"/>
          <w:lang w:eastAsia="en-US"/>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r w:rsidRPr="00DB3AF5">
        <w:rPr>
          <w:rFonts w:ascii="Times New Roman" w:eastAsia="Calibri" w:hAnsi="Times New Roman" w:cs="Times New Roman"/>
          <w:color w:val="000000"/>
          <w:sz w:val="24"/>
          <w:szCs w:val="24"/>
          <w:lang w:eastAsia="en-US"/>
        </w:rPr>
        <w:t>Рыбно-Слободского муниципального района Республики Татарстан</w:t>
      </w:r>
      <w:r w:rsidRPr="00DB3AF5">
        <w:rPr>
          <w:rFonts w:ascii="Times New Roman" w:eastAsia="Calibri" w:hAnsi="Times New Roman" w:cs="Times New Roman"/>
          <w:sz w:val="24"/>
          <w:szCs w:val="24"/>
          <w:lang w:eastAsia="en-US"/>
        </w:rPr>
        <w:t xml:space="preserve">, указанных в </w:t>
      </w:r>
      <w:hyperlink r:id="rId43" w:anchor="Par4163"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 w:history="1">
        <w:r w:rsidRPr="00DB3AF5">
          <w:rPr>
            <w:rFonts w:ascii="Times New Roman" w:eastAsia="Calibri" w:hAnsi="Times New Roman" w:cs="Times New Roman"/>
            <w:color w:val="0563C1"/>
            <w:sz w:val="24"/>
            <w:szCs w:val="24"/>
            <w:u w:val="single"/>
            <w:lang w:eastAsia="en-US"/>
          </w:rPr>
          <w:t>части 2 статьи 55.32</w:t>
        </w:r>
      </w:hyperlink>
      <w:r w:rsidRPr="00DB3AF5">
        <w:rPr>
          <w:rFonts w:ascii="Times New Roman" w:eastAsia="Calibri" w:hAnsi="Times New Roman" w:cs="Times New Roman"/>
          <w:sz w:val="24"/>
          <w:szCs w:val="24"/>
          <w:lang w:eastAsia="en-US"/>
        </w:rPr>
        <w:t xml:space="preserve"> </w:t>
      </w:r>
      <w:r w:rsidRPr="00DB3AF5">
        <w:rPr>
          <w:rFonts w:ascii="Times New Roman" w:eastAsia="Calibri" w:hAnsi="Times New Roman" w:cs="Times New Roman"/>
          <w:sz w:val="24"/>
          <w:lang w:eastAsia="en-US"/>
        </w:rPr>
        <w:t xml:space="preserve">Градостроительного кодекса </w:t>
      </w:r>
      <w:r w:rsidRPr="00DB3AF5">
        <w:rPr>
          <w:rFonts w:ascii="Times New Roman" w:eastAsia="Calibri" w:hAnsi="Times New Roman" w:cs="Times New Roman"/>
          <w:color w:val="000000"/>
          <w:sz w:val="24"/>
          <w:lang w:eastAsia="en-US"/>
        </w:rPr>
        <w:t>Российской Федерации</w:t>
      </w:r>
      <w:r w:rsidRPr="00DB3AF5">
        <w:rPr>
          <w:rFonts w:ascii="Times New Roman" w:eastAsia="Calibri" w:hAnsi="Times New Roman" w:cs="Times New Roman"/>
          <w:sz w:val="24"/>
          <w:szCs w:val="24"/>
          <w:lang w:eastAsia="en-US"/>
        </w:rPr>
        <w:t xml:space="preserve">, не допускается </w:t>
      </w:r>
      <w:r w:rsidRPr="00DB3AF5">
        <w:rPr>
          <w:rFonts w:ascii="Times New Roman" w:eastAsia="Calibri" w:hAnsi="Times New Roman" w:cs="Times New Roman"/>
          <w:sz w:val="24"/>
          <w:szCs w:val="24"/>
          <w:lang w:eastAsia="en-US"/>
        </w:rPr>
        <w:lastRenderedPageBreak/>
        <w:t xml:space="preserve">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муниципального образования </w:t>
      </w:r>
      <w:r w:rsidRPr="00DB3AF5">
        <w:rPr>
          <w:rFonts w:ascii="Times New Roman" w:eastAsia="Calibri" w:hAnsi="Times New Roman" w:cs="Times New Roman"/>
          <w:color w:val="000000"/>
          <w:sz w:val="24"/>
          <w:szCs w:val="24"/>
          <w:lang w:eastAsia="en-US"/>
        </w:rPr>
        <w:t>«Масловское сельское поселение» Рыбно-Слободского муниципального района Республики Татарстан</w:t>
      </w:r>
      <w:r w:rsidRPr="00DB3AF5">
        <w:rPr>
          <w:rFonts w:ascii="Times New Roman" w:eastAsia="Calibri" w:hAnsi="Times New Roman" w:cs="Times New Roman"/>
          <w:sz w:val="24"/>
          <w:szCs w:val="24"/>
          <w:lang w:eastAsia="en-US"/>
        </w:rPr>
        <w:t xml:space="preserve"> </w:t>
      </w:r>
      <w:r w:rsidRPr="00DB3AF5">
        <w:rPr>
          <w:rFonts w:ascii="Times New Roman" w:eastAsia="Calibri" w:hAnsi="Times New Roman" w:cs="Times New Roman"/>
          <w:color w:val="2F5496"/>
          <w:sz w:val="24"/>
          <w:szCs w:val="24"/>
          <w:lang w:eastAsia="en-US"/>
        </w:rPr>
        <w:t>(статья 14 Федерального закона от 06.10.2003 г. №131-ФЗ «Об общих принципах организации местного самоуправления в Российской Федерации" (с изменениями и дополнениями), статья 15 Закона Республики Татарстан от 28.07.2004 г. №45-ЗРТ «О местном самоуправлении в Республике Татарстан)</w:t>
      </w:r>
      <w:r w:rsidRPr="00DB3AF5">
        <w:rPr>
          <w:rFonts w:ascii="Times New Roman" w:eastAsia="Calibri" w:hAnsi="Times New Roman" w:cs="Times New Roman"/>
          <w:sz w:val="28"/>
          <w:szCs w:val="28"/>
          <w:lang w:eastAsia="en-US"/>
        </w:rPr>
        <w:t xml:space="preserve"> </w:t>
      </w:r>
      <w:r w:rsidRPr="00DB3AF5">
        <w:rPr>
          <w:rFonts w:ascii="Times New Roman" w:eastAsia="Calibri" w:hAnsi="Times New Roman" w:cs="Times New Roman"/>
          <w:sz w:val="24"/>
          <w:szCs w:val="24"/>
          <w:lang w:eastAsia="en-US"/>
        </w:rPr>
        <w:t xml:space="preserve">в исполнительный орган государственной власти, должностному лицу, в государственное учреждение или орган местного самоуправления </w:t>
      </w:r>
      <w:r w:rsidRPr="00DB3AF5">
        <w:rPr>
          <w:rFonts w:ascii="Times New Roman" w:eastAsia="Calibri" w:hAnsi="Times New Roman" w:cs="Times New Roman"/>
          <w:color w:val="000000"/>
          <w:sz w:val="24"/>
          <w:szCs w:val="24"/>
          <w:lang w:eastAsia="en-US"/>
        </w:rPr>
        <w:t>Рыбно-Слободского муниципального района Республики Татарстан</w:t>
      </w:r>
      <w:r w:rsidRPr="00DB3AF5">
        <w:rPr>
          <w:rFonts w:ascii="Times New Roman" w:eastAsia="Calibri" w:hAnsi="Times New Roman" w:cs="Times New Roman"/>
          <w:sz w:val="24"/>
          <w:szCs w:val="24"/>
          <w:lang w:eastAsia="en-US"/>
        </w:rPr>
        <w:t xml:space="preserve">, которые указаны в </w:t>
      </w:r>
      <w:hyperlink r:id="rId44" w:anchor="Par4163"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 w:history="1">
        <w:r w:rsidRPr="00DB3AF5">
          <w:rPr>
            <w:rFonts w:ascii="Times New Roman" w:eastAsia="Calibri" w:hAnsi="Times New Roman" w:cs="Times New Roman"/>
            <w:color w:val="0563C1"/>
            <w:sz w:val="24"/>
            <w:szCs w:val="24"/>
            <w:u w:val="single"/>
            <w:lang w:eastAsia="en-US"/>
          </w:rPr>
          <w:t>части 2 статьи 55.32</w:t>
        </w:r>
      </w:hyperlink>
      <w:r w:rsidRPr="00DB3AF5">
        <w:rPr>
          <w:rFonts w:ascii="Times New Roman" w:eastAsia="Calibri" w:hAnsi="Times New Roman" w:cs="Times New Roman"/>
          <w:sz w:val="24"/>
          <w:szCs w:val="24"/>
          <w:lang w:eastAsia="en-US"/>
        </w:rPr>
        <w:t xml:space="preserve"> </w:t>
      </w:r>
      <w:r w:rsidRPr="00DB3AF5">
        <w:rPr>
          <w:rFonts w:ascii="Times New Roman" w:eastAsia="Calibri" w:hAnsi="Times New Roman" w:cs="Times New Roman"/>
          <w:sz w:val="24"/>
          <w:lang w:eastAsia="en-US"/>
        </w:rPr>
        <w:t xml:space="preserve">Градостроительного кодекса </w:t>
      </w:r>
      <w:r w:rsidRPr="00DB3AF5">
        <w:rPr>
          <w:rFonts w:ascii="Times New Roman" w:eastAsia="Calibri" w:hAnsi="Times New Roman" w:cs="Times New Roman"/>
          <w:color w:val="000000"/>
          <w:sz w:val="24"/>
          <w:lang w:eastAsia="en-US"/>
        </w:rPr>
        <w:t>Российской Федерации</w:t>
      </w:r>
      <w:r w:rsidRPr="00DB3AF5">
        <w:rPr>
          <w:rFonts w:ascii="Times New Roman" w:eastAsia="Calibri" w:hAnsi="Times New Roman" w:cs="Times New Roman"/>
          <w:sz w:val="24"/>
          <w:szCs w:val="24"/>
          <w:lang w:eastAsia="en-US"/>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szCs w:val="24"/>
          <w:lang w:eastAsia="en-US"/>
        </w:rPr>
      </w:pPr>
      <w:r w:rsidRPr="00DB3AF5">
        <w:rPr>
          <w:rFonts w:ascii="Times New Roman" w:eastAsia="Calibri" w:hAnsi="Times New Roman" w:cs="Times New Roman"/>
          <w:color w:val="2F5496"/>
          <w:sz w:val="24"/>
          <w:szCs w:val="24"/>
          <w:lang w:eastAsia="en-US"/>
        </w:rPr>
        <w:t>(часть 11.1 статьи 39 Градостроительного кодекса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DB3AF5" w:rsidRPr="00DB3AF5" w:rsidRDefault="00DB3AF5" w:rsidP="00DB3AF5">
      <w:pPr>
        <w:suppressAutoHyphens/>
        <w:spacing w:after="0" w:line="240" w:lineRule="auto"/>
        <w:ind w:firstLine="720"/>
        <w:jc w:val="both"/>
        <w:rPr>
          <w:rFonts w:ascii="Times New Roman" w:eastAsia="Calibri" w:hAnsi="Times New Roman" w:cs="Times New Roman"/>
          <w:i/>
          <w:sz w:val="24"/>
          <w:lang w:eastAsia="en-US"/>
        </w:rPr>
      </w:pPr>
    </w:p>
    <w:p w:rsidR="00DB3AF5" w:rsidRPr="00DB3AF5" w:rsidRDefault="00DB3AF5" w:rsidP="00DB3AF5">
      <w:pPr>
        <w:keepNext/>
        <w:suppressAutoHyphens/>
        <w:spacing w:after="0" w:line="240" w:lineRule="auto"/>
        <w:ind w:firstLine="567"/>
        <w:jc w:val="both"/>
        <w:outlineLvl w:val="1"/>
        <w:rPr>
          <w:rFonts w:ascii="Times New Roman" w:eastAsia="Calibri" w:hAnsi="Times New Roman" w:cs="Times New Roman"/>
          <w:b/>
          <w:iCs/>
          <w:color w:val="000000"/>
          <w:sz w:val="24"/>
          <w:szCs w:val="23"/>
          <w:lang w:eastAsia="en-US"/>
        </w:rPr>
      </w:pPr>
      <w:bookmarkStart w:id="34" w:name="_Toc6502797"/>
      <w:bookmarkStart w:id="35" w:name="_Toc106893503"/>
      <w:r w:rsidRPr="00DB3AF5">
        <w:rPr>
          <w:rFonts w:ascii="Times New Roman" w:eastAsia="Calibri" w:hAnsi="Times New Roman" w:cs="Times New Roman"/>
          <w:b/>
          <w:iCs/>
          <w:color w:val="000000"/>
          <w:sz w:val="24"/>
          <w:szCs w:val="23"/>
          <w:lang w:eastAsia="en-US"/>
        </w:rPr>
        <w:t xml:space="preserve">ГЛАВА IV. </w:t>
      </w:r>
      <w:bookmarkEnd w:id="34"/>
      <w:r w:rsidRPr="00DB3AF5">
        <w:rPr>
          <w:rFonts w:ascii="Times New Roman" w:eastAsia="Calibri" w:hAnsi="Times New Roman" w:cs="Times New Roman"/>
          <w:b/>
          <w:iCs/>
          <w:color w:val="000000"/>
          <w:sz w:val="24"/>
          <w:szCs w:val="23"/>
          <w:lang w:eastAsia="en-US"/>
        </w:rPr>
        <w:t>Положения о подготовке документации по планировке территории органами местного самоуправления</w:t>
      </w:r>
      <w:bookmarkEnd w:id="35"/>
      <w:r w:rsidRPr="00DB3AF5">
        <w:rPr>
          <w:rFonts w:ascii="Times New Roman" w:eastAsia="Calibri" w:hAnsi="Times New Roman" w:cs="Times New Roman"/>
          <w:b/>
          <w:iCs/>
          <w:color w:val="000000"/>
          <w:sz w:val="24"/>
          <w:szCs w:val="23"/>
          <w:lang w:eastAsia="en-US"/>
        </w:rPr>
        <w:t xml:space="preserve"> </w:t>
      </w:r>
    </w:p>
    <w:p w:rsidR="00DB3AF5" w:rsidRPr="00DB3AF5" w:rsidRDefault="00DB3AF5" w:rsidP="00DB3AF5">
      <w:pPr>
        <w:spacing w:after="0" w:line="240" w:lineRule="auto"/>
        <w:rPr>
          <w:rFonts w:ascii="Times New Roman" w:hAnsi="Times New Roman" w:cs="Times New Roman"/>
        </w:rPr>
      </w:pPr>
    </w:p>
    <w:p w:rsidR="00DB3AF5" w:rsidRPr="00DB3AF5" w:rsidRDefault="00DB3AF5" w:rsidP="00DB3AF5">
      <w:pPr>
        <w:keepNext/>
        <w:suppressAutoHyphens/>
        <w:spacing w:after="0" w:line="240" w:lineRule="auto"/>
        <w:ind w:firstLine="567"/>
        <w:jc w:val="both"/>
        <w:outlineLvl w:val="1"/>
        <w:rPr>
          <w:rFonts w:ascii="Times New Roman" w:eastAsia="Calibri" w:hAnsi="Times New Roman" w:cs="Times New Roman"/>
          <w:b/>
          <w:iCs/>
          <w:color w:val="000000"/>
          <w:sz w:val="24"/>
          <w:szCs w:val="23"/>
          <w:lang w:eastAsia="en-US"/>
        </w:rPr>
      </w:pPr>
      <w:bookmarkStart w:id="36" w:name="_Toc106893504"/>
      <w:r w:rsidRPr="00DB3AF5">
        <w:rPr>
          <w:rFonts w:ascii="Times New Roman" w:eastAsia="Calibri" w:hAnsi="Times New Roman" w:cs="Times New Roman"/>
          <w:b/>
          <w:iCs/>
          <w:color w:val="000000"/>
          <w:sz w:val="24"/>
          <w:szCs w:val="23"/>
          <w:lang w:eastAsia="en-US"/>
        </w:rPr>
        <w:t>Статья 13. Общие требования к документации</w:t>
      </w:r>
      <w:r w:rsidRPr="00DB3AF5">
        <w:rPr>
          <w:rFonts w:ascii="Times New Roman" w:eastAsia="Calibri" w:hAnsi="Times New Roman" w:cs="Times New Roman"/>
          <w:b/>
          <w:iCs/>
          <w:color w:val="000000"/>
          <w:sz w:val="24"/>
          <w:szCs w:val="23"/>
          <w:lang w:eastAsia="en-US"/>
        </w:rPr>
        <w:tab/>
        <w:t xml:space="preserve"> по </w:t>
      </w:r>
      <w:r w:rsidRPr="00DB3AF5">
        <w:rPr>
          <w:rFonts w:ascii="Times New Roman" w:eastAsia="Calibri" w:hAnsi="Times New Roman" w:cs="Times New Roman"/>
          <w:b/>
          <w:iCs/>
          <w:color w:val="000000"/>
          <w:spacing w:val="-3"/>
          <w:sz w:val="24"/>
          <w:szCs w:val="23"/>
          <w:lang w:eastAsia="en-US"/>
        </w:rPr>
        <w:t xml:space="preserve">планировке </w:t>
      </w:r>
      <w:r w:rsidRPr="00DB3AF5">
        <w:rPr>
          <w:rFonts w:ascii="Times New Roman" w:eastAsia="Calibri" w:hAnsi="Times New Roman" w:cs="Times New Roman"/>
          <w:b/>
          <w:iCs/>
          <w:color w:val="000000"/>
          <w:sz w:val="24"/>
          <w:szCs w:val="23"/>
          <w:lang w:eastAsia="en-US"/>
        </w:rPr>
        <w:t>территории</w:t>
      </w:r>
      <w:bookmarkEnd w:id="36"/>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1"/>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1"/>
          <w:lang w:eastAsia="en-US"/>
        </w:rPr>
      </w:pPr>
      <w:r w:rsidRPr="00DB3AF5">
        <w:rPr>
          <w:rFonts w:ascii="Times New Roman" w:eastAsia="Calibri" w:hAnsi="Times New Roman" w:cs="Times New Roman"/>
          <w:color w:val="000000"/>
          <w:sz w:val="24"/>
          <w:szCs w:val="21"/>
          <w:lang w:eastAsia="en-US"/>
        </w:rPr>
        <w:t xml:space="preserve">1. Подготовка документации по планировке территории осуществляется в целях обеспечения </w:t>
      </w:r>
      <w:r w:rsidRPr="00DB3AF5">
        <w:rPr>
          <w:rFonts w:ascii="Times New Roman" w:eastAsia="Calibri" w:hAnsi="Times New Roman" w:cs="Times New Roman"/>
          <w:color w:val="000000"/>
          <w:sz w:val="24"/>
          <w:szCs w:val="24"/>
          <w:lang w:eastAsia="en-US"/>
        </w:rPr>
        <w:t>комплексного развития территории</w:t>
      </w:r>
      <w:r w:rsidRPr="00DB3AF5">
        <w:rPr>
          <w:rFonts w:ascii="Times New Roman" w:eastAsia="Calibri" w:hAnsi="Times New Roman" w:cs="Times New Roman"/>
          <w:color w:val="000000"/>
          <w:sz w:val="24"/>
          <w:szCs w:val="21"/>
          <w:lang w:eastAsia="en-US"/>
        </w:rPr>
        <w:t>,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1"/>
          <w:lang w:eastAsia="en-US"/>
        </w:rPr>
      </w:pPr>
      <w:r w:rsidRPr="00DB3AF5">
        <w:rPr>
          <w:rFonts w:ascii="Times New Roman" w:eastAsia="Calibri" w:hAnsi="Times New Roman" w:cs="Times New Roman"/>
          <w:color w:val="000000"/>
          <w:sz w:val="24"/>
          <w:szCs w:val="21"/>
          <w:lang w:eastAsia="en-US"/>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необходимы установление, изменение или отмена красных линий;</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lastRenderedPageBreak/>
        <w:t>-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планируется осуществление комплексного развития территории;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1"/>
          <w:lang w:eastAsia="en-US"/>
        </w:rPr>
      </w:pPr>
      <w:r w:rsidRPr="00DB3AF5">
        <w:rPr>
          <w:rFonts w:ascii="Times New Roman" w:eastAsia="Calibri" w:hAnsi="Times New Roman" w:cs="Times New Roman"/>
          <w:color w:val="000000"/>
          <w:sz w:val="24"/>
          <w:szCs w:val="21"/>
          <w:lang w:eastAsia="en-US"/>
        </w:rPr>
        <w:t>3.</w:t>
      </w:r>
      <w:r w:rsidRPr="00DB3AF5">
        <w:rPr>
          <w:rFonts w:ascii="Times New Roman" w:eastAsia="Calibri" w:hAnsi="Times New Roman" w:cs="Times New Roman"/>
          <w:color w:val="000000"/>
          <w:sz w:val="24"/>
          <w:szCs w:val="21"/>
          <w:lang w:eastAsia="en-US"/>
        </w:rPr>
        <w:tab/>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w:t>
      </w:r>
      <w:r w:rsidRPr="00DB3AF5">
        <w:rPr>
          <w:rFonts w:ascii="Times New Roman" w:eastAsia="Calibri" w:hAnsi="Times New Roman" w:cs="Times New Roman"/>
          <w:color w:val="000000"/>
          <w:sz w:val="24"/>
          <w:szCs w:val="24"/>
          <w:shd w:val="clear" w:color="auto" w:fill="FFFFFF"/>
          <w:lang w:eastAsia="en-US"/>
        </w:rPr>
        <w:t>осуществление комплексного развития территории</w:t>
      </w:r>
      <w:r w:rsidRPr="00DB3AF5">
        <w:rPr>
          <w:rFonts w:ascii="Times New Roman" w:eastAsia="Calibri" w:hAnsi="Times New Roman" w:cs="Times New Roman"/>
          <w:color w:val="000000"/>
          <w:sz w:val="24"/>
          <w:szCs w:val="21"/>
          <w:lang w:eastAsia="en-US"/>
        </w:rPr>
        <w:t>.</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1"/>
          <w:lang w:eastAsia="en-US"/>
        </w:rPr>
      </w:pPr>
      <w:r w:rsidRPr="00DB3AF5">
        <w:rPr>
          <w:rFonts w:ascii="Times New Roman" w:eastAsia="Calibri" w:hAnsi="Times New Roman" w:cs="Times New Roman"/>
          <w:color w:val="000000"/>
          <w:sz w:val="24"/>
          <w:szCs w:val="21"/>
          <w:lang w:eastAsia="en-US"/>
        </w:rPr>
        <w:t>4.</w:t>
      </w:r>
      <w:r w:rsidRPr="00DB3AF5">
        <w:rPr>
          <w:rFonts w:ascii="Times New Roman" w:eastAsia="Calibri" w:hAnsi="Times New Roman" w:cs="Times New Roman"/>
          <w:color w:val="000000"/>
          <w:sz w:val="24"/>
          <w:szCs w:val="21"/>
          <w:lang w:eastAsia="en-US"/>
        </w:rPr>
        <w:tab/>
        <w:t>Подготовка и утверждение документации по планировке территории, а также особенности подготовки документации по планировке территории применительно к территории поселения устанавливаются с учетом положений статей 45, 46 Градостроительного кодекса Российской Федерации, Уставом Рыбно-Слободского муниципального района, Уставом муниципального образования «Масловское сельское поселение» Рыбно-Слободского муниципального района.</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1"/>
          <w:lang w:eastAsia="en-US"/>
        </w:rPr>
      </w:pPr>
      <w:r w:rsidRPr="00DB3AF5">
        <w:rPr>
          <w:rFonts w:ascii="Times New Roman" w:eastAsia="Calibri" w:hAnsi="Times New Roman" w:cs="Times New Roman"/>
          <w:color w:val="000000"/>
          <w:sz w:val="24"/>
          <w:szCs w:val="21"/>
          <w:lang w:eastAsia="en-US"/>
        </w:rPr>
        <w:t>5. Особенности подготовки документации по планировке территории садоводства или огородничества устанавливаются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p>
    <w:p w:rsidR="00DB3AF5" w:rsidRPr="00DB3AF5" w:rsidRDefault="00DB3AF5" w:rsidP="00DB3AF5">
      <w:pPr>
        <w:keepNext/>
        <w:suppressAutoHyphens/>
        <w:spacing w:after="0" w:line="240" w:lineRule="auto"/>
        <w:ind w:firstLine="567"/>
        <w:jc w:val="both"/>
        <w:outlineLvl w:val="1"/>
        <w:rPr>
          <w:rFonts w:ascii="Times New Roman" w:eastAsia="Calibri" w:hAnsi="Times New Roman" w:cs="Times New Roman"/>
          <w:b/>
          <w:iCs/>
          <w:color w:val="000000"/>
          <w:sz w:val="24"/>
          <w:szCs w:val="21"/>
          <w:lang w:eastAsia="en-US"/>
        </w:rPr>
      </w:pPr>
      <w:bookmarkStart w:id="37" w:name="_Toc106893505"/>
      <w:r w:rsidRPr="00DB3AF5">
        <w:rPr>
          <w:rFonts w:ascii="Times New Roman" w:eastAsia="Calibri" w:hAnsi="Times New Roman" w:cs="Times New Roman"/>
          <w:b/>
          <w:iCs/>
          <w:color w:val="000000"/>
          <w:sz w:val="24"/>
          <w:szCs w:val="23"/>
          <w:lang w:eastAsia="en-US"/>
        </w:rPr>
        <w:t>Статья 14. Виды документации по планировке территории</w:t>
      </w:r>
      <w:bookmarkEnd w:id="37"/>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1"/>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1"/>
          <w:lang w:eastAsia="en-US"/>
        </w:rPr>
      </w:pPr>
      <w:bookmarkStart w:id="38" w:name="_Toc6502799"/>
      <w:r w:rsidRPr="00DB3AF5">
        <w:rPr>
          <w:rFonts w:ascii="Times New Roman" w:eastAsia="Calibri" w:hAnsi="Times New Roman" w:cs="Times New Roman"/>
          <w:sz w:val="24"/>
          <w:szCs w:val="21"/>
          <w:lang w:eastAsia="en-US"/>
        </w:rPr>
        <w:t>1.</w:t>
      </w:r>
      <w:r w:rsidRPr="00DB3AF5">
        <w:rPr>
          <w:rFonts w:ascii="Times New Roman" w:eastAsia="Calibri" w:hAnsi="Times New Roman" w:cs="Times New Roman"/>
          <w:sz w:val="24"/>
          <w:szCs w:val="21"/>
          <w:lang w:eastAsia="en-US"/>
        </w:rPr>
        <w:tab/>
        <w:t>Видами документации по планировке территории являются: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проект планировки территории;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проект межевания территории.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1"/>
          <w:lang w:eastAsia="en-US"/>
        </w:rPr>
      </w:pPr>
      <w:r w:rsidRPr="00DB3AF5">
        <w:rPr>
          <w:rFonts w:ascii="Times New Roman" w:eastAsia="Calibri" w:hAnsi="Times New Roman" w:cs="Times New Roman"/>
          <w:sz w:val="24"/>
          <w:szCs w:val="21"/>
          <w:lang w:eastAsia="en-US"/>
        </w:rPr>
        <w:t>2.</w:t>
      </w:r>
      <w:r w:rsidRPr="00DB3AF5">
        <w:rPr>
          <w:rFonts w:ascii="Times New Roman" w:eastAsia="Calibri" w:hAnsi="Times New Roman" w:cs="Times New Roman"/>
          <w:sz w:val="24"/>
          <w:szCs w:val="21"/>
          <w:lang w:eastAsia="en-US"/>
        </w:rPr>
        <w:tab/>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1"/>
          <w:lang w:eastAsia="en-US"/>
        </w:rPr>
      </w:pPr>
      <w:r w:rsidRPr="00DB3AF5">
        <w:rPr>
          <w:rFonts w:ascii="Times New Roman" w:eastAsia="Calibri" w:hAnsi="Times New Roman" w:cs="Times New Roman"/>
          <w:sz w:val="24"/>
          <w:szCs w:val="21"/>
          <w:lang w:eastAsia="en-US"/>
        </w:rPr>
        <w:t>3.</w:t>
      </w:r>
      <w:r w:rsidRPr="00DB3AF5">
        <w:rPr>
          <w:rFonts w:ascii="Times New Roman" w:eastAsia="Calibri" w:hAnsi="Times New Roman" w:cs="Times New Roman"/>
          <w:sz w:val="24"/>
          <w:szCs w:val="21"/>
          <w:lang w:eastAsia="en-US"/>
        </w:rPr>
        <w:tab/>
      </w:r>
      <w:r w:rsidRPr="00DB3AF5">
        <w:rPr>
          <w:rFonts w:ascii="Times New Roman" w:eastAsia="Calibri" w:hAnsi="Times New Roman" w:cs="Times New Roman"/>
          <w:color w:val="000000"/>
          <w:sz w:val="24"/>
          <w:szCs w:val="24"/>
          <w:shd w:val="clear" w:color="auto" w:fill="FFFFFF"/>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sz w:val="24"/>
          <w:szCs w:val="21"/>
          <w:lang w:eastAsia="en-US"/>
        </w:rPr>
        <w:t>4.</w:t>
      </w:r>
      <w:r w:rsidRPr="00DB3AF5">
        <w:rPr>
          <w:rFonts w:ascii="Times New Roman" w:eastAsia="Calibri" w:hAnsi="Times New Roman" w:cs="Times New Roman"/>
          <w:sz w:val="24"/>
          <w:szCs w:val="21"/>
          <w:lang w:eastAsia="en-US"/>
        </w:rPr>
        <w:tab/>
      </w:r>
      <w:r w:rsidRPr="00DB3AF5">
        <w:rPr>
          <w:rFonts w:ascii="Times New Roman" w:eastAsia="Calibri" w:hAnsi="Times New Roman" w:cs="Times New Roman"/>
          <w:color w:val="000000"/>
          <w:sz w:val="24"/>
          <w:szCs w:val="24"/>
          <w:lang w:eastAsia="en-US"/>
        </w:rPr>
        <w:t>Подготовка проекта межевания территории осуществляется для:</w:t>
      </w:r>
    </w:p>
    <w:p w:rsidR="00DB3AF5" w:rsidRPr="00DB3AF5" w:rsidRDefault="00DB3AF5" w:rsidP="00DB3AF5">
      <w:pPr>
        <w:spacing w:after="0" w:line="240" w:lineRule="auto"/>
        <w:jc w:val="both"/>
        <w:rPr>
          <w:rFonts w:ascii="Times New Roman" w:hAnsi="Times New Roman" w:cs="Times New Roman"/>
          <w:sz w:val="24"/>
          <w:szCs w:val="24"/>
        </w:rPr>
      </w:pPr>
      <w:r w:rsidRPr="00DB3AF5">
        <w:rPr>
          <w:rFonts w:ascii="Times New Roman" w:hAnsi="Times New Roman" w:cs="Times New Roman"/>
          <w:sz w:val="24"/>
          <w:szCs w:val="24"/>
        </w:rPr>
        <w:t>1) определения местоположения границ образуемых и изменяемых земельных участков;</w:t>
      </w:r>
    </w:p>
    <w:p w:rsidR="00DB3AF5" w:rsidRPr="00DB3AF5" w:rsidRDefault="00DB3AF5" w:rsidP="00DB3AF5">
      <w:pPr>
        <w:spacing w:after="0" w:line="240" w:lineRule="auto"/>
        <w:jc w:val="both"/>
        <w:rPr>
          <w:rFonts w:ascii="Times New Roman" w:hAnsi="Times New Roman" w:cs="Times New Roman"/>
          <w:sz w:val="24"/>
          <w:szCs w:val="24"/>
        </w:rPr>
      </w:pPr>
      <w:r w:rsidRPr="00DB3AF5">
        <w:rPr>
          <w:rFonts w:ascii="Times New Roman" w:hAnsi="Times New Roman" w:cs="Times New Roman"/>
          <w:sz w:val="24"/>
          <w:szCs w:val="24"/>
        </w:rPr>
        <w:lastRenderedPageBreak/>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1"/>
          <w:lang w:eastAsia="en-US"/>
        </w:rPr>
      </w:pPr>
      <w:r w:rsidRPr="00DB3AF5">
        <w:rPr>
          <w:rFonts w:ascii="Times New Roman" w:eastAsia="Calibri" w:hAnsi="Times New Roman" w:cs="Times New Roman"/>
          <w:sz w:val="24"/>
          <w:szCs w:val="21"/>
          <w:lang w:eastAsia="en-US"/>
        </w:rPr>
        <w:t>5.</w:t>
      </w:r>
      <w:r w:rsidRPr="00DB3AF5">
        <w:rPr>
          <w:rFonts w:ascii="Times New Roman" w:eastAsia="Calibri" w:hAnsi="Times New Roman" w:cs="Times New Roman"/>
          <w:sz w:val="24"/>
          <w:szCs w:val="21"/>
          <w:lang w:eastAsia="en-US"/>
        </w:rPr>
        <w:tab/>
        <w:t>Проект межевания территории состоит из основной части, которая подлежит утверждению, и материалов по обоснованию этого проекта.</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1"/>
          <w:lang w:eastAsia="en-US"/>
        </w:rPr>
      </w:pPr>
      <w:r w:rsidRPr="00DB3AF5">
        <w:rPr>
          <w:rFonts w:ascii="Times New Roman" w:eastAsia="Calibri" w:hAnsi="Times New Roman" w:cs="Times New Roman"/>
          <w:sz w:val="24"/>
          <w:szCs w:val="21"/>
          <w:lang w:eastAsia="en-US"/>
        </w:rPr>
        <w:t>6.</w:t>
      </w:r>
      <w:r w:rsidRPr="00DB3AF5">
        <w:rPr>
          <w:rFonts w:ascii="Times New Roman" w:eastAsia="Calibri" w:hAnsi="Times New Roman" w:cs="Times New Roman"/>
          <w:sz w:val="24"/>
          <w:szCs w:val="21"/>
          <w:lang w:eastAsia="en-US"/>
        </w:rPr>
        <w:tab/>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1"/>
          <w:lang w:eastAsia="en-US"/>
        </w:rPr>
      </w:pPr>
      <w:r w:rsidRPr="00DB3AF5">
        <w:rPr>
          <w:rFonts w:ascii="Times New Roman" w:eastAsia="Calibri" w:hAnsi="Times New Roman" w:cs="Times New Roman"/>
          <w:sz w:val="24"/>
          <w:szCs w:val="21"/>
          <w:lang w:eastAsia="en-US"/>
        </w:rPr>
        <w:t>7.</w:t>
      </w:r>
      <w:r w:rsidRPr="00DB3AF5">
        <w:rPr>
          <w:rFonts w:ascii="Times New Roman" w:eastAsia="Calibri" w:hAnsi="Times New Roman" w:cs="Times New Roman"/>
          <w:sz w:val="24"/>
          <w:szCs w:val="21"/>
          <w:lang w:eastAsia="en-US"/>
        </w:rPr>
        <w:tab/>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1"/>
          <w:lang w:eastAsia="en-US"/>
        </w:rPr>
      </w:pPr>
      <w:r w:rsidRPr="00DB3AF5">
        <w:rPr>
          <w:rFonts w:ascii="Times New Roman" w:eastAsia="Calibri" w:hAnsi="Times New Roman" w:cs="Times New Roman"/>
          <w:sz w:val="24"/>
          <w:szCs w:val="21"/>
          <w:lang w:eastAsia="en-US"/>
        </w:rPr>
        <w:t>8.</w:t>
      </w:r>
      <w:r w:rsidRPr="00DB3AF5">
        <w:rPr>
          <w:rFonts w:ascii="Times New Roman" w:eastAsia="Calibri" w:hAnsi="Times New Roman" w:cs="Times New Roman"/>
          <w:sz w:val="24"/>
          <w:szCs w:val="21"/>
          <w:lang w:eastAsia="en-US"/>
        </w:rPr>
        <w:tab/>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1"/>
          <w:lang w:eastAsia="en-US"/>
        </w:rPr>
      </w:pPr>
      <w:r w:rsidRPr="00DB3AF5">
        <w:rPr>
          <w:rFonts w:ascii="Times New Roman" w:eastAsia="Calibri" w:hAnsi="Times New Roman" w:cs="Times New Roman"/>
          <w:sz w:val="24"/>
          <w:szCs w:val="21"/>
          <w:lang w:eastAsia="en-US"/>
        </w:rPr>
        <w:t>9.</w:t>
      </w:r>
      <w:r w:rsidRPr="00DB3AF5">
        <w:rPr>
          <w:rFonts w:ascii="Times New Roman" w:eastAsia="Calibri" w:hAnsi="Times New Roman" w:cs="Times New Roman"/>
          <w:sz w:val="24"/>
          <w:szCs w:val="21"/>
          <w:lang w:eastAsia="en-US"/>
        </w:rPr>
        <w:tab/>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sz w:val="24"/>
          <w:szCs w:val="21"/>
          <w:lang w:eastAsia="en-US"/>
        </w:rPr>
        <w:t>10.</w:t>
      </w:r>
      <w:r w:rsidRPr="00DB3AF5">
        <w:rPr>
          <w:rFonts w:ascii="Times New Roman" w:eastAsia="Calibri" w:hAnsi="Times New Roman" w:cs="Times New Roman"/>
          <w:sz w:val="24"/>
          <w:szCs w:val="21"/>
          <w:lang w:eastAsia="en-US"/>
        </w:rPr>
        <w:tab/>
      </w:r>
      <w:r w:rsidRPr="00DB3AF5">
        <w:rPr>
          <w:rFonts w:ascii="Times New Roman" w:eastAsia="Calibri" w:hAnsi="Times New Roman" w:cs="Times New Roman"/>
          <w:color w:val="000000"/>
          <w:sz w:val="24"/>
          <w:szCs w:val="24"/>
          <w:shd w:val="clear" w:color="auto" w:fill="FFFFFF"/>
          <w:lang w:eastAsia="en-US"/>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11.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p>
    <w:p w:rsidR="00DB3AF5" w:rsidRPr="00DB3AF5" w:rsidRDefault="00DB3AF5" w:rsidP="00DB3AF5">
      <w:pPr>
        <w:keepNext/>
        <w:suppressAutoHyphens/>
        <w:spacing w:after="0" w:line="240" w:lineRule="auto"/>
        <w:ind w:firstLine="567"/>
        <w:jc w:val="both"/>
        <w:outlineLvl w:val="1"/>
        <w:rPr>
          <w:rFonts w:ascii="Times New Roman" w:eastAsia="Calibri" w:hAnsi="Times New Roman" w:cs="Times New Roman"/>
          <w:b/>
          <w:iCs/>
          <w:color w:val="000000"/>
          <w:sz w:val="24"/>
          <w:szCs w:val="23"/>
          <w:lang w:eastAsia="en-US"/>
        </w:rPr>
      </w:pPr>
      <w:bookmarkStart w:id="39" w:name="_Toc106893506"/>
      <w:r w:rsidRPr="00DB3AF5">
        <w:rPr>
          <w:rFonts w:ascii="Times New Roman" w:eastAsia="Calibri" w:hAnsi="Times New Roman" w:cs="Times New Roman"/>
          <w:b/>
          <w:iCs/>
          <w:color w:val="000000"/>
          <w:sz w:val="24"/>
          <w:szCs w:val="23"/>
          <w:lang w:eastAsia="en-US"/>
        </w:rPr>
        <w:t xml:space="preserve">ГЛАВА </w:t>
      </w:r>
      <w:r w:rsidRPr="00DB3AF5">
        <w:rPr>
          <w:rFonts w:ascii="Times New Roman" w:eastAsia="Calibri" w:hAnsi="Times New Roman" w:cs="Times New Roman"/>
          <w:b/>
          <w:iCs/>
          <w:color w:val="000000"/>
          <w:sz w:val="24"/>
          <w:szCs w:val="23"/>
          <w:lang w:val="en-US" w:eastAsia="en-US"/>
        </w:rPr>
        <w:t>V</w:t>
      </w:r>
      <w:r w:rsidRPr="00DB3AF5">
        <w:rPr>
          <w:rFonts w:ascii="Times New Roman" w:eastAsia="Calibri" w:hAnsi="Times New Roman" w:cs="Times New Roman"/>
          <w:b/>
          <w:iCs/>
          <w:color w:val="000000"/>
          <w:sz w:val="24"/>
          <w:szCs w:val="23"/>
          <w:lang w:eastAsia="en-US"/>
        </w:rPr>
        <w:t xml:space="preserve">. </w:t>
      </w:r>
      <w:bookmarkEnd w:id="38"/>
      <w:r w:rsidRPr="00DB3AF5">
        <w:rPr>
          <w:rFonts w:ascii="Times New Roman" w:eastAsia="Calibri" w:hAnsi="Times New Roman" w:cs="Times New Roman"/>
          <w:b/>
          <w:iCs/>
          <w:color w:val="000000"/>
          <w:sz w:val="24"/>
          <w:szCs w:val="23"/>
          <w:lang w:eastAsia="en-US"/>
        </w:rPr>
        <w:t>Положения о проведении общественных обсуждений или публичных слушаний по вопросам землепользования и застройки</w:t>
      </w:r>
      <w:bookmarkEnd w:id="39"/>
    </w:p>
    <w:p w:rsidR="00DB3AF5" w:rsidRPr="00DB3AF5" w:rsidRDefault="00DB3AF5" w:rsidP="007E59DB">
      <w:pPr>
        <w:numPr>
          <w:ilvl w:val="0"/>
          <w:numId w:val="2"/>
        </w:numPr>
        <w:tabs>
          <w:tab w:val="num" w:pos="0"/>
        </w:tabs>
        <w:suppressAutoHyphens/>
        <w:spacing w:after="0" w:line="240" w:lineRule="auto"/>
        <w:contextualSpacing/>
        <w:jc w:val="both"/>
        <w:rPr>
          <w:rFonts w:ascii="Times New Roman" w:eastAsia="Calibri" w:hAnsi="Times New Roman" w:cs="Times New Roman"/>
          <w:b/>
          <w:i/>
          <w:sz w:val="24"/>
          <w:szCs w:val="24"/>
          <w:lang w:eastAsia="en-US"/>
        </w:rPr>
      </w:pPr>
      <w:bookmarkStart w:id="40" w:name="_Toc6502800"/>
    </w:p>
    <w:p w:rsidR="00DB3AF5" w:rsidRPr="00DB3AF5" w:rsidRDefault="00DB3AF5" w:rsidP="007E59DB">
      <w:pPr>
        <w:numPr>
          <w:ilvl w:val="0"/>
          <w:numId w:val="2"/>
        </w:numPr>
        <w:tabs>
          <w:tab w:val="num" w:pos="0"/>
        </w:tabs>
        <w:suppressAutoHyphens/>
        <w:spacing w:after="0" w:line="240" w:lineRule="auto"/>
        <w:ind w:firstLine="567"/>
        <w:contextualSpacing/>
        <w:jc w:val="both"/>
        <w:outlineLvl w:val="2"/>
        <w:rPr>
          <w:rFonts w:ascii="Times New Roman" w:eastAsia="Calibri" w:hAnsi="Times New Roman" w:cs="Times New Roman"/>
          <w:b/>
          <w:i/>
          <w:sz w:val="24"/>
          <w:szCs w:val="24"/>
          <w:lang w:eastAsia="en-US"/>
        </w:rPr>
      </w:pPr>
      <w:bookmarkStart w:id="41" w:name="_Toc106893507"/>
      <w:r w:rsidRPr="00DB3AF5">
        <w:rPr>
          <w:rFonts w:ascii="Times New Roman" w:eastAsia="Calibri" w:hAnsi="Times New Roman" w:cs="Times New Roman"/>
          <w:b/>
          <w:sz w:val="24"/>
          <w:szCs w:val="24"/>
          <w:lang w:eastAsia="en-US"/>
        </w:rPr>
        <w:lastRenderedPageBreak/>
        <w:t>Статья 15. Общие положения по организации и проведению общественных обсуждений или публичных слушаний по вопросам землепользования и застройки</w:t>
      </w:r>
      <w:bookmarkEnd w:id="40"/>
      <w:bookmarkEnd w:id="41"/>
    </w:p>
    <w:p w:rsidR="00DB3AF5" w:rsidRPr="00DB3AF5" w:rsidRDefault="00DB3AF5" w:rsidP="007E59DB">
      <w:pPr>
        <w:numPr>
          <w:ilvl w:val="0"/>
          <w:numId w:val="2"/>
        </w:numPr>
        <w:tabs>
          <w:tab w:val="num" w:pos="0"/>
        </w:tabs>
        <w:suppressAutoHyphens/>
        <w:spacing w:after="0" w:line="240" w:lineRule="auto"/>
        <w:ind w:firstLine="567"/>
        <w:contextualSpacing/>
        <w:jc w:val="both"/>
        <w:rPr>
          <w:rFonts w:ascii="Times New Roman" w:eastAsia="Calibri" w:hAnsi="Times New Roman" w:cs="Times New Roman"/>
          <w:b/>
          <w:i/>
          <w:sz w:val="24"/>
          <w:szCs w:val="24"/>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Рыбно-Слободского муниципального района, уставом муниципального образования «Масловское сельское поселение» Рыбно-Слободского муниципального района, настоящими Правилами, другими нормативными правовыми актами.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3. На общественные обсуждения или публичные слушания по вопросам землепользования и застройки выносятся: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проект Правил землепользования и застройки, проекты внесения изменений в Правила землепользования и застройки;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szCs w:val="24"/>
          <w:lang w:eastAsia="en-US"/>
        </w:rPr>
      </w:pPr>
      <w:r w:rsidRPr="00DB3AF5">
        <w:rPr>
          <w:rFonts w:ascii="Times New Roman" w:eastAsia="Calibri" w:hAnsi="Times New Roman" w:cs="Times New Roman"/>
          <w:color w:val="000000"/>
          <w:sz w:val="24"/>
          <w:szCs w:val="24"/>
          <w:lang w:eastAsia="en-US"/>
        </w:rPr>
        <w:t xml:space="preserve">4. Порядок организации и проведения общественных обсуждений или публичных слушаний должен предусматривать оповещение жителей Рыбно-Слободского муниципального района </w:t>
      </w:r>
      <w:r w:rsidRPr="00DB3AF5">
        <w:rPr>
          <w:rFonts w:ascii="Times New Roman" w:eastAsia="Calibri" w:hAnsi="Times New Roman" w:cs="Times New Roman"/>
          <w:color w:val="2F5496"/>
          <w:sz w:val="24"/>
          <w:szCs w:val="24"/>
          <w:lang w:eastAsia="en-US"/>
        </w:rPr>
        <w:t xml:space="preserve">(Решение Совета Рыбно-Слободского муниципального района Республики Татарстан от 04.09.2018 г. № </w:t>
      </w:r>
      <w:r w:rsidRPr="00DB3AF5">
        <w:rPr>
          <w:rFonts w:ascii="Times New Roman" w:eastAsia="Calibri" w:hAnsi="Times New Roman" w:cs="Times New Roman"/>
          <w:color w:val="2F5496"/>
          <w:sz w:val="24"/>
          <w:szCs w:val="24"/>
          <w:lang w:val="en-US" w:eastAsia="en-US"/>
        </w:rPr>
        <w:t>XXXIII</w:t>
      </w:r>
      <w:r w:rsidRPr="00DB3AF5">
        <w:rPr>
          <w:rFonts w:ascii="Times New Roman" w:eastAsia="Calibri" w:hAnsi="Times New Roman" w:cs="Times New Roman"/>
          <w:color w:val="2F5496"/>
          <w:sz w:val="24"/>
          <w:szCs w:val="24"/>
          <w:lang w:eastAsia="en-US"/>
        </w:rPr>
        <w:t xml:space="preserve">-2 «Об утверждении Положения о порядке организации и проведения публичных слушаний (общественных обсуждений) в муниципальном образовании «Рыбно-Слободский муниципальный район» Республики Татарстан») </w:t>
      </w:r>
      <w:r w:rsidRPr="00DB3AF5">
        <w:rPr>
          <w:rFonts w:ascii="Times New Roman" w:eastAsia="Calibri" w:hAnsi="Times New Roman" w:cs="Times New Roman"/>
          <w:sz w:val="24"/>
          <w:lang w:eastAsia="en-US"/>
        </w:rPr>
        <w:t xml:space="preserve">и жителей </w:t>
      </w:r>
      <w:r w:rsidRPr="00DB3AF5">
        <w:rPr>
          <w:rFonts w:ascii="Times New Roman" w:eastAsia="Calibri" w:hAnsi="Times New Roman" w:cs="Times New Roman"/>
          <w:color w:val="000000"/>
          <w:sz w:val="24"/>
          <w:szCs w:val="24"/>
          <w:lang w:eastAsia="en-US"/>
        </w:rPr>
        <w:t>муниципального образования «Масловское сельское поселение» Рыбно-Слободского муниципального района</w:t>
      </w:r>
      <w:r w:rsidRPr="00DB3AF5">
        <w:rPr>
          <w:rFonts w:ascii="Times New Roman" w:eastAsia="Calibri" w:hAnsi="Times New Roman" w:cs="Times New Roman"/>
          <w:color w:val="2F5496"/>
          <w:sz w:val="24"/>
          <w:lang w:eastAsia="en-US"/>
        </w:rPr>
        <w:t xml:space="preserve"> </w:t>
      </w:r>
      <w:r w:rsidRPr="00DB3AF5">
        <w:rPr>
          <w:rFonts w:ascii="Times New Roman" w:eastAsia="Calibri" w:hAnsi="Times New Roman" w:cs="Times New Roman"/>
          <w:color w:val="000000"/>
          <w:sz w:val="24"/>
          <w:szCs w:val="24"/>
          <w:lang w:eastAsia="en-US"/>
        </w:rPr>
        <w:t>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5. Порядок и иные особенности организации и проведения общественных обсуждений или публичных слушаний определены положениями статьи 5.1 Градостроительного кодекса Российской Федерации.</w:t>
      </w:r>
    </w:p>
    <w:p w:rsidR="00DB3AF5" w:rsidRPr="00DB3AF5" w:rsidRDefault="00DB3AF5" w:rsidP="007E59DB">
      <w:pPr>
        <w:numPr>
          <w:ilvl w:val="0"/>
          <w:numId w:val="2"/>
        </w:numPr>
        <w:tabs>
          <w:tab w:val="num" w:pos="0"/>
        </w:tabs>
        <w:suppressAutoHyphens/>
        <w:spacing w:after="0" w:line="240" w:lineRule="auto"/>
        <w:jc w:val="both"/>
        <w:rPr>
          <w:rFonts w:ascii="Times New Roman" w:eastAsia="Calibri" w:hAnsi="Times New Roman" w:cs="Times New Roman"/>
          <w:color w:val="000000"/>
          <w:sz w:val="24"/>
          <w:lang w:eastAsia="en-US"/>
        </w:rPr>
      </w:pPr>
    </w:p>
    <w:p w:rsidR="00DB3AF5" w:rsidRPr="00DB3AF5" w:rsidRDefault="00DB3AF5" w:rsidP="007E59DB">
      <w:pPr>
        <w:numPr>
          <w:ilvl w:val="0"/>
          <w:numId w:val="2"/>
        </w:numPr>
        <w:tabs>
          <w:tab w:val="num" w:pos="0"/>
        </w:tabs>
        <w:suppressAutoHyphens/>
        <w:spacing w:after="0" w:line="240" w:lineRule="auto"/>
        <w:ind w:firstLine="567"/>
        <w:contextualSpacing/>
        <w:jc w:val="both"/>
        <w:outlineLvl w:val="2"/>
        <w:rPr>
          <w:rFonts w:ascii="Times New Roman" w:eastAsia="Calibri" w:hAnsi="Times New Roman" w:cs="Times New Roman"/>
          <w:b/>
          <w:color w:val="000000"/>
          <w:sz w:val="24"/>
          <w:szCs w:val="24"/>
          <w:lang w:eastAsia="en-US"/>
        </w:rPr>
      </w:pPr>
      <w:bookmarkStart w:id="42" w:name="_Toc106893508"/>
      <w:bookmarkStart w:id="43" w:name="_Toc74726212"/>
      <w:bookmarkStart w:id="44" w:name="_Toc64035906"/>
      <w:r w:rsidRPr="00DB3AF5">
        <w:rPr>
          <w:rFonts w:ascii="Times New Roman" w:eastAsia="Calibri" w:hAnsi="Times New Roman" w:cs="Times New Roman"/>
          <w:b/>
          <w:color w:val="000000"/>
          <w:sz w:val="24"/>
          <w:szCs w:val="24"/>
          <w:lang w:eastAsia="en-US"/>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42"/>
      <w:bookmarkEnd w:id="43"/>
      <w:bookmarkEnd w:id="44"/>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местной администрации.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2. Продолжительность общественных обсуждений или публичных слушаний по проекту Правил составляет не менее одного и не более трех месяцев со дня опубликования такого проекта.</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lastRenderedPageBreak/>
        <w:t>3.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4. В случае приведения Правил в соответствие с ограничениями использования объектов недвижимости, установленными на приаэродромной территории, а также в случаях устранения несоответствий, указанных в пунктах 3-6 части 2 и частью 3.1 статьи 19 настоящих Правил, общественные обсуждения или публичные слушания не проводятся.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DB3AF5" w:rsidRPr="00DB3AF5" w:rsidRDefault="00DB3AF5" w:rsidP="007E59DB">
      <w:pPr>
        <w:numPr>
          <w:ilvl w:val="0"/>
          <w:numId w:val="2"/>
        </w:numPr>
        <w:tabs>
          <w:tab w:val="num" w:pos="0"/>
        </w:tabs>
        <w:suppressAutoHyphens/>
        <w:spacing w:after="0" w:line="240" w:lineRule="auto"/>
        <w:jc w:val="both"/>
        <w:rPr>
          <w:rFonts w:ascii="Times New Roman" w:eastAsia="Calibri" w:hAnsi="Times New Roman" w:cs="Times New Roman"/>
          <w:color w:val="000000"/>
          <w:sz w:val="24"/>
          <w:lang w:eastAsia="en-US"/>
        </w:rPr>
      </w:pPr>
    </w:p>
    <w:p w:rsidR="00DB3AF5" w:rsidRPr="00DB3AF5" w:rsidRDefault="00DB3AF5" w:rsidP="007E59DB">
      <w:pPr>
        <w:numPr>
          <w:ilvl w:val="0"/>
          <w:numId w:val="2"/>
        </w:numPr>
        <w:tabs>
          <w:tab w:val="num" w:pos="0"/>
        </w:tabs>
        <w:suppressAutoHyphens/>
        <w:spacing w:after="0" w:line="240" w:lineRule="auto"/>
        <w:ind w:firstLine="567"/>
        <w:contextualSpacing/>
        <w:jc w:val="both"/>
        <w:outlineLvl w:val="2"/>
        <w:rPr>
          <w:rFonts w:ascii="Times New Roman" w:eastAsia="Calibri" w:hAnsi="Times New Roman" w:cs="Times New Roman"/>
          <w:b/>
          <w:color w:val="000000"/>
          <w:sz w:val="24"/>
          <w:szCs w:val="24"/>
          <w:lang w:eastAsia="en-US"/>
        </w:rPr>
      </w:pPr>
      <w:bookmarkStart w:id="45" w:name="_Toc106893509"/>
      <w:bookmarkStart w:id="46" w:name="_Toc74726213"/>
      <w:bookmarkStart w:id="47" w:name="_Toc64035907"/>
      <w:r w:rsidRPr="00DB3AF5">
        <w:rPr>
          <w:rFonts w:ascii="Times New Roman" w:eastAsia="Calibri" w:hAnsi="Times New Roman" w:cs="Times New Roman"/>
          <w:b/>
          <w:color w:val="000000"/>
          <w:sz w:val="24"/>
          <w:szCs w:val="24"/>
          <w:lang w:eastAsia="en-US"/>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45"/>
      <w:bookmarkEnd w:id="46"/>
      <w:bookmarkEnd w:id="47"/>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11 настоящих Правил.</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2. 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DB3AF5" w:rsidRPr="00DB3AF5" w:rsidRDefault="00DB3AF5" w:rsidP="00DB3AF5">
      <w:pPr>
        <w:suppressAutoHyphens/>
        <w:spacing w:after="0" w:line="240" w:lineRule="auto"/>
        <w:jc w:val="both"/>
        <w:rPr>
          <w:rFonts w:ascii="Times New Roman" w:eastAsia="Calibri" w:hAnsi="Times New Roman" w:cs="Times New Roman"/>
          <w:color w:val="2F5496"/>
          <w:sz w:val="24"/>
          <w:szCs w:val="24"/>
          <w:lang w:eastAsia="en-US"/>
        </w:rPr>
      </w:pPr>
      <w:r w:rsidRPr="00DB3AF5">
        <w:rPr>
          <w:rFonts w:ascii="Times New Roman" w:eastAsia="Calibri" w:hAnsi="Times New Roman" w:cs="Times New Roman"/>
          <w:color w:val="2F5496"/>
          <w:sz w:val="24"/>
          <w:szCs w:val="24"/>
          <w:lang w:eastAsia="en-US"/>
        </w:rPr>
        <w:t>(часть 3 статьи 39 Градостроительного кодекса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правообладателям земельных участков, имеющих общие границы с земельным участком, применительно к которому запрашивается данное разрешение;</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lastRenderedPageBreak/>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DB3AF5" w:rsidRPr="00DB3AF5" w:rsidRDefault="00DB3AF5" w:rsidP="007E59DB">
      <w:pPr>
        <w:numPr>
          <w:ilvl w:val="0"/>
          <w:numId w:val="2"/>
        </w:numPr>
        <w:tabs>
          <w:tab w:val="num" w:pos="0"/>
        </w:tabs>
        <w:suppressAutoHyphens/>
        <w:spacing w:after="0" w:line="240" w:lineRule="auto"/>
        <w:jc w:val="both"/>
        <w:rPr>
          <w:rFonts w:ascii="Times New Roman" w:eastAsia="Calibri" w:hAnsi="Times New Roman" w:cs="Times New Roman"/>
          <w:color w:val="000000"/>
          <w:sz w:val="24"/>
          <w:szCs w:val="24"/>
          <w:lang w:eastAsia="en-US"/>
        </w:rPr>
      </w:pPr>
    </w:p>
    <w:p w:rsidR="00DB3AF5" w:rsidRPr="00DB3AF5" w:rsidRDefault="00DB3AF5" w:rsidP="007E59DB">
      <w:pPr>
        <w:numPr>
          <w:ilvl w:val="0"/>
          <w:numId w:val="2"/>
        </w:numPr>
        <w:tabs>
          <w:tab w:val="num" w:pos="0"/>
        </w:tabs>
        <w:suppressAutoHyphens/>
        <w:spacing w:after="0" w:line="240" w:lineRule="auto"/>
        <w:ind w:firstLine="567"/>
        <w:contextualSpacing/>
        <w:jc w:val="both"/>
        <w:outlineLvl w:val="2"/>
        <w:rPr>
          <w:rFonts w:ascii="Times New Roman" w:eastAsia="Calibri" w:hAnsi="Times New Roman" w:cs="Times New Roman"/>
          <w:b/>
          <w:color w:val="000000"/>
          <w:sz w:val="24"/>
          <w:szCs w:val="24"/>
          <w:lang w:eastAsia="en-US"/>
        </w:rPr>
      </w:pPr>
      <w:bookmarkStart w:id="48" w:name="_Toc106893510"/>
      <w:bookmarkStart w:id="49" w:name="_Toc74726214"/>
      <w:bookmarkStart w:id="50" w:name="_Toc64035908"/>
      <w:r w:rsidRPr="00DB3AF5">
        <w:rPr>
          <w:rFonts w:ascii="Times New Roman" w:eastAsia="Calibri" w:hAnsi="Times New Roman" w:cs="Times New Roman"/>
          <w:b/>
          <w:color w:val="000000"/>
          <w:sz w:val="24"/>
          <w:szCs w:val="24"/>
          <w:lang w:eastAsia="en-US"/>
        </w:rPr>
        <w:t>Статья 18. Общественные обсуждения или публичные слушания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48"/>
      <w:bookmarkEnd w:id="49"/>
      <w:bookmarkEnd w:id="50"/>
    </w:p>
    <w:p w:rsidR="00DB3AF5" w:rsidRPr="00DB3AF5" w:rsidRDefault="00DB3AF5" w:rsidP="007E59DB">
      <w:pPr>
        <w:numPr>
          <w:ilvl w:val="0"/>
          <w:numId w:val="2"/>
        </w:numPr>
        <w:tabs>
          <w:tab w:val="num" w:pos="0"/>
        </w:tabs>
        <w:suppressAutoHyphens/>
        <w:spacing w:after="0" w:line="240" w:lineRule="auto"/>
        <w:jc w:val="both"/>
        <w:rPr>
          <w:rFonts w:ascii="Times New Roman" w:eastAsia="Calibri" w:hAnsi="Times New Roman" w:cs="Times New Roman"/>
          <w:color w:val="000000"/>
          <w:sz w:val="24"/>
          <w:szCs w:val="24"/>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со статьей 40 Градостроительного кодекса Российской Федерации и положениями статьи 12 настоящих Правил.</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xml:space="preserve">2. </w:t>
      </w:r>
      <w:r w:rsidRPr="00DB3AF5">
        <w:rPr>
          <w:rFonts w:ascii="Times New Roman" w:eastAsia="Calibri" w:hAnsi="Times New Roman" w:cs="Times New Roman"/>
          <w:sz w:val="24"/>
          <w:szCs w:val="24"/>
          <w:lang w:eastAsia="en-US"/>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45" w:anchor="Par21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 w:history="1">
        <w:r w:rsidRPr="00DB3AF5">
          <w:rPr>
            <w:rFonts w:ascii="Times New Roman" w:eastAsia="Calibri" w:hAnsi="Times New Roman" w:cs="Times New Roman"/>
            <w:sz w:val="24"/>
            <w:szCs w:val="24"/>
            <w:u w:val="single"/>
            <w:lang w:eastAsia="en-US"/>
          </w:rPr>
          <w:t>статьей 5.1</w:t>
        </w:r>
      </w:hyperlink>
      <w:r w:rsidRPr="00DB3AF5">
        <w:rPr>
          <w:rFonts w:ascii="Times New Roman" w:eastAsia="Calibri" w:hAnsi="Times New Roman" w:cs="Times New Roman"/>
          <w:sz w:val="24"/>
          <w:szCs w:val="24"/>
          <w:lang w:eastAsia="en-US"/>
        </w:rPr>
        <w:t xml:space="preserve"> Градостроительного кодекса Российской Федерации, с учетом положений </w:t>
      </w:r>
      <w:hyperlink r:id="rId46" w:anchor="Par1737"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DB3AF5">
          <w:rPr>
            <w:rFonts w:ascii="Times New Roman" w:eastAsia="Calibri" w:hAnsi="Times New Roman" w:cs="Times New Roman"/>
            <w:sz w:val="24"/>
            <w:szCs w:val="24"/>
            <w:u w:val="single"/>
            <w:lang w:eastAsia="en-US"/>
          </w:rPr>
          <w:t>статьи 39</w:t>
        </w:r>
      </w:hyperlink>
      <w:r w:rsidRPr="00DB3AF5">
        <w:rPr>
          <w:rFonts w:ascii="Times New Roman" w:eastAsia="Calibri" w:hAnsi="Times New Roman" w:cs="Times New Roman"/>
          <w:sz w:val="24"/>
          <w:szCs w:val="24"/>
          <w:lang w:eastAsia="en-US"/>
        </w:rPr>
        <w:t xml:space="preserve"> Градостроительного кодекса Российской Федерации, за исключением случая, указанного в </w:t>
      </w:r>
      <w:hyperlink r:id="rId47" w:anchor="Par1765"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w:history="1">
        <w:r w:rsidRPr="00DB3AF5">
          <w:rPr>
            <w:rFonts w:ascii="Times New Roman" w:eastAsia="Calibri" w:hAnsi="Times New Roman" w:cs="Times New Roman"/>
            <w:sz w:val="24"/>
            <w:szCs w:val="24"/>
            <w:u w:val="single"/>
            <w:lang w:eastAsia="en-US"/>
          </w:rPr>
          <w:t>части 1.1</w:t>
        </w:r>
      </w:hyperlink>
      <w:r w:rsidRPr="00DB3AF5">
        <w:rPr>
          <w:rFonts w:ascii="Times New Roman" w:eastAsia="Calibri" w:hAnsi="Times New Roman" w:cs="Times New Roman"/>
          <w:sz w:val="24"/>
          <w:szCs w:val="24"/>
          <w:lang w:eastAsia="en-US"/>
        </w:rPr>
        <w:t xml:space="preserve"> </w:t>
      </w:r>
      <w:hyperlink r:id="rId48" w:anchor="Par1737"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DB3AF5">
          <w:rPr>
            <w:rFonts w:ascii="Times New Roman" w:eastAsia="Calibri" w:hAnsi="Times New Roman" w:cs="Times New Roman"/>
            <w:sz w:val="24"/>
            <w:szCs w:val="24"/>
            <w:u w:val="single"/>
            <w:lang w:eastAsia="en-US"/>
          </w:rPr>
          <w:t xml:space="preserve">статьи </w:t>
        </w:r>
      </w:hyperlink>
      <w:r w:rsidRPr="00DB3AF5">
        <w:rPr>
          <w:rFonts w:ascii="Times New Roman" w:eastAsia="Calibri" w:hAnsi="Times New Roman" w:cs="Times New Roman"/>
          <w:sz w:val="24"/>
          <w:szCs w:val="24"/>
          <w:lang w:eastAsia="en-US"/>
        </w:rPr>
        <w:t>40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Организация и проведение общественных обсуждений или публичных слушаний осуществляются Комиссией.</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3.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1"/>
          <w:lang w:eastAsia="en-US"/>
        </w:rPr>
      </w:pPr>
    </w:p>
    <w:p w:rsidR="00DB3AF5" w:rsidRPr="00DB3AF5" w:rsidRDefault="00DB3AF5" w:rsidP="00DB3AF5">
      <w:pPr>
        <w:keepNext/>
        <w:suppressAutoHyphens/>
        <w:spacing w:after="0" w:line="240" w:lineRule="auto"/>
        <w:ind w:firstLine="567"/>
        <w:jc w:val="both"/>
        <w:outlineLvl w:val="1"/>
        <w:rPr>
          <w:rFonts w:ascii="Times New Roman" w:eastAsia="Calibri" w:hAnsi="Times New Roman" w:cs="Times New Roman"/>
          <w:b/>
          <w:iCs/>
          <w:color w:val="000000"/>
          <w:sz w:val="24"/>
          <w:szCs w:val="23"/>
          <w:lang w:eastAsia="en-US"/>
        </w:rPr>
      </w:pPr>
      <w:bookmarkStart w:id="51" w:name="_Toc6502804"/>
      <w:bookmarkStart w:id="52" w:name="_Toc106893511"/>
      <w:r w:rsidRPr="00DB3AF5">
        <w:rPr>
          <w:rFonts w:ascii="Times New Roman" w:eastAsia="Calibri" w:hAnsi="Times New Roman" w:cs="Times New Roman"/>
          <w:b/>
          <w:iCs/>
          <w:color w:val="000000"/>
          <w:sz w:val="24"/>
          <w:szCs w:val="23"/>
          <w:lang w:eastAsia="en-US"/>
        </w:rPr>
        <w:lastRenderedPageBreak/>
        <w:t xml:space="preserve">ГЛАВА VI. </w:t>
      </w:r>
      <w:bookmarkEnd w:id="51"/>
      <w:r w:rsidRPr="00DB3AF5">
        <w:rPr>
          <w:rFonts w:ascii="Times New Roman" w:eastAsia="Calibri" w:hAnsi="Times New Roman" w:cs="Times New Roman"/>
          <w:b/>
          <w:iCs/>
          <w:color w:val="000000"/>
          <w:sz w:val="24"/>
          <w:szCs w:val="23"/>
          <w:lang w:eastAsia="en-US"/>
        </w:rPr>
        <w:t>Положения о внесении изменений в Правила землепользования и застройки</w:t>
      </w:r>
      <w:bookmarkEnd w:id="52"/>
    </w:p>
    <w:p w:rsidR="00DB3AF5" w:rsidRPr="00DB3AF5" w:rsidRDefault="00DB3AF5" w:rsidP="00DB3AF5">
      <w:pPr>
        <w:suppressAutoHyphens/>
        <w:spacing w:after="0" w:line="240" w:lineRule="auto"/>
        <w:contextualSpacing/>
        <w:jc w:val="both"/>
        <w:rPr>
          <w:rFonts w:ascii="Times New Roman" w:eastAsia="Calibri" w:hAnsi="Times New Roman" w:cs="Times New Roman"/>
          <w:b/>
          <w:i/>
          <w:sz w:val="24"/>
          <w:szCs w:val="24"/>
          <w:lang w:eastAsia="en-US"/>
        </w:rPr>
      </w:pPr>
      <w:bookmarkStart w:id="53" w:name="_Toc6502805"/>
    </w:p>
    <w:p w:rsidR="00DB3AF5" w:rsidRPr="00DB3AF5" w:rsidRDefault="00DB3AF5" w:rsidP="007E59DB">
      <w:pPr>
        <w:numPr>
          <w:ilvl w:val="0"/>
          <w:numId w:val="2"/>
        </w:numPr>
        <w:tabs>
          <w:tab w:val="num" w:pos="0"/>
        </w:tabs>
        <w:suppressAutoHyphens/>
        <w:spacing w:after="0" w:line="240" w:lineRule="auto"/>
        <w:ind w:firstLine="567"/>
        <w:contextualSpacing/>
        <w:jc w:val="both"/>
        <w:outlineLvl w:val="2"/>
        <w:rPr>
          <w:rFonts w:ascii="Times New Roman" w:eastAsia="Calibri" w:hAnsi="Times New Roman" w:cs="Times New Roman"/>
          <w:b/>
          <w:i/>
          <w:sz w:val="24"/>
          <w:szCs w:val="24"/>
          <w:lang w:eastAsia="en-US"/>
        </w:rPr>
      </w:pPr>
      <w:bookmarkStart w:id="54" w:name="_Toc106893512"/>
      <w:r w:rsidRPr="00DB3AF5">
        <w:rPr>
          <w:rFonts w:ascii="Times New Roman" w:eastAsia="Calibri" w:hAnsi="Times New Roman" w:cs="Times New Roman"/>
          <w:b/>
          <w:sz w:val="24"/>
          <w:szCs w:val="24"/>
          <w:lang w:eastAsia="en-US"/>
        </w:rPr>
        <w:t xml:space="preserve">Статья 19. </w:t>
      </w:r>
      <w:bookmarkEnd w:id="53"/>
      <w:r w:rsidRPr="00DB3AF5">
        <w:rPr>
          <w:rFonts w:ascii="Times New Roman" w:eastAsia="Calibri" w:hAnsi="Times New Roman" w:cs="Times New Roman"/>
          <w:b/>
          <w:sz w:val="24"/>
          <w:szCs w:val="24"/>
          <w:lang w:eastAsia="en-US"/>
        </w:rPr>
        <w:t>Порядок внесения изменений в Правила землепользования и застройки</w:t>
      </w:r>
      <w:bookmarkEnd w:id="54"/>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1. Внесение изменений в Правила землепользования и застройки осуществляется в порядке, предусмотренном статьями 31 - 32 Градостроительного кодекса Российской Федерации.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2. Основаниями для рассмотрения вопроса о внесении изменений в Правила землепользования и застройки являются: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2) поступление предложений об изменении границ территориальных зон, изменении градостроительных регламентов;</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3) несоответствие сведений о местоположении границ зон с особыми условиями использования территории,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территории,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DB3AF5" w:rsidRPr="00DB3AF5" w:rsidRDefault="00DB3AF5" w:rsidP="00DB3AF5">
      <w:pPr>
        <w:suppressAutoHyphens/>
        <w:spacing w:after="0" w:line="240" w:lineRule="auto"/>
        <w:ind w:firstLine="720"/>
        <w:jc w:val="both"/>
        <w:rPr>
          <w:rFonts w:ascii="Times New Roman" w:hAnsi="Times New Roman" w:cs="Times New Roman"/>
          <w:color w:val="000000"/>
          <w:sz w:val="24"/>
          <w:szCs w:val="24"/>
        </w:rPr>
      </w:pPr>
      <w:r w:rsidRPr="00DB3AF5">
        <w:rPr>
          <w:rFonts w:ascii="Times New Roman" w:hAnsi="Times New Roman" w:cs="Times New Roman"/>
          <w:color w:val="000000"/>
          <w:sz w:val="24"/>
          <w:szCs w:val="24"/>
        </w:rPr>
        <w:t>6) принятие решения о комплексном развитии территории;</w:t>
      </w:r>
    </w:p>
    <w:p w:rsidR="00DB3AF5" w:rsidRPr="00DB3AF5" w:rsidRDefault="00DB3AF5" w:rsidP="00DB3AF5">
      <w:pPr>
        <w:spacing w:after="160" w:line="256" w:lineRule="auto"/>
        <w:ind w:firstLine="709"/>
        <w:contextualSpacing/>
        <w:jc w:val="both"/>
        <w:rPr>
          <w:rFonts w:ascii="Times New Roman" w:hAnsi="Times New Roman" w:cs="Times New Roman"/>
          <w:sz w:val="24"/>
          <w:szCs w:val="24"/>
        </w:rPr>
      </w:pPr>
      <w:r w:rsidRPr="00DB3AF5">
        <w:rPr>
          <w:rFonts w:ascii="Times New Roman" w:eastAsia="Calibri" w:hAnsi="Times New Roman" w:cs="Times New Roman"/>
          <w:color w:val="000000"/>
          <w:sz w:val="24"/>
          <w:szCs w:val="24"/>
        </w:rPr>
        <w:t xml:space="preserve">7) </w:t>
      </w:r>
      <w:r w:rsidRPr="00DB3AF5">
        <w:rPr>
          <w:rFonts w:ascii="Times New Roman" w:eastAsia="Calibri" w:hAnsi="Times New Roman" w:cs="Times New Roman"/>
          <w:sz w:val="24"/>
          <w:szCs w:val="24"/>
        </w:rPr>
        <w:t>обнаружение мест захоронений погибших при защите Отечества, расположенных в границах муниципальных образований.</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3. Предложения о внесении изменений в Правила землепользования и застройки направляются в Комиссию:</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2) органами исполнительной власти Республики Татарстан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3) органами местного самоуправления Рыбно-Слободского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lastRenderedPageBreak/>
        <w:t>4) 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DB3AF5" w:rsidRPr="00DB3AF5" w:rsidRDefault="00DB3AF5" w:rsidP="00DB3AF5">
      <w:pPr>
        <w:spacing w:after="0" w:line="256" w:lineRule="auto"/>
        <w:ind w:firstLine="709"/>
        <w:jc w:val="both"/>
        <w:rPr>
          <w:rFonts w:ascii="Times New Roman" w:eastAsia="Calibri" w:hAnsi="Times New Roman" w:cs="Times New Roman"/>
          <w:sz w:val="24"/>
          <w:szCs w:val="24"/>
        </w:rPr>
      </w:pPr>
      <w:r w:rsidRPr="00DB3AF5">
        <w:rPr>
          <w:rFonts w:ascii="Times New Roman" w:eastAsia="Calibri" w:hAnsi="Times New Roman" w:cs="Times New Roman"/>
          <w:sz w:val="24"/>
          <w:szCs w:val="24"/>
        </w:rPr>
        <w:t xml:space="preserve">4.1) органами местного самоуправления </w:t>
      </w:r>
      <w:r w:rsidRPr="00DB3AF5">
        <w:rPr>
          <w:rFonts w:ascii="Times New Roman" w:eastAsia="Calibri" w:hAnsi="Times New Roman" w:cs="Times New Roman"/>
          <w:color w:val="000000"/>
          <w:sz w:val="24"/>
          <w:szCs w:val="24"/>
        </w:rPr>
        <w:t>муниципального образования «Масловское сельское поселение»</w:t>
      </w:r>
      <w:r w:rsidRPr="00DB3AF5">
        <w:rPr>
          <w:rFonts w:ascii="Times New Roman" w:eastAsia="Calibri" w:hAnsi="Times New Roman" w:cs="Times New Roman"/>
          <w:sz w:val="24"/>
          <w:szCs w:val="24"/>
        </w:rPr>
        <w:t xml:space="preserve"> в случаях обнаружения мест захоронений погибших при защите Отечества, расположенных в границах муниципальных образований;</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DB3AF5" w:rsidRPr="00DB3AF5" w:rsidRDefault="00DB3AF5" w:rsidP="00DB3AF5">
      <w:pPr>
        <w:spacing w:after="0" w:line="256" w:lineRule="auto"/>
        <w:ind w:firstLine="709"/>
        <w:jc w:val="both"/>
        <w:rPr>
          <w:rFonts w:ascii="Times New Roman" w:eastAsia="Calibri" w:hAnsi="Times New Roman" w:cs="Times New Roman"/>
          <w:sz w:val="24"/>
          <w:szCs w:val="24"/>
        </w:rPr>
      </w:pPr>
      <w:r w:rsidRPr="00DB3AF5">
        <w:rPr>
          <w:rFonts w:ascii="Times New Roman" w:eastAsia="Calibri" w:hAnsi="Times New Roman" w:cs="Times New Roman"/>
          <w:sz w:val="24"/>
          <w:szCs w:val="24"/>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p>
    <w:p w:rsidR="00DB3AF5" w:rsidRPr="00DB3AF5" w:rsidRDefault="00DB3AF5" w:rsidP="00DB3AF5">
      <w:pPr>
        <w:spacing w:after="0" w:line="256" w:lineRule="auto"/>
        <w:ind w:firstLine="709"/>
        <w:jc w:val="both"/>
        <w:rPr>
          <w:rFonts w:ascii="Times New Roman" w:eastAsia="Calibri" w:hAnsi="Times New Roman" w:cs="Times New Roman"/>
          <w:sz w:val="24"/>
          <w:szCs w:val="24"/>
        </w:rPr>
      </w:pPr>
      <w:r w:rsidRPr="00DB3AF5">
        <w:rPr>
          <w:rFonts w:ascii="Times New Roman" w:eastAsia="Calibri" w:hAnsi="Times New Roman" w:cs="Times New Roman"/>
          <w:sz w:val="24"/>
          <w:szCs w:val="24"/>
        </w:rPr>
        <w:t xml:space="preserve">7) высшим исполнительным органом государственной власти субъекта Российской Федерации, органом местного самоуправления </w:t>
      </w:r>
      <w:r w:rsidRPr="00DB3AF5">
        <w:rPr>
          <w:rFonts w:ascii="Times New Roman" w:eastAsia="Calibri" w:hAnsi="Times New Roman" w:cs="Times New Roman"/>
          <w:color w:val="000000"/>
          <w:sz w:val="24"/>
          <w:szCs w:val="24"/>
        </w:rPr>
        <w:t>муниципального образования «Масловское сельское поселение»</w:t>
      </w:r>
      <w:r w:rsidRPr="00DB3AF5">
        <w:rPr>
          <w:rFonts w:ascii="Times New Roman" w:eastAsia="Calibri" w:hAnsi="Times New Roman" w:cs="Times New Roman"/>
          <w:sz w:val="24"/>
          <w:szCs w:val="24"/>
        </w:rPr>
        <w:t xml:space="preserve">,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w:t>
      </w:r>
      <w:r w:rsidRPr="00DB3AF5">
        <w:rPr>
          <w:rFonts w:ascii="Times New Roman" w:eastAsia="Calibri" w:hAnsi="Times New Roman" w:cs="Times New Roman"/>
          <w:color w:val="000000"/>
          <w:sz w:val="24"/>
          <w:szCs w:val="24"/>
        </w:rPr>
        <w:t xml:space="preserve">муниципального образования «Масловское сельское поселение» </w:t>
      </w:r>
      <w:r w:rsidRPr="00DB3AF5">
        <w:rPr>
          <w:rFonts w:ascii="Times New Roman" w:eastAsia="Calibri" w:hAnsi="Times New Roman" w:cs="Times New Roman"/>
          <w:sz w:val="24"/>
          <w:szCs w:val="24"/>
        </w:rPr>
        <w:t>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уполномоченному лицу требование о внесении изменений в Правила землепользования и застройки в целях обеспечения размещения указанных объектов.</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3.2. В случае, предусмотренном частью 3.1 статьи 19 настоящих Правил уполномоченное лицо обеспечивает внесение изменений в Правила землепользования и застройки в течение тридцати дней со дня получения указанного в части 3.1 статьи 19 настоящих Правил требования.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 xml:space="preserve">3.3. В целях внесения изменений в Правила землепользования и застройки в случаях, предусмотренных пунктами 3 - 6 части 2 и частью 3.1 статьи 19 настоящих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w:t>
      </w:r>
      <w:r w:rsidRPr="00DB3AF5">
        <w:rPr>
          <w:rFonts w:ascii="Times New Roman" w:eastAsia="Calibri" w:hAnsi="Times New Roman" w:cs="Times New Roman"/>
          <w:sz w:val="24"/>
          <w:szCs w:val="24"/>
          <w:lang w:eastAsia="en-US"/>
        </w:rPr>
        <w:lastRenderedPageBreak/>
        <w:t>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19 настоящих Правил, заключения Комиссии не требуются.</w:t>
      </w:r>
    </w:p>
    <w:p w:rsidR="00DB3AF5" w:rsidRPr="00DB3AF5" w:rsidRDefault="00DB3AF5" w:rsidP="00DB3AF5">
      <w:pPr>
        <w:spacing w:after="0" w:line="256" w:lineRule="auto"/>
        <w:ind w:firstLine="709"/>
        <w:jc w:val="both"/>
        <w:rPr>
          <w:rFonts w:ascii="Times New Roman" w:eastAsia="Calibri" w:hAnsi="Times New Roman" w:cs="Times New Roman"/>
          <w:sz w:val="24"/>
          <w:szCs w:val="24"/>
        </w:rPr>
      </w:pPr>
      <w:r w:rsidRPr="00DB3AF5">
        <w:rPr>
          <w:rFonts w:ascii="Times New Roman" w:eastAsia="Calibri" w:hAnsi="Times New Roman" w:cs="Times New Roman"/>
          <w:sz w:val="24"/>
          <w:szCs w:val="24"/>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49" w:anchor="Par1455" w:tooltip="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w:history="1">
        <w:r w:rsidRPr="00DB3AF5">
          <w:rPr>
            <w:rFonts w:ascii="Times New Roman" w:eastAsia="Calibri" w:hAnsi="Times New Roman" w:cs="Times New Roman"/>
            <w:szCs w:val="24"/>
            <w:u w:val="single"/>
          </w:rPr>
          <w:t>частью 5.2 статьи 30</w:t>
        </w:r>
      </w:hyperlink>
      <w:r w:rsidRPr="00DB3AF5">
        <w:rPr>
          <w:rFonts w:ascii="Times New Roman" w:eastAsia="Calibri" w:hAnsi="Times New Roman" w:cs="Times New Roman"/>
          <w:sz w:val="24"/>
          <w:szCs w:val="24"/>
        </w:rPr>
        <w:t xml:space="preserve">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DB3AF5" w:rsidRPr="00DB3AF5" w:rsidRDefault="00DB3AF5" w:rsidP="00DB3AF5">
      <w:pPr>
        <w:spacing w:after="0" w:line="256" w:lineRule="auto"/>
        <w:ind w:firstLine="709"/>
        <w:jc w:val="both"/>
        <w:rPr>
          <w:rFonts w:ascii="Times New Roman" w:eastAsia="Calibri" w:hAnsi="Times New Roman" w:cs="Times New Roman"/>
          <w:sz w:val="24"/>
          <w:szCs w:val="24"/>
        </w:rPr>
      </w:pPr>
      <w:r w:rsidRPr="00DB3AF5">
        <w:rPr>
          <w:rFonts w:ascii="Times New Roman" w:eastAsia="Calibri" w:hAnsi="Times New Roman" w:cs="Times New Roman"/>
          <w:sz w:val="24"/>
          <w:szCs w:val="24"/>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 xml:space="preserve">5. </w:t>
      </w:r>
      <w:r w:rsidRPr="00DB3AF5">
        <w:rPr>
          <w:rFonts w:ascii="Times New Roman" w:eastAsia="Calibri" w:hAnsi="Times New Roman" w:cs="Times New Roman"/>
          <w:color w:val="000000"/>
          <w:sz w:val="24"/>
          <w:szCs w:val="24"/>
          <w:lang w:eastAsia="en-US"/>
        </w:rPr>
        <w:t xml:space="preserve">Глава муниципального образования «Масловское сельское поселение» </w:t>
      </w:r>
      <w:r w:rsidRPr="00DB3AF5">
        <w:rPr>
          <w:rFonts w:ascii="Times New Roman" w:eastAsia="Calibri" w:hAnsi="Times New Roman" w:cs="Times New Roman"/>
          <w:sz w:val="24"/>
          <w:szCs w:val="24"/>
          <w:lang w:eastAsia="en-US"/>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 xml:space="preserve">6. </w:t>
      </w:r>
      <w:r w:rsidRPr="00DB3AF5">
        <w:rPr>
          <w:rFonts w:ascii="Times New Roman" w:eastAsia="Calibri" w:hAnsi="Times New Roman" w:cs="Times New Roman"/>
          <w:color w:val="000000"/>
          <w:sz w:val="24"/>
          <w:szCs w:val="24"/>
          <w:lang w:eastAsia="en-US"/>
        </w:rPr>
        <w:t xml:space="preserve">Глава муниципального образования «Масловское сельское поселение» </w:t>
      </w:r>
      <w:r w:rsidRPr="00DB3AF5">
        <w:rPr>
          <w:rFonts w:ascii="Times New Roman" w:eastAsia="Calibri" w:hAnsi="Times New Roman" w:cs="Times New Roman"/>
          <w:sz w:val="24"/>
          <w:szCs w:val="24"/>
          <w:lang w:eastAsia="en-US"/>
        </w:rPr>
        <w:t>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статьи 19 настоящих Правил, обязан принять решение о внесении изменений в Правила землепользования и застройки. Предписание, указанное в пункте 1.1 части 2 статьи 19 настоящих Правил, может быть обжаловано уполномоченным лицом в суд.</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 xml:space="preserve">7. Со дня поступления в орган местного самоуправления муниципального образования </w:t>
      </w:r>
      <w:r w:rsidRPr="00DB3AF5">
        <w:rPr>
          <w:rFonts w:ascii="Times New Roman" w:eastAsia="Calibri" w:hAnsi="Times New Roman" w:cs="Times New Roman"/>
          <w:color w:val="000000"/>
          <w:sz w:val="24"/>
          <w:szCs w:val="24"/>
          <w:lang w:eastAsia="en-US"/>
        </w:rPr>
        <w:t>«Масловское сельское поселение» Рыбно-Слободского муниципального района Республики Татарстан</w:t>
      </w:r>
      <w:r w:rsidRPr="00DB3AF5">
        <w:rPr>
          <w:rFonts w:ascii="Times New Roman" w:eastAsia="Calibri" w:hAnsi="Times New Roman" w:cs="Times New Roman"/>
          <w:sz w:val="24"/>
          <w:szCs w:val="24"/>
          <w:lang w:eastAsia="en-US"/>
        </w:rPr>
        <w:t xml:space="preserve"> </w:t>
      </w:r>
      <w:r w:rsidRPr="00DB3AF5">
        <w:rPr>
          <w:rFonts w:ascii="Times New Roman" w:eastAsia="Calibri" w:hAnsi="Times New Roman" w:cs="Times New Roman"/>
          <w:color w:val="2F5496"/>
          <w:sz w:val="24"/>
          <w:szCs w:val="24"/>
          <w:lang w:eastAsia="en-US"/>
        </w:rPr>
        <w:t>(статья 15 Закона Республики Татарстан от 28.07.2004 г. №45-ЗРТ «О местном самоуправлении в Республике Татарстан)</w:t>
      </w:r>
      <w:r w:rsidRPr="00DB3AF5">
        <w:rPr>
          <w:rFonts w:ascii="Times New Roman" w:eastAsia="Calibri" w:hAnsi="Times New Roman" w:cs="Times New Roman"/>
          <w:sz w:val="28"/>
          <w:szCs w:val="28"/>
          <w:lang w:eastAsia="en-US"/>
        </w:rPr>
        <w:t xml:space="preserve"> </w:t>
      </w:r>
      <w:r w:rsidRPr="00DB3AF5">
        <w:rPr>
          <w:rFonts w:ascii="Times New Roman" w:eastAsia="Calibri" w:hAnsi="Times New Roman" w:cs="Times New Roman"/>
          <w:sz w:val="24"/>
          <w:szCs w:val="24"/>
          <w:lang w:eastAsia="en-US"/>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r w:rsidRPr="00DB3AF5">
        <w:rPr>
          <w:rFonts w:ascii="Times New Roman" w:eastAsia="Calibri" w:hAnsi="Times New Roman" w:cs="Times New Roman"/>
          <w:color w:val="000000"/>
          <w:sz w:val="24"/>
          <w:szCs w:val="24"/>
          <w:lang w:eastAsia="en-US"/>
        </w:rPr>
        <w:t>Рыбно-Слободского муниципального района Республики Татарстан</w:t>
      </w:r>
      <w:r w:rsidRPr="00DB3AF5">
        <w:rPr>
          <w:rFonts w:ascii="Times New Roman" w:eastAsia="Calibri" w:hAnsi="Times New Roman" w:cs="Times New Roman"/>
          <w:sz w:val="24"/>
          <w:szCs w:val="24"/>
          <w:lang w:eastAsia="en-US"/>
        </w:rPr>
        <w:t xml:space="preserve">,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w:t>
      </w:r>
      <w:r w:rsidRPr="00DB3AF5">
        <w:rPr>
          <w:rFonts w:ascii="Times New Roman" w:eastAsia="Calibri" w:hAnsi="Times New Roman" w:cs="Times New Roman"/>
          <w:sz w:val="24"/>
          <w:szCs w:val="24"/>
          <w:lang w:eastAsia="en-US"/>
        </w:rPr>
        <w:lastRenderedPageBreak/>
        <w:t xml:space="preserve">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муниципального образования </w:t>
      </w:r>
      <w:r w:rsidRPr="00DB3AF5">
        <w:rPr>
          <w:rFonts w:ascii="Times New Roman" w:eastAsia="Calibri" w:hAnsi="Times New Roman" w:cs="Times New Roman"/>
          <w:color w:val="000000"/>
          <w:sz w:val="24"/>
          <w:szCs w:val="24"/>
          <w:lang w:eastAsia="en-US"/>
        </w:rPr>
        <w:t xml:space="preserve">«Масловское сельское поселение» Рыбно-Слободского муниципального района Республики Татарстан </w:t>
      </w:r>
      <w:r w:rsidRPr="00DB3AF5">
        <w:rPr>
          <w:rFonts w:ascii="Times New Roman" w:eastAsia="Calibri" w:hAnsi="Times New Roman" w:cs="Times New Roman"/>
          <w:color w:val="2F5496"/>
          <w:sz w:val="24"/>
          <w:szCs w:val="24"/>
          <w:lang w:eastAsia="en-US"/>
        </w:rPr>
        <w:t>(статья 15 Закона Республики Татарстан от 28.07.2004 г. №45-ЗРТ «О местном самоуправлении в Республике Татарстан)</w:t>
      </w:r>
      <w:r w:rsidRPr="00DB3AF5">
        <w:rPr>
          <w:rFonts w:ascii="Times New Roman" w:eastAsia="Calibri" w:hAnsi="Times New Roman" w:cs="Times New Roman"/>
          <w:sz w:val="28"/>
          <w:szCs w:val="28"/>
          <w:lang w:eastAsia="en-US"/>
        </w:rPr>
        <w:t xml:space="preserve"> </w:t>
      </w:r>
      <w:r w:rsidRPr="00DB3AF5">
        <w:rPr>
          <w:rFonts w:ascii="Times New Roman" w:eastAsia="Calibri" w:hAnsi="Times New Roman" w:cs="Times New Roman"/>
          <w:sz w:val="24"/>
          <w:szCs w:val="24"/>
          <w:lang w:eastAsia="en-US"/>
        </w:rPr>
        <w:t xml:space="preserve">в исполнительный орган государственной власти, должностному лицу, в государственное учреждение или в орган местного самоуправления </w:t>
      </w:r>
      <w:r w:rsidRPr="00DB3AF5">
        <w:rPr>
          <w:rFonts w:ascii="Times New Roman" w:eastAsia="Calibri" w:hAnsi="Times New Roman" w:cs="Times New Roman"/>
          <w:color w:val="000000"/>
          <w:sz w:val="24"/>
          <w:szCs w:val="24"/>
          <w:lang w:eastAsia="en-US"/>
        </w:rPr>
        <w:t>Рыбно-Слободского муниципального района Республики Татарстан</w:t>
      </w:r>
      <w:r w:rsidRPr="00DB3AF5">
        <w:rPr>
          <w:rFonts w:ascii="Times New Roman" w:eastAsia="Calibri" w:hAnsi="Times New Roman" w:cs="Times New Roman"/>
          <w:sz w:val="24"/>
          <w:szCs w:val="24"/>
          <w:lang w:eastAsia="en-US"/>
        </w:rPr>
        <w:t>,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8. В случаях, предусмотренных пунктами 3 - 5 части 2 статьи 19 настоящих Правил,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уполномоченному лицу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9. В случае поступления требования, предусмотренного частью 8 статьи 19 настоящих Правил,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статьи 19 настоящих Правил оснований для внесения изменений в Правила землепользования и застройки уполномоченное лицо обязано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статьи 19 настоящих Правил, не требуется.</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r w:rsidRPr="00DB3AF5">
        <w:rPr>
          <w:rFonts w:ascii="Times New Roman" w:eastAsia="Calibri" w:hAnsi="Times New Roman" w:cs="Times New Roman"/>
          <w:sz w:val="24"/>
          <w:szCs w:val="24"/>
          <w:lang w:eastAsia="en-US"/>
        </w:rPr>
        <w:t>10. Срок уточнения Правил землепользования и застройки в соответствии с частью 9 статьи 19 настоящих Правил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настоящих Правил,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статьи 19 настоящих Правил оснований для внесения изменений в Правила землепользования и застройки.</w:t>
      </w:r>
    </w:p>
    <w:p w:rsidR="00DB3AF5" w:rsidRPr="00DB3AF5" w:rsidRDefault="00DB3AF5" w:rsidP="00DB3AF5">
      <w:pPr>
        <w:suppressAutoHyphens/>
        <w:spacing w:after="0" w:line="240" w:lineRule="auto"/>
        <w:ind w:firstLine="720"/>
        <w:jc w:val="both"/>
        <w:rPr>
          <w:rFonts w:ascii="Times New Roman" w:eastAsia="Calibri" w:hAnsi="Times New Roman" w:cs="Times New Roman"/>
          <w:sz w:val="24"/>
          <w:szCs w:val="24"/>
          <w:lang w:eastAsia="en-US"/>
        </w:rPr>
      </w:pPr>
    </w:p>
    <w:p w:rsidR="00DB3AF5" w:rsidRPr="00DB3AF5" w:rsidRDefault="00DB3AF5" w:rsidP="00DB3AF5">
      <w:pPr>
        <w:keepNext/>
        <w:suppressAutoHyphens/>
        <w:spacing w:after="0" w:line="240" w:lineRule="auto"/>
        <w:ind w:firstLine="567"/>
        <w:jc w:val="both"/>
        <w:outlineLvl w:val="1"/>
        <w:rPr>
          <w:rFonts w:ascii="Times New Roman" w:eastAsia="Calibri" w:hAnsi="Times New Roman" w:cs="Times New Roman"/>
          <w:b/>
          <w:iCs/>
          <w:color w:val="000000"/>
          <w:sz w:val="24"/>
          <w:szCs w:val="23"/>
          <w:lang w:eastAsia="en-US"/>
        </w:rPr>
      </w:pPr>
      <w:bookmarkStart w:id="55" w:name="_Toc106893513"/>
      <w:r w:rsidRPr="00DB3AF5">
        <w:rPr>
          <w:rFonts w:ascii="Times New Roman" w:eastAsia="Calibri" w:hAnsi="Times New Roman" w:cs="Times New Roman"/>
          <w:b/>
          <w:iCs/>
          <w:color w:val="000000"/>
          <w:sz w:val="24"/>
          <w:szCs w:val="23"/>
          <w:lang w:eastAsia="en-US"/>
        </w:rPr>
        <w:lastRenderedPageBreak/>
        <w:t xml:space="preserve">ГЛАВА </w:t>
      </w:r>
      <w:r w:rsidRPr="00DB3AF5">
        <w:rPr>
          <w:rFonts w:ascii="Times New Roman" w:eastAsia="Calibri" w:hAnsi="Times New Roman" w:cs="Times New Roman"/>
          <w:b/>
          <w:iCs/>
          <w:color w:val="000000"/>
          <w:sz w:val="24"/>
          <w:szCs w:val="23"/>
          <w:lang w:val="en-US" w:eastAsia="en-US"/>
        </w:rPr>
        <w:t>VII</w:t>
      </w:r>
      <w:r w:rsidRPr="00DB3AF5">
        <w:rPr>
          <w:rFonts w:ascii="Times New Roman" w:eastAsia="Calibri" w:hAnsi="Times New Roman" w:cs="Times New Roman"/>
          <w:b/>
          <w:iCs/>
          <w:color w:val="000000"/>
          <w:sz w:val="24"/>
          <w:szCs w:val="23"/>
          <w:lang w:eastAsia="en-US"/>
        </w:rPr>
        <w:t>. Положения о регулировании иных вопросов землепользования и застройки</w:t>
      </w:r>
      <w:bookmarkEnd w:id="55"/>
    </w:p>
    <w:p w:rsidR="00DB3AF5" w:rsidRPr="00DB3AF5" w:rsidRDefault="00DB3AF5" w:rsidP="00DB3AF5">
      <w:pPr>
        <w:widowControl w:val="0"/>
        <w:spacing w:after="0" w:line="240" w:lineRule="auto"/>
        <w:rPr>
          <w:rFonts w:ascii="Times New Roman" w:hAnsi="Times New Roman" w:cs="Times New Roman"/>
          <w:color w:val="000000"/>
        </w:rPr>
      </w:pPr>
    </w:p>
    <w:p w:rsidR="00DB3AF5" w:rsidRPr="00DB3AF5" w:rsidRDefault="00DB3AF5" w:rsidP="007E59DB">
      <w:pPr>
        <w:widowControl w:val="0"/>
        <w:numPr>
          <w:ilvl w:val="0"/>
          <w:numId w:val="2"/>
        </w:numPr>
        <w:tabs>
          <w:tab w:val="num" w:pos="0"/>
        </w:tabs>
        <w:suppressAutoHyphens/>
        <w:spacing w:after="0" w:line="240" w:lineRule="auto"/>
        <w:ind w:firstLine="567"/>
        <w:contextualSpacing/>
        <w:jc w:val="both"/>
        <w:outlineLvl w:val="2"/>
        <w:rPr>
          <w:rFonts w:ascii="Times New Roman" w:eastAsia="Calibri" w:hAnsi="Times New Roman" w:cs="Times New Roman"/>
          <w:b/>
          <w:color w:val="000000"/>
          <w:sz w:val="24"/>
          <w:szCs w:val="24"/>
          <w:lang w:eastAsia="en-US"/>
        </w:rPr>
      </w:pPr>
      <w:bookmarkStart w:id="56" w:name="_Toc106893514"/>
      <w:r w:rsidRPr="00DB3AF5">
        <w:rPr>
          <w:rFonts w:ascii="Times New Roman" w:eastAsia="Calibri" w:hAnsi="Times New Roman" w:cs="Times New Roman"/>
          <w:b/>
          <w:color w:val="000000"/>
          <w:sz w:val="24"/>
          <w:szCs w:val="24"/>
          <w:lang w:eastAsia="en-US"/>
        </w:rPr>
        <w:t>Статья 20. Внесение сведений о границах территориальных зон в Единый государственный реестр недвижимости</w:t>
      </w:r>
      <w:bookmarkEnd w:id="56"/>
    </w:p>
    <w:p w:rsidR="00DB3AF5" w:rsidRPr="00DB3AF5" w:rsidRDefault="00DB3AF5" w:rsidP="00DB3AF5">
      <w:pPr>
        <w:widowControl w:val="0"/>
        <w:suppressAutoHyphens/>
        <w:spacing w:after="0" w:line="240" w:lineRule="auto"/>
        <w:ind w:firstLine="720"/>
        <w:jc w:val="both"/>
        <w:rPr>
          <w:rFonts w:ascii="Times New Roman" w:eastAsia="Calibri" w:hAnsi="Times New Roman" w:cs="Times New Roman"/>
          <w:color w:val="000000"/>
          <w:sz w:val="24"/>
          <w:szCs w:val="24"/>
          <w:lang w:eastAsia="en-US"/>
        </w:rPr>
      </w:pPr>
    </w:p>
    <w:p w:rsidR="00DB3AF5" w:rsidRPr="00DB3AF5" w:rsidRDefault="00DB3AF5" w:rsidP="00DB3AF5">
      <w:pPr>
        <w:widowControl w:val="0"/>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DB3AF5" w:rsidRPr="00DB3AF5" w:rsidRDefault="00DB3AF5" w:rsidP="00DB3AF5">
      <w:pPr>
        <w:suppressAutoHyphens/>
        <w:spacing w:after="0" w:line="240" w:lineRule="auto"/>
        <w:ind w:firstLine="720"/>
        <w:jc w:val="both"/>
        <w:rPr>
          <w:rFonts w:ascii="Times New Roman" w:eastAsia="Calibri" w:hAnsi="Times New Roman" w:cs="Times New Roman"/>
          <w:color w:val="000000"/>
          <w:sz w:val="24"/>
          <w:szCs w:val="24"/>
          <w:lang w:eastAsia="en-US"/>
        </w:rPr>
      </w:pPr>
      <w:r w:rsidRPr="00DB3AF5">
        <w:rPr>
          <w:rFonts w:ascii="Times New Roman" w:eastAsia="Calibri" w:hAnsi="Times New Roman" w:cs="Times New Roman"/>
          <w:color w:val="000000"/>
          <w:sz w:val="24"/>
          <w:szCs w:val="24"/>
          <w:lang w:eastAsia="en-US"/>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rsidR="00DB3AF5" w:rsidRDefault="00DB3AF5" w:rsidP="00DB3AF5">
      <w:pPr>
        <w:rPr>
          <w:rFonts w:ascii="Times New Roman" w:hAnsi="Times New Roman" w:cs="Times New Roman"/>
        </w:rPr>
      </w:pPr>
    </w:p>
    <w:p w:rsidR="00287A2A" w:rsidRDefault="00287A2A" w:rsidP="00DB3AF5">
      <w:pPr>
        <w:rPr>
          <w:rFonts w:ascii="Times New Roman" w:hAnsi="Times New Roman" w:cs="Times New Roman"/>
        </w:rPr>
      </w:pPr>
    </w:p>
    <w:p w:rsidR="00287A2A" w:rsidRDefault="00287A2A" w:rsidP="00DB3AF5">
      <w:pPr>
        <w:rPr>
          <w:rFonts w:ascii="Times New Roman" w:hAnsi="Times New Roman" w:cs="Times New Roman"/>
        </w:rPr>
      </w:pPr>
    </w:p>
    <w:p w:rsidR="00287A2A" w:rsidRDefault="00287A2A" w:rsidP="00DB3AF5">
      <w:pPr>
        <w:rPr>
          <w:rFonts w:ascii="Times New Roman" w:hAnsi="Times New Roman" w:cs="Times New Roman"/>
        </w:rPr>
      </w:pPr>
    </w:p>
    <w:p w:rsidR="00287A2A" w:rsidRDefault="00287A2A" w:rsidP="00DB3AF5">
      <w:pPr>
        <w:rPr>
          <w:rFonts w:ascii="Times New Roman" w:hAnsi="Times New Roman" w:cs="Times New Roman"/>
        </w:rPr>
      </w:pPr>
    </w:p>
    <w:p w:rsidR="00287A2A" w:rsidRDefault="00287A2A" w:rsidP="00DB3AF5">
      <w:pPr>
        <w:rPr>
          <w:rFonts w:ascii="Times New Roman" w:hAnsi="Times New Roman" w:cs="Times New Roman"/>
        </w:rPr>
      </w:pPr>
    </w:p>
    <w:p w:rsidR="00287A2A" w:rsidRDefault="00287A2A" w:rsidP="00DB3AF5">
      <w:pPr>
        <w:rPr>
          <w:rFonts w:ascii="Times New Roman" w:hAnsi="Times New Roman" w:cs="Times New Roman"/>
        </w:rPr>
      </w:pPr>
    </w:p>
    <w:p w:rsidR="00287A2A" w:rsidRDefault="00287A2A" w:rsidP="00DB3AF5">
      <w:pPr>
        <w:rPr>
          <w:rFonts w:ascii="Times New Roman" w:hAnsi="Times New Roman" w:cs="Times New Roman"/>
        </w:rPr>
      </w:pPr>
    </w:p>
    <w:p w:rsidR="00287A2A" w:rsidRDefault="00287A2A" w:rsidP="00DB3AF5">
      <w:pPr>
        <w:rPr>
          <w:rFonts w:ascii="Times New Roman" w:hAnsi="Times New Roman" w:cs="Times New Roman"/>
        </w:rPr>
      </w:pPr>
    </w:p>
    <w:p w:rsidR="00287A2A" w:rsidRDefault="00287A2A" w:rsidP="00DB3AF5">
      <w:pPr>
        <w:rPr>
          <w:rFonts w:ascii="Times New Roman" w:hAnsi="Times New Roman" w:cs="Times New Roman"/>
        </w:rPr>
      </w:pPr>
    </w:p>
    <w:p w:rsidR="0029360B" w:rsidRDefault="0029360B" w:rsidP="0029360B">
      <w:pPr>
        <w:spacing w:after="0" w:line="240" w:lineRule="auto"/>
        <w:rPr>
          <w:rFonts w:ascii="Times New Roman" w:hAnsi="Times New Roman" w:cs="Times New Roman"/>
        </w:rPr>
      </w:pPr>
    </w:p>
    <w:p w:rsidR="0029360B" w:rsidRDefault="0029360B" w:rsidP="0029360B">
      <w:pPr>
        <w:spacing w:after="0" w:line="240" w:lineRule="auto"/>
        <w:rPr>
          <w:rFonts w:ascii="Times New Roman" w:hAnsi="Times New Roman" w:cs="Times New Roman"/>
        </w:rPr>
      </w:pPr>
    </w:p>
    <w:p w:rsidR="0029360B" w:rsidRDefault="0029360B" w:rsidP="0029360B">
      <w:pPr>
        <w:spacing w:after="0" w:line="240" w:lineRule="auto"/>
        <w:rPr>
          <w:rFonts w:ascii="Times New Roman" w:hAnsi="Times New Roman" w:cs="Times New Roman"/>
        </w:rPr>
      </w:pPr>
    </w:p>
    <w:p w:rsidR="0029360B" w:rsidRPr="0029360B" w:rsidRDefault="0029360B" w:rsidP="0029360B">
      <w:pPr>
        <w:spacing w:after="0" w:line="240" w:lineRule="auto"/>
        <w:ind w:hanging="426"/>
        <w:rPr>
          <w:rFonts w:ascii="Times New Roman" w:hAnsi="Times New Roman" w:cs="Times New Roman"/>
          <w:sz w:val="36"/>
          <w:szCs w:val="36"/>
        </w:rPr>
      </w:pPr>
      <w:r w:rsidRPr="0029360B">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29360B">
        <w:rPr>
          <w:rFonts w:ascii="Times New Roman" w:hAnsi="Times New Roman" w:cs="Times New Roman"/>
          <w:b/>
          <w:bCs/>
          <w:sz w:val="20"/>
          <w:szCs w:val="20"/>
        </w:rPr>
        <w:t xml:space="preserve">ОБЩЕСТВО                 РФ, </w:t>
      </w:r>
      <w:r w:rsidRPr="0029360B">
        <w:rPr>
          <w:rFonts w:ascii="Times New Roman" w:hAnsi="Times New Roman" w:cs="Times New Roman"/>
          <w:b/>
          <w:sz w:val="20"/>
          <w:szCs w:val="20"/>
        </w:rPr>
        <w:t>Республика Татарстан</w:t>
      </w:r>
      <w:r w:rsidRPr="0029360B">
        <w:rPr>
          <w:rFonts w:ascii="Times New Roman" w:hAnsi="Times New Roman" w:cs="Times New Roman"/>
          <w:noProof/>
        </w:rPr>
        <w:drawing>
          <wp:anchor distT="0" distB="0" distL="114300" distR="114300" simplePos="0" relativeHeight="251660800" behindDoc="1" locked="0" layoutInCell="1" allowOverlap="1">
            <wp:simplePos x="0" y="0"/>
            <wp:positionH relativeFrom="page">
              <wp:posOffset>2543810</wp:posOffset>
            </wp:positionH>
            <wp:positionV relativeFrom="margin">
              <wp:posOffset>28575</wp:posOffset>
            </wp:positionV>
            <wp:extent cx="2413000" cy="725170"/>
            <wp:effectExtent l="0" t="0" r="635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0"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360B" w:rsidRPr="0029360B" w:rsidRDefault="0029360B" w:rsidP="0029360B">
      <w:pPr>
        <w:widowControl w:val="0"/>
        <w:shd w:val="clear" w:color="auto" w:fill="FFFFFF"/>
        <w:autoSpaceDE w:val="0"/>
        <w:autoSpaceDN w:val="0"/>
        <w:spacing w:after="0" w:line="240" w:lineRule="auto"/>
        <w:ind w:right="-569"/>
        <w:rPr>
          <w:rFonts w:ascii="Times New Roman" w:hAnsi="Times New Roman" w:cs="Times New Roman"/>
          <w:b/>
          <w:sz w:val="24"/>
        </w:rPr>
      </w:pPr>
      <w:r>
        <w:rPr>
          <w:rFonts w:ascii="Times New Roman" w:hAnsi="Times New Roman" w:cs="Times New Roman"/>
          <w:b/>
          <w:sz w:val="20"/>
          <w:szCs w:val="20"/>
        </w:rPr>
        <w:t xml:space="preserve">     </w:t>
      </w:r>
      <w:r w:rsidRPr="0029360B">
        <w:rPr>
          <w:rFonts w:ascii="Times New Roman" w:hAnsi="Times New Roman" w:cs="Times New Roman"/>
          <w:b/>
          <w:sz w:val="20"/>
          <w:szCs w:val="20"/>
        </w:rPr>
        <w:t xml:space="preserve">С ОГРАНИЧЕННОЙ                       </w:t>
      </w:r>
      <w:smartTag w:uri="urn:schemas-microsoft-com:office:smarttags" w:element="metricconverter">
        <w:smartTagPr>
          <w:attr w:name="ProductID" w:val="421001, г"/>
        </w:smartTagPr>
        <w:r w:rsidRPr="0029360B">
          <w:rPr>
            <w:rFonts w:ascii="Times New Roman" w:hAnsi="Times New Roman" w:cs="Times New Roman"/>
            <w:b/>
            <w:sz w:val="20"/>
            <w:szCs w:val="20"/>
          </w:rPr>
          <w:t>421001, г</w:t>
        </w:r>
      </w:smartTag>
      <w:r w:rsidRPr="0029360B">
        <w:rPr>
          <w:rFonts w:ascii="Times New Roman" w:hAnsi="Times New Roman" w:cs="Times New Roman"/>
          <w:b/>
          <w:sz w:val="20"/>
          <w:szCs w:val="20"/>
        </w:rPr>
        <w:t>. Казань, ул. Четаева, д.4,оф.19</w:t>
      </w:r>
    </w:p>
    <w:p w:rsidR="0029360B" w:rsidRPr="0029360B" w:rsidRDefault="0029360B" w:rsidP="0029360B">
      <w:pPr>
        <w:widowControl w:val="0"/>
        <w:autoSpaceDE w:val="0"/>
        <w:autoSpaceDN w:val="0"/>
        <w:spacing w:after="0" w:line="240" w:lineRule="auto"/>
        <w:ind w:left="-709"/>
        <w:rPr>
          <w:rFonts w:ascii="Times New Roman" w:hAnsi="Times New Roman" w:cs="Times New Roman"/>
          <w:b/>
          <w:sz w:val="20"/>
          <w:szCs w:val="20"/>
        </w:rPr>
      </w:pPr>
      <w:r w:rsidRPr="0029360B">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29360B">
        <w:rPr>
          <w:rFonts w:ascii="Times New Roman" w:hAnsi="Times New Roman" w:cs="Times New Roman"/>
          <w:b/>
          <w:sz w:val="20"/>
          <w:szCs w:val="20"/>
        </w:rPr>
        <w:t xml:space="preserve"> ОТВЕТСТВЕННОСТЬЮ                                                                Тел.+7(917)231-59-81</w:t>
      </w:r>
    </w:p>
    <w:p w:rsidR="0029360B" w:rsidRPr="0029360B" w:rsidRDefault="0029360B" w:rsidP="0029360B">
      <w:pPr>
        <w:widowControl w:val="0"/>
        <w:autoSpaceDE w:val="0"/>
        <w:autoSpaceDN w:val="0"/>
        <w:spacing w:after="0" w:line="240" w:lineRule="auto"/>
        <w:rPr>
          <w:rFonts w:ascii="Times New Roman" w:hAnsi="Times New Roman" w:cs="Times New Roman"/>
          <w:b/>
          <w:sz w:val="20"/>
          <w:szCs w:val="20"/>
        </w:rPr>
      </w:pPr>
      <w:r w:rsidRPr="0029360B">
        <w:rPr>
          <w:rFonts w:ascii="Times New Roman" w:hAnsi="Times New Roman" w:cs="Times New Roman"/>
          <w:b/>
          <w:sz w:val="20"/>
          <w:szCs w:val="20"/>
        </w:rPr>
        <w:t xml:space="preserve">         «ГК-ГРУПП»                                                                                    ИНН/КПП 1659199710/165701001</w:t>
      </w:r>
    </w:p>
    <w:p w:rsidR="0029360B" w:rsidRPr="0029360B" w:rsidRDefault="0029360B" w:rsidP="0029360B">
      <w:pPr>
        <w:spacing w:after="0" w:line="240" w:lineRule="auto"/>
        <w:ind w:left="-426"/>
        <w:rPr>
          <w:rFonts w:ascii="Times New Roman" w:hAnsi="Times New Roman" w:cs="Times New Roman"/>
        </w:rPr>
      </w:pPr>
      <w:r w:rsidRPr="0029360B">
        <w:rPr>
          <w:rFonts w:ascii="Times New Roman" w:hAnsi="Times New Roman" w:cs="Times New Roman"/>
          <w:b/>
          <w:sz w:val="20"/>
          <w:szCs w:val="20"/>
        </w:rPr>
        <w:t xml:space="preserve">               ОГРН1191690048615</w:t>
      </w:r>
    </w:p>
    <w:p w:rsidR="0029360B" w:rsidRPr="0029360B" w:rsidRDefault="0029360B" w:rsidP="0029360B">
      <w:pPr>
        <w:spacing w:after="0" w:line="240" w:lineRule="auto"/>
        <w:rPr>
          <w:rFonts w:ascii="Times New Roman" w:hAnsi="Times New Roman" w:cs="Times New Roman"/>
          <w:sz w:val="36"/>
          <w:szCs w:val="36"/>
        </w:rPr>
      </w:pPr>
    </w:p>
    <w:p w:rsidR="00287A2A" w:rsidRPr="00DB3AF5" w:rsidRDefault="00287A2A" w:rsidP="00DB3AF5">
      <w:pPr>
        <w:rPr>
          <w:rFonts w:ascii="Times New Roman" w:hAnsi="Times New Roman" w:cs="Times New Roman"/>
        </w:rPr>
      </w:pPr>
    </w:p>
    <w:p w:rsidR="00BF2E84" w:rsidRDefault="00BF2E84" w:rsidP="00BF2E84">
      <w:pPr>
        <w:spacing w:after="0" w:line="240" w:lineRule="auto"/>
        <w:rPr>
          <w:rFonts w:ascii="Times New Roman" w:hAnsi="Times New Roman" w:cs="Times New Roman"/>
          <w:b/>
          <w:bCs/>
          <w:sz w:val="24"/>
          <w:szCs w:val="24"/>
        </w:rPr>
      </w:pPr>
      <w:r w:rsidRPr="00DB3AF5">
        <w:rPr>
          <w:rFonts w:ascii="Times New Roman" w:hAnsi="Times New Roman" w:cs="Times New Roman"/>
          <w:b/>
          <w:bCs/>
          <w:sz w:val="24"/>
          <w:szCs w:val="24"/>
        </w:rPr>
        <w:fldChar w:fldCharType="end"/>
      </w:r>
    </w:p>
    <w:p w:rsidR="0029360B" w:rsidRDefault="0029360B" w:rsidP="00BF2E84">
      <w:pPr>
        <w:spacing w:after="0" w:line="240" w:lineRule="auto"/>
        <w:rPr>
          <w:rFonts w:ascii="Times New Roman" w:hAnsi="Times New Roman" w:cs="Times New Roman"/>
          <w:b/>
          <w:bCs/>
          <w:sz w:val="24"/>
          <w:szCs w:val="24"/>
        </w:rPr>
      </w:pPr>
    </w:p>
    <w:p w:rsidR="0029360B" w:rsidRDefault="0029360B" w:rsidP="00BF2E84">
      <w:pPr>
        <w:spacing w:after="0" w:line="240" w:lineRule="auto"/>
        <w:rPr>
          <w:rFonts w:ascii="Times New Roman" w:hAnsi="Times New Roman" w:cs="Times New Roman"/>
          <w:b/>
          <w:bCs/>
          <w:sz w:val="24"/>
          <w:szCs w:val="24"/>
        </w:rPr>
      </w:pPr>
    </w:p>
    <w:p w:rsidR="0029360B" w:rsidRDefault="0029360B" w:rsidP="00BF2E84">
      <w:pPr>
        <w:spacing w:after="0" w:line="240" w:lineRule="auto"/>
        <w:rPr>
          <w:rFonts w:ascii="Times New Roman" w:hAnsi="Times New Roman" w:cs="Times New Roman"/>
          <w:b/>
          <w:bCs/>
          <w:sz w:val="24"/>
          <w:szCs w:val="24"/>
        </w:rPr>
      </w:pPr>
    </w:p>
    <w:p w:rsidR="0029360B" w:rsidRDefault="0029360B" w:rsidP="00BF2E84">
      <w:pPr>
        <w:spacing w:after="0" w:line="240" w:lineRule="auto"/>
        <w:rPr>
          <w:rFonts w:ascii="Times New Roman" w:hAnsi="Times New Roman" w:cs="Times New Roman"/>
          <w:b/>
          <w:bCs/>
          <w:sz w:val="24"/>
          <w:szCs w:val="24"/>
        </w:rPr>
      </w:pPr>
    </w:p>
    <w:p w:rsidR="0029360B" w:rsidRPr="0029360B" w:rsidRDefault="0029360B" w:rsidP="0029360B">
      <w:pPr>
        <w:spacing w:after="0" w:line="240" w:lineRule="auto"/>
        <w:jc w:val="center"/>
        <w:rPr>
          <w:rFonts w:ascii="Times New Roman" w:hAnsi="Times New Roman" w:cs="Times New Roman"/>
          <w:b/>
          <w:sz w:val="32"/>
          <w:szCs w:val="32"/>
        </w:rPr>
      </w:pPr>
      <w:r w:rsidRPr="0029360B">
        <w:rPr>
          <w:rFonts w:ascii="Times New Roman" w:hAnsi="Times New Roman" w:cs="Times New Roman"/>
          <w:b/>
          <w:sz w:val="32"/>
          <w:szCs w:val="32"/>
        </w:rPr>
        <w:t xml:space="preserve">ПРАВИЛА </w:t>
      </w:r>
    </w:p>
    <w:p w:rsidR="0029360B" w:rsidRPr="0029360B" w:rsidRDefault="0029360B" w:rsidP="0029360B">
      <w:pPr>
        <w:spacing w:after="0" w:line="240" w:lineRule="auto"/>
        <w:jc w:val="center"/>
        <w:rPr>
          <w:rFonts w:ascii="Times New Roman" w:hAnsi="Times New Roman" w:cs="Times New Roman"/>
          <w:b/>
          <w:sz w:val="32"/>
          <w:szCs w:val="32"/>
        </w:rPr>
      </w:pPr>
      <w:r w:rsidRPr="0029360B">
        <w:rPr>
          <w:rFonts w:ascii="Times New Roman" w:hAnsi="Times New Roman" w:cs="Times New Roman"/>
          <w:b/>
          <w:sz w:val="32"/>
          <w:szCs w:val="32"/>
        </w:rPr>
        <w:t>ЗЕМЛЕПОЛЬЗОВАНИЯ И ЗАСТРОЙКИ</w:t>
      </w:r>
    </w:p>
    <w:p w:rsidR="0029360B" w:rsidRPr="0029360B" w:rsidRDefault="0029360B" w:rsidP="0029360B">
      <w:pPr>
        <w:spacing w:after="0" w:line="240" w:lineRule="auto"/>
        <w:jc w:val="center"/>
        <w:rPr>
          <w:rFonts w:ascii="Times New Roman" w:hAnsi="Times New Roman" w:cs="Times New Roman"/>
          <w:b/>
          <w:sz w:val="32"/>
          <w:szCs w:val="32"/>
        </w:rPr>
      </w:pPr>
    </w:p>
    <w:p w:rsidR="0029360B" w:rsidRPr="0029360B" w:rsidRDefault="0029360B" w:rsidP="0029360B">
      <w:pPr>
        <w:spacing w:after="0" w:line="240" w:lineRule="auto"/>
        <w:jc w:val="center"/>
        <w:rPr>
          <w:rFonts w:ascii="Times New Roman" w:hAnsi="Times New Roman" w:cs="Times New Roman"/>
          <w:b/>
          <w:sz w:val="32"/>
          <w:szCs w:val="32"/>
        </w:rPr>
      </w:pPr>
      <w:r w:rsidRPr="0029360B">
        <w:rPr>
          <w:rFonts w:ascii="Times New Roman" w:hAnsi="Times New Roman" w:cs="Times New Roman"/>
          <w:b/>
          <w:sz w:val="32"/>
          <w:szCs w:val="32"/>
        </w:rPr>
        <w:t>МУНИЦИПАЛЬНОГО ОБРАЗОВАНИЯ</w:t>
      </w:r>
    </w:p>
    <w:p w:rsidR="0029360B" w:rsidRPr="0029360B" w:rsidRDefault="0029360B" w:rsidP="0029360B">
      <w:pPr>
        <w:spacing w:after="0" w:line="240" w:lineRule="auto"/>
        <w:jc w:val="center"/>
        <w:rPr>
          <w:rFonts w:ascii="Times New Roman" w:hAnsi="Times New Roman" w:cs="Times New Roman"/>
          <w:b/>
          <w:sz w:val="32"/>
          <w:szCs w:val="32"/>
        </w:rPr>
      </w:pPr>
      <w:r w:rsidRPr="0029360B">
        <w:rPr>
          <w:rFonts w:ascii="Times New Roman" w:hAnsi="Times New Roman" w:cs="Times New Roman"/>
          <w:b/>
          <w:sz w:val="32"/>
          <w:szCs w:val="32"/>
        </w:rPr>
        <w:t>«МАСЛОВСКОЕ СЕЛЬСКОЕ ПОСЕЛЕНИЕ»</w:t>
      </w:r>
    </w:p>
    <w:p w:rsidR="0029360B" w:rsidRPr="0029360B" w:rsidRDefault="0029360B" w:rsidP="0029360B">
      <w:pPr>
        <w:spacing w:after="0" w:line="240" w:lineRule="auto"/>
        <w:jc w:val="center"/>
        <w:rPr>
          <w:rFonts w:ascii="Times New Roman" w:hAnsi="Times New Roman" w:cs="Times New Roman"/>
          <w:b/>
          <w:sz w:val="32"/>
          <w:szCs w:val="32"/>
        </w:rPr>
      </w:pPr>
      <w:r w:rsidRPr="0029360B">
        <w:rPr>
          <w:rFonts w:ascii="Times New Roman" w:hAnsi="Times New Roman" w:cs="Times New Roman"/>
          <w:b/>
          <w:sz w:val="32"/>
          <w:szCs w:val="32"/>
        </w:rPr>
        <w:t>РЫБНО-СЛОБОДСКОГО</w:t>
      </w:r>
    </w:p>
    <w:p w:rsidR="0029360B" w:rsidRPr="0029360B" w:rsidRDefault="0029360B" w:rsidP="0029360B">
      <w:pPr>
        <w:spacing w:after="0" w:line="240" w:lineRule="auto"/>
        <w:jc w:val="center"/>
        <w:rPr>
          <w:rFonts w:ascii="Times New Roman" w:hAnsi="Times New Roman" w:cs="Times New Roman"/>
          <w:b/>
          <w:sz w:val="32"/>
          <w:szCs w:val="32"/>
        </w:rPr>
      </w:pPr>
      <w:r w:rsidRPr="0029360B">
        <w:rPr>
          <w:rFonts w:ascii="Times New Roman" w:hAnsi="Times New Roman" w:cs="Times New Roman"/>
          <w:b/>
          <w:sz w:val="32"/>
          <w:szCs w:val="32"/>
        </w:rPr>
        <w:t>МУНИЦИПАЛЬНОГО РАЙОНА</w:t>
      </w:r>
    </w:p>
    <w:p w:rsidR="0029360B" w:rsidRPr="0029360B" w:rsidRDefault="0029360B" w:rsidP="0029360B">
      <w:pPr>
        <w:spacing w:after="0" w:line="240" w:lineRule="auto"/>
        <w:jc w:val="center"/>
        <w:rPr>
          <w:rFonts w:ascii="Times New Roman" w:hAnsi="Times New Roman" w:cs="Times New Roman"/>
          <w:b/>
          <w:sz w:val="32"/>
          <w:szCs w:val="32"/>
        </w:rPr>
      </w:pPr>
      <w:r w:rsidRPr="0029360B">
        <w:rPr>
          <w:rFonts w:ascii="Times New Roman" w:hAnsi="Times New Roman" w:cs="Times New Roman"/>
          <w:b/>
          <w:sz w:val="32"/>
          <w:szCs w:val="32"/>
        </w:rPr>
        <w:t>РЕСПУБЛИКИ ТАТАРСТАН</w:t>
      </w:r>
    </w:p>
    <w:p w:rsidR="0029360B" w:rsidRDefault="0029360B" w:rsidP="00BF2E84">
      <w:pPr>
        <w:spacing w:after="0" w:line="240" w:lineRule="auto"/>
        <w:rPr>
          <w:rFonts w:ascii="Times New Roman" w:hAnsi="Times New Roman" w:cs="Times New Roman"/>
          <w:sz w:val="28"/>
          <w:szCs w:val="28"/>
        </w:rPr>
      </w:pPr>
    </w:p>
    <w:p w:rsidR="0029360B" w:rsidRDefault="0029360B" w:rsidP="00BF2E84">
      <w:pPr>
        <w:spacing w:after="0" w:line="240" w:lineRule="auto"/>
        <w:rPr>
          <w:rFonts w:ascii="Times New Roman" w:hAnsi="Times New Roman" w:cs="Times New Roman"/>
          <w:sz w:val="28"/>
          <w:szCs w:val="28"/>
        </w:rPr>
      </w:pPr>
    </w:p>
    <w:p w:rsidR="0029360B" w:rsidRDefault="0029360B" w:rsidP="00BF2E84">
      <w:pPr>
        <w:spacing w:after="0" w:line="240" w:lineRule="auto"/>
        <w:rPr>
          <w:rFonts w:ascii="Times New Roman" w:hAnsi="Times New Roman" w:cs="Times New Roman"/>
          <w:sz w:val="28"/>
          <w:szCs w:val="28"/>
        </w:rPr>
      </w:pPr>
    </w:p>
    <w:p w:rsidR="0029360B" w:rsidRDefault="0029360B" w:rsidP="00BF2E84">
      <w:pPr>
        <w:spacing w:after="0" w:line="240" w:lineRule="auto"/>
        <w:rPr>
          <w:rFonts w:ascii="Times New Roman" w:hAnsi="Times New Roman" w:cs="Times New Roman"/>
          <w:sz w:val="28"/>
          <w:szCs w:val="28"/>
        </w:rPr>
      </w:pPr>
    </w:p>
    <w:p w:rsidR="0029360B" w:rsidRDefault="0029360B" w:rsidP="00BF2E84">
      <w:pPr>
        <w:spacing w:after="0" w:line="240" w:lineRule="auto"/>
        <w:rPr>
          <w:rFonts w:ascii="Times New Roman" w:hAnsi="Times New Roman" w:cs="Times New Roman"/>
          <w:sz w:val="28"/>
          <w:szCs w:val="28"/>
        </w:rPr>
      </w:pPr>
    </w:p>
    <w:p w:rsidR="0029360B" w:rsidRPr="00A94487" w:rsidRDefault="0029360B" w:rsidP="0029360B">
      <w:pPr>
        <w:jc w:val="center"/>
        <w:rPr>
          <w:sz w:val="24"/>
          <w:szCs w:val="24"/>
        </w:rPr>
      </w:pPr>
      <w:r w:rsidRPr="00A94487">
        <w:rPr>
          <w:sz w:val="24"/>
          <w:szCs w:val="24"/>
        </w:rPr>
        <w:t>Том 2</w:t>
      </w:r>
    </w:p>
    <w:p w:rsidR="0029360B" w:rsidRPr="00A57205" w:rsidRDefault="0029360B" w:rsidP="0029360B">
      <w:pPr>
        <w:spacing w:line="240" w:lineRule="auto"/>
        <w:jc w:val="center"/>
        <w:rPr>
          <w:sz w:val="24"/>
        </w:rPr>
      </w:pPr>
    </w:p>
    <w:p w:rsidR="0029360B" w:rsidRPr="00A57205" w:rsidRDefault="0029360B" w:rsidP="0029360B">
      <w:pPr>
        <w:spacing w:line="240" w:lineRule="auto"/>
        <w:jc w:val="center"/>
        <w:rPr>
          <w:sz w:val="24"/>
        </w:rPr>
      </w:pPr>
      <w:r w:rsidRPr="00A57205">
        <w:rPr>
          <w:sz w:val="24"/>
        </w:rPr>
        <w:t>КАРТЫ ГРАДОСТРОИТЕЛЬНОГО ЗОНИРОВАНИЯ</w:t>
      </w:r>
    </w:p>
    <w:p w:rsidR="0029360B" w:rsidRDefault="0029360B" w:rsidP="0029360B">
      <w:pPr>
        <w:spacing w:line="240" w:lineRule="auto"/>
        <w:jc w:val="center"/>
        <w:rPr>
          <w:sz w:val="24"/>
        </w:rPr>
      </w:pPr>
      <w:r w:rsidRPr="00A57205">
        <w:rPr>
          <w:sz w:val="24"/>
        </w:rPr>
        <w:t>ГРАДОСТРОИТЕЛЬНЫЕ РЕГЛАМЕНТЫ</w:t>
      </w:r>
    </w:p>
    <w:p w:rsidR="0029360B" w:rsidRDefault="0029360B" w:rsidP="0029360B">
      <w:pPr>
        <w:jc w:val="center"/>
        <w:rPr>
          <w:sz w:val="24"/>
        </w:rPr>
      </w:pPr>
    </w:p>
    <w:p w:rsidR="0029360B" w:rsidRDefault="0029360B" w:rsidP="0029360B">
      <w:pPr>
        <w:jc w:val="center"/>
        <w:rPr>
          <w:sz w:val="24"/>
        </w:rPr>
      </w:pPr>
    </w:p>
    <w:p w:rsidR="0029360B" w:rsidRDefault="0029360B" w:rsidP="0029360B">
      <w:pPr>
        <w:jc w:val="center"/>
        <w:rPr>
          <w:sz w:val="24"/>
        </w:rPr>
      </w:pPr>
    </w:p>
    <w:p w:rsidR="0029360B" w:rsidRDefault="0029360B" w:rsidP="0029360B">
      <w:pPr>
        <w:jc w:val="center"/>
        <w:rPr>
          <w:sz w:val="24"/>
        </w:rPr>
      </w:pPr>
    </w:p>
    <w:p w:rsidR="0029360B" w:rsidRDefault="0029360B" w:rsidP="0029360B">
      <w:pPr>
        <w:jc w:val="center"/>
        <w:rPr>
          <w:sz w:val="24"/>
        </w:rPr>
      </w:pPr>
    </w:p>
    <w:p w:rsidR="0029360B" w:rsidRDefault="0029360B" w:rsidP="0029360B">
      <w:pPr>
        <w:jc w:val="center"/>
        <w:rPr>
          <w:sz w:val="24"/>
        </w:rPr>
      </w:pPr>
    </w:p>
    <w:p w:rsidR="0029360B" w:rsidRDefault="0029360B" w:rsidP="0029360B">
      <w:pPr>
        <w:jc w:val="center"/>
        <w:rPr>
          <w:sz w:val="24"/>
        </w:rPr>
      </w:pPr>
    </w:p>
    <w:p w:rsidR="0029360B" w:rsidRDefault="0029360B" w:rsidP="0029360B">
      <w:pPr>
        <w:jc w:val="center"/>
        <w:rPr>
          <w:rFonts w:ascii="Times New Roman" w:hAnsi="Times New Roman" w:cs="Times New Roman"/>
          <w:b/>
          <w:sz w:val="24"/>
        </w:rPr>
      </w:pPr>
    </w:p>
    <w:p w:rsidR="0029360B" w:rsidRDefault="0029360B" w:rsidP="0029360B">
      <w:pPr>
        <w:jc w:val="center"/>
        <w:rPr>
          <w:rFonts w:ascii="Times New Roman" w:hAnsi="Times New Roman" w:cs="Times New Roman"/>
          <w:b/>
          <w:sz w:val="24"/>
        </w:rPr>
      </w:pPr>
      <w:r w:rsidRPr="0029360B">
        <w:rPr>
          <w:rFonts w:ascii="Times New Roman" w:hAnsi="Times New Roman" w:cs="Times New Roman"/>
          <w:b/>
          <w:sz w:val="24"/>
        </w:rPr>
        <w:t>2023</w:t>
      </w:r>
    </w:p>
    <w:p w:rsidR="0029360B" w:rsidRPr="0029360B" w:rsidRDefault="0029360B" w:rsidP="0029360B">
      <w:pPr>
        <w:spacing w:after="0" w:line="240" w:lineRule="auto"/>
        <w:jc w:val="center"/>
        <w:rPr>
          <w:rFonts w:ascii="Times New Roman" w:hAnsi="Times New Roman" w:cs="Times New Roman"/>
          <w:b/>
          <w:bCs/>
          <w:sz w:val="28"/>
          <w:szCs w:val="28"/>
        </w:rPr>
      </w:pPr>
      <w:r w:rsidRPr="0029360B">
        <w:rPr>
          <w:rFonts w:ascii="Times New Roman" w:hAnsi="Times New Roman" w:cs="Times New Roman"/>
          <w:b/>
          <w:bCs/>
          <w:sz w:val="28"/>
          <w:szCs w:val="28"/>
        </w:rPr>
        <w:t>СОСТАВ ДОКУМЕНТОВ ПРАВИЛ ЗЕМЛЕПОЛЬЗОВАНИЯ И ЗАСТРОЙКИ</w:t>
      </w:r>
    </w:p>
    <w:p w:rsidR="0029360B" w:rsidRPr="0029360B" w:rsidRDefault="0029360B" w:rsidP="0029360B">
      <w:pPr>
        <w:spacing w:after="0" w:line="240" w:lineRule="auto"/>
        <w:rPr>
          <w:rFonts w:ascii="Times New Roman" w:hAnsi="Times New Roman" w:cs="Times New Roman"/>
          <w:sz w:val="28"/>
          <w:szCs w:val="28"/>
        </w:rPr>
      </w:pPr>
    </w:p>
    <w:p w:rsidR="0029360B" w:rsidRPr="0029360B" w:rsidRDefault="0029360B" w:rsidP="0029360B">
      <w:pPr>
        <w:spacing w:after="0"/>
        <w:ind w:firstLine="709"/>
        <w:jc w:val="both"/>
        <w:rPr>
          <w:rFonts w:ascii="Times New Roman" w:hAnsi="Times New Roman" w:cs="Times New Roman"/>
          <w:sz w:val="28"/>
          <w:szCs w:val="28"/>
        </w:rPr>
      </w:pPr>
      <w:r w:rsidRPr="0029360B">
        <w:rPr>
          <w:rFonts w:ascii="Times New Roman" w:hAnsi="Times New Roman" w:cs="Times New Roman"/>
          <w:sz w:val="28"/>
          <w:szCs w:val="28"/>
        </w:rPr>
        <w:t>В состав документов Правил землепользования и застройки муниципального образования «Масловское сельское поселение» Рыбно-Слободского муниципального района Республики Татарстан» входят:</w:t>
      </w:r>
    </w:p>
    <w:p w:rsidR="0029360B" w:rsidRPr="0029360B" w:rsidRDefault="0029360B" w:rsidP="0029360B">
      <w:pPr>
        <w:spacing w:after="0"/>
        <w:ind w:firstLine="709"/>
        <w:rPr>
          <w:rFonts w:ascii="Times New Roman" w:hAnsi="Times New Roman" w:cs="Times New Roman"/>
          <w:sz w:val="28"/>
          <w:szCs w:val="28"/>
        </w:rPr>
      </w:pPr>
      <w:r w:rsidRPr="0029360B">
        <w:rPr>
          <w:rFonts w:ascii="Times New Roman" w:hAnsi="Times New Roman" w:cs="Times New Roman"/>
          <w:sz w:val="28"/>
          <w:szCs w:val="28"/>
        </w:rPr>
        <w:t>1. Текстовая часть в составе:</w:t>
      </w:r>
    </w:p>
    <w:p w:rsidR="0029360B" w:rsidRPr="0029360B" w:rsidRDefault="0029360B" w:rsidP="0029360B">
      <w:pPr>
        <w:spacing w:after="0"/>
        <w:ind w:firstLine="709"/>
        <w:rPr>
          <w:rFonts w:ascii="Times New Roman" w:hAnsi="Times New Roman" w:cs="Times New Roman"/>
          <w:sz w:val="28"/>
          <w:szCs w:val="28"/>
        </w:rPr>
      </w:pPr>
      <w:r w:rsidRPr="0029360B">
        <w:rPr>
          <w:rFonts w:ascii="Times New Roman" w:hAnsi="Times New Roman" w:cs="Times New Roman"/>
          <w:sz w:val="28"/>
          <w:szCs w:val="28"/>
        </w:rPr>
        <w:t>- Том 1. Порядок применения и внесения изменений в Правила землепользования и застройки;</w:t>
      </w:r>
    </w:p>
    <w:p w:rsidR="0029360B" w:rsidRPr="0029360B" w:rsidRDefault="0029360B" w:rsidP="0029360B">
      <w:pPr>
        <w:spacing w:after="0"/>
        <w:ind w:firstLine="709"/>
        <w:rPr>
          <w:rFonts w:ascii="Times New Roman" w:hAnsi="Times New Roman" w:cs="Times New Roman"/>
          <w:sz w:val="28"/>
          <w:szCs w:val="28"/>
        </w:rPr>
      </w:pPr>
      <w:r w:rsidRPr="0029360B">
        <w:rPr>
          <w:rFonts w:ascii="Times New Roman" w:hAnsi="Times New Roman" w:cs="Times New Roman"/>
          <w:sz w:val="28"/>
          <w:szCs w:val="28"/>
        </w:rPr>
        <w:t>- Том 2. Карты градостроительного зонирования. Градостроительные регламенты.</w:t>
      </w:r>
    </w:p>
    <w:p w:rsidR="0029360B" w:rsidRPr="0029360B" w:rsidRDefault="0029360B" w:rsidP="0029360B">
      <w:pPr>
        <w:spacing w:after="0"/>
        <w:ind w:firstLine="709"/>
        <w:rPr>
          <w:rFonts w:ascii="Times New Roman" w:hAnsi="Times New Roman" w:cs="Times New Roman"/>
          <w:sz w:val="28"/>
          <w:szCs w:val="28"/>
        </w:rPr>
      </w:pPr>
      <w:r w:rsidRPr="0029360B">
        <w:rPr>
          <w:rFonts w:ascii="Times New Roman" w:hAnsi="Times New Roman" w:cs="Times New Roman"/>
          <w:sz w:val="28"/>
          <w:szCs w:val="28"/>
        </w:rPr>
        <w:t>2. Графическая часть в составе:</w:t>
      </w:r>
    </w:p>
    <w:p w:rsidR="0029360B" w:rsidRPr="0029360B" w:rsidRDefault="0029360B" w:rsidP="0029360B">
      <w:pPr>
        <w:spacing w:after="0"/>
        <w:ind w:firstLine="709"/>
        <w:rPr>
          <w:rFonts w:ascii="Times New Roman" w:hAnsi="Times New Roman" w:cs="Times New Roman"/>
          <w:sz w:val="28"/>
          <w:szCs w:val="28"/>
        </w:rPr>
      </w:pPr>
      <w:r w:rsidRPr="0029360B">
        <w:rPr>
          <w:rFonts w:ascii="Times New Roman" w:hAnsi="Times New Roman" w:cs="Times New Roman"/>
          <w:sz w:val="28"/>
          <w:szCs w:val="28"/>
        </w:rPr>
        <w:lastRenderedPageBreak/>
        <w:t>- Карта градостроительного зонирования. Территориальные зоны,</w:t>
      </w:r>
    </w:p>
    <w:p w:rsidR="0029360B" w:rsidRPr="0029360B" w:rsidRDefault="0029360B" w:rsidP="0029360B">
      <w:pPr>
        <w:spacing w:after="0"/>
        <w:ind w:firstLine="709"/>
        <w:rPr>
          <w:rFonts w:ascii="Times New Roman" w:hAnsi="Times New Roman" w:cs="Times New Roman"/>
          <w:sz w:val="28"/>
          <w:szCs w:val="28"/>
        </w:rPr>
      </w:pPr>
      <w:r w:rsidRPr="0029360B">
        <w:rPr>
          <w:rFonts w:ascii="Times New Roman" w:hAnsi="Times New Roman" w:cs="Times New Roman"/>
          <w:sz w:val="28"/>
          <w:szCs w:val="28"/>
        </w:rPr>
        <w:t>- Карта градостроительного зонирования. Зоны с особыми условиями использования территории.</w:t>
      </w:r>
    </w:p>
    <w:p w:rsidR="0029360B" w:rsidRPr="0029360B" w:rsidRDefault="0029360B" w:rsidP="0029360B">
      <w:pPr>
        <w:spacing w:after="0"/>
        <w:ind w:firstLine="709"/>
        <w:rPr>
          <w:rFonts w:ascii="Times New Roman" w:hAnsi="Times New Roman" w:cs="Times New Roman"/>
          <w:sz w:val="28"/>
          <w:szCs w:val="28"/>
        </w:rPr>
      </w:pPr>
      <w:r w:rsidRPr="0029360B">
        <w:rPr>
          <w:rFonts w:ascii="Times New Roman" w:hAnsi="Times New Roman" w:cs="Times New Roman"/>
          <w:sz w:val="28"/>
          <w:szCs w:val="28"/>
        </w:rPr>
        <w:t>3. Приложение:</w:t>
      </w:r>
    </w:p>
    <w:p w:rsidR="0029360B" w:rsidRPr="0029360B" w:rsidRDefault="0029360B" w:rsidP="0029360B">
      <w:pPr>
        <w:spacing w:after="0"/>
        <w:ind w:firstLine="709"/>
        <w:rPr>
          <w:rFonts w:ascii="Times New Roman" w:hAnsi="Times New Roman" w:cs="Times New Roman"/>
          <w:sz w:val="28"/>
          <w:szCs w:val="28"/>
        </w:rPr>
      </w:pPr>
      <w:r w:rsidRPr="0029360B">
        <w:rPr>
          <w:rFonts w:ascii="Times New Roman" w:hAnsi="Times New Roman" w:cs="Times New Roman"/>
          <w:sz w:val="28"/>
          <w:szCs w:val="28"/>
        </w:rPr>
        <w:t>- Сведения о границах территориальных зон.</w:t>
      </w:r>
    </w:p>
    <w:p w:rsidR="0029360B" w:rsidRPr="0029360B" w:rsidRDefault="0029360B" w:rsidP="0029360B">
      <w:pPr>
        <w:spacing w:after="0"/>
        <w:rPr>
          <w:rFonts w:ascii="Times New Roman" w:hAnsi="Times New Roman" w:cs="Times New Roman"/>
          <w:b/>
          <w:sz w:val="28"/>
          <w:szCs w:val="24"/>
        </w:rPr>
      </w:pPr>
    </w:p>
    <w:p w:rsidR="0029360B" w:rsidRPr="0029360B" w:rsidRDefault="0029360B" w:rsidP="0029360B">
      <w:pPr>
        <w:spacing w:after="0"/>
        <w:rPr>
          <w:rFonts w:ascii="Times New Roman" w:hAnsi="Times New Roman" w:cs="Times New Roman"/>
          <w:b/>
          <w:sz w:val="28"/>
          <w:szCs w:val="24"/>
        </w:rPr>
      </w:pPr>
    </w:p>
    <w:p w:rsidR="0029360B" w:rsidRDefault="0029360B" w:rsidP="0029360B">
      <w:pPr>
        <w:jc w:val="center"/>
        <w:rPr>
          <w:rFonts w:ascii="Times New Roman" w:hAnsi="Times New Roman" w:cs="Times New Roman"/>
          <w:b/>
          <w:sz w:val="24"/>
        </w:rPr>
      </w:pPr>
    </w:p>
    <w:p w:rsidR="0029360B" w:rsidRDefault="0029360B" w:rsidP="0029360B">
      <w:pPr>
        <w:jc w:val="center"/>
        <w:rPr>
          <w:rFonts w:ascii="Times New Roman" w:hAnsi="Times New Roman" w:cs="Times New Roman"/>
          <w:b/>
          <w:sz w:val="24"/>
        </w:rPr>
      </w:pPr>
    </w:p>
    <w:p w:rsidR="0029360B" w:rsidRDefault="0029360B" w:rsidP="0029360B">
      <w:pPr>
        <w:jc w:val="center"/>
        <w:rPr>
          <w:rFonts w:ascii="Times New Roman" w:hAnsi="Times New Roman" w:cs="Times New Roman"/>
          <w:b/>
          <w:sz w:val="24"/>
        </w:rPr>
      </w:pPr>
    </w:p>
    <w:p w:rsidR="0029360B" w:rsidRDefault="0029360B" w:rsidP="0029360B">
      <w:pPr>
        <w:jc w:val="center"/>
        <w:rPr>
          <w:rFonts w:ascii="Times New Roman" w:hAnsi="Times New Roman" w:cs="Times New Roman"/>
          <w:b/>
          <w:sz w:val="24"/>
        </w:rPr>
      </w:pPr>
    </w:p>
    <w:p w:rsidR="0029360B" w:rsidRDefault="0029360B" w:rsidP="0029360B">
      <w:pPr>
        <w:jc w:val="center"/>
        <w:rPr>
          <w:rFonts w:ascii="Times New Roman" w:hAnsi="Times New Roman" w:cs="Times New Roman"/>
          <w:b/>
          <w:sz w:val="24"/>
        </w:rPr>
      </w:pPr>
    </w:p>
    <w:p w:rsidR="0029360B" w:rsidRDefault="0029360B" w:rsidP="0029360B">
      <w:pPr>
        <w:jc w:val="center"/>
        <w:rPr>
          <w:rFonts w:ascii="Times New Roman" w:hAnsi="Times New Roman" w:cs="Times New Roman"/>
          <w:b/>
          <w:sz w:val="24"/>
        </w:rPr>
      </w:pPr>
    </w:p>
    <w:p w:rsidR="0029360B" w:rsidRDefault="0029360B" w:rsidP="0029360B">
      <w:pPr>
        <w:jc w:val="center"/>
        <w:rPr>
          <w:rFonts w:ascii="Times New Roman" w:hAnsi="Times New Roman" w:cs="Times New Roman"/>
          <w:b/>
          <w:sz w:val="24"/>
        </w:rPr>
      </w:pPr>
    </w:p>
    <w:p w:rsidR="0029360B" w:rsidRDefault="0029360B" w:rsidP="0029360B">
      <w:pPr>
        <w:jc w:val="center"/>
        <w:rPr>
          <w:rFonts w:ascii="Times New Roman" w:hAnsi="Times New Roman" w:cs="Times New Roman"/>
          <w:b/>
          <w:sz w:val="24"/>
        </w:rPr>
      </w:pPr>
    </w:p>
    <w:p w:rsidR="0029360B" w:rsidRDefault="0029360B" w:rsidP="0029360B">
      <w:pPr>
        <w:jc w:val="center"/>
        <w:rPr>
          <w:rFonts w:ascii="Times New Roman" w:hAnsi="Times New Roman" w:cs="Times New Roman"/>
          <w:b/>
          <w:sz w:val="24"/>
        </w:rPr>
      </w:pPr>
    </w:p>
    <w:p w:rsidR="0029360B" w:rsidRDefault="0029360B" w:rsidP="0029360B">
      <w:pPr>
        <w:jc w:val="center"/>
        <w:rPr>
          <w:rFonts w:ascii="Times New Roman" w:hAnsi="Times New Roman" w:cs="Times New Roman"/>
          <w:b/>
          <w:sz w:val="24"/>
        </w:rPr>
      </w:pPr>
    </w:p>
    <w:p w:rsidR="0029360B" w:rsidRDefault="0029360B" w:rsidP="0029360B">
      <w:pPr>
        <w:jc w:val="center"/>
        <w:rPr>
          <w:rFonts w:ascii="Times New Roman" w:hAnsi="Times New Roman" w:cs="Times New Roman"/>
          <w:b/>
          <w:sz w:val="24"/>
        </w:rPr>
      </w:pPr>
    </w:p>
    <w:p w:rsidR="0029360B" w:rsidRDefault="0029360B" w:rsidP="0029360B">
      <w:pPr>
        <w:jc w:val="center"/>
        <w:rPr>
          <w:rFonts w:ascii="Times New Roman" w:hAnsi="Times New Roman" w:cs="Times New Roman"/>
          <w:b/>
          <w:sz w:val="24"/>
        </w:rPr>
      </w:pPr>
    </w:p>
    <w:p w:rsidR="0029360B" w:rsidRDefault="0029360B" w:rsidP="0029360B">
      <w:pPr>
        <w:jc w:val="center"/>
        <w:rPr>
          <w:rFonts w:ascii="Times New Roman" w:hAnsi="Times New Roman" w:cs="Times New Roman"/>
          <w:b/>
          <w:sz w:val="24"/>
        </w:rPr>
      </w:pPr>
    </w:p>
    <w:p w:rsidR="0029360B" w:rsidRDefault="0029360B" w:rsidP="0029360B">
      <w:pPr>
        <w:jc w:val="center"/>
        <w:rPr>
          <w:rFonts w:ascii="Times New Roman" w:hAnsi="Times New Roman" w:cs="Times New Roman"/>
          <w:b/>
          <w:sz w:val="24"/>
        </w:rPr>
      </w:pPr>
    </w:p>
    <w:p w:rsidR="0029360B" w:rsidRDefault="0029360B" w:rsidP="0029360B">
      <w:pPr>
        <w:jc w:val="center"/>
        <w:rPr>
          <w:rFonts w:ascii="Times New Roman" w:hAnsi="Times New Roman" w:cs="Times New Roman"/>
          <w:b/>
          <w:sz w:val="24"/>
        </w:rPr>
      </w:pPr>
    </w:p>
    <w:p w:rsidR="0029360B" w:rsidRPr="009F045D" w:rsidRDefault="0029360B" w:rsidP="0029360B">
      <w:pPr>
        <w:jc w:val="center"/>
        <w:rPr>
          <w:b/>
          <w:sz w:val="24"/>
          <w:szCs w:val="24"/>
        </w:rPr>
      </w:pPr>
      <w:r w:rsidRPr="009F045D">
        <w:rPr>
          <w:b/>
          <w:sz w:val="24"/>
          <w:szCs w:val="24"/>
        </w:rPr>
        <w:t>Оглавление</w:t>
      </w:r>
    </w:p>
    <w:p w:rsidR="0029360B" w:rsidRPr="00F758EC" w:rsidRDefault="0029360B" w:rsidP="0029360B">
      <w:pPr>
        <w:jc w:val="center"/>
        <w:rPr>
          <w:b/>
        </w:rPr>
      </w:pPr>
    </w:p>
    <w:p w:rsidR="0029360B" w:rsidRPr="001F7662" w:rsidRDefault="0029360B" w:rsidP="0029360B">
      <w:pPr>
        <w:pStyle w:val="14"/>
        <w:tabs>
          <w:tab w:val="right" w:leader="dot" w:pos="9354"/>
        </w:tabs>
        <w:rPr>
          <w:rFonts w:ascii="Calibri" w:hAnsi="Calibri"/>
          <w:b/>
          <w:noProof/>
        </w:rPr>
      </w:pPr>
      <w:r w:rsidRPr="001F7662">
        <w:rPr>
          <w:b/>
        </w:rPr>
        <w:fldChar w:fldCharType="begin"/>
      </w:r>
      <w:r w:rsidRPr="001F7662">
        <w:rPr>
          <w:b/>
        </w:rPr>
        <w:instrText xml:space="preserve"> TOC \o "1-3" \h \z \u </w:instrText>
      </w:r>
      <w:r w:rsidRPr="001F7662">
        <w:rPr>
          <w:b/>
        </w:rPr>
        <w:fldChar w:fldCharType="separate"/>
      </w:r>
      <w:hyperlink w:anchor="_Toc114747002" w:history="1">
        <w:r w:rsidRPr="001F7662">
          <w:rPr>
            <w:rStyle w:val="aa"/>
            <w:b/>
            <w:noProof/>
          </w:rPr>
          <w:t xml:space="preserve">ЧАСТЬ </w:t>
        </w:r>
        <w:r w:rsidRPr="001F7662">
          <w:rPr>
            <w:rStyle w:val="aa"/>
            <w:b/>
            <w:noProof/>
            <w:lang w:val="en-US"/>
          </w:rPr>
          <w:t>II</w:t>
        </w:r>
        <w:r w:rsidRPr="001F7662">
          <w:rPr>
            <w:rStyle w:val="aa"/>
            <w:b/>
            <w:noProof/>
          </w:rPr>
          <w:t>. КАРТЫ ГРАДОСТРОИТЕЛЬНОГО ЗОНИРОВАНИЯ</w:t>
        </w:r>
        <w:r w:rsidRPr="001F7662">
          <w:rPr>
            <w:b/>
            <w:noProof/>
            <w:webHidden/>
          </w:rPr>
          <w:tab/>
        </w:r>
        <w:r w:rsidRPr="001F7662">
          <w:rPr>
            <w:b/>
            <w:noProof/>
            <w:webHidden/>
          </w:rPr>
          <w:fldChar w:fldCharType="begin"/>
        </w:r>
        <w:r w:rsidRPr="001F7662">
          <w:rPr>
            <w:b/>
            <w:noProof/>
            <w:webHidden/>
          </w:rPr>
          <w:instrText xml:space="preserve"> PAGEREF _Toc114747002 \h </w:instrText>
        </w:r>
        <w:r w:rsidRPr="001F7662">
          <w:rPr>
            <w:b/>
            <w:noProof/>
            <w:webHidden/>
          </w:rPr>
        </w:r>
        <w:r w:rsidRPr="001F7662">
          <w:rPr>
            <w:b/>
            <w:noProof/>
            <w:webHidden/>
          </w:rPr>
          <w:fldChar w:fldCharType="separate"/>
        </w:r>
        <w:r w:rsidR="00807C0C">
          <w:rPr>
            <w:b/>
            <w:noProof/>
            <w:webHidden/>
          </w:rPr>
          <w:t>34</w:t>
        </w:r>
        <w:r w:rsidRPr="001F7662">
          <w:rPr>
            <w:b/>
            <w:noProof/>
            <w:webHidden/>
          </w:rPr>
          <w:fldChar w:fldCharType="end"/>
        </w:r>
      </w:hyperlink>
    </w:p>
    <w:p w:rsidR="0029360B" w:rsidRPr="001F7662" w:rsidRDefault="00435C54" w:rsidP="0029360B">
      <w:pPr>
        <w:pStyle w:val="25"/>
        <w:tabs>
          <w:tab w:val="right" w:leader="dot" w:pos="9354"/>
          <w:tab w:val="right" w:leader="dot" w:pos="9769"/>
        </w:tabs>
        <w:rPr>
          <w:rFonts w:ascii="Calibri" w:hAnsi="Calibri"/>
          <w:b/>
          <w:noProof/>
        </w:rPr>
      </w:pPr>
      <w:hyperlink w:anchor="_Toc114747003" w:history="1">
        <w:r w:rsidR="0029360B" w:rsidRPr="001F7662">
          <w:rPr>
            <w:rStyle w:val="aa"/>
            <w:b/>
            <w:noProof/>
          </w:rPr>
          <w:t xml:space="preserve">ГЛАВА </w:t>
        </w:r>
        <w:r w:rsidR="0029360B" w:rsidRPr="001F7662">
          <w:rPr>
            <w:rStyle w:val="aa"/>
            <w:b/>
            <w:noProof/>
            <w:lang w:val="en-US"/>
          </w:rPr>
          <w:t>VIII</w:t>
        </w:r>
        <w:r w:rsidR="0029360B" w:rsidRPr="001F7662">
          <w:rPr>
            <w:rStyle w:val="aa"/>
            <w:b/>
            <w:noProof/>
          </w:rPr>
          <w:t>. Карты градостроительного зонирования</w:t>
        </w:r>
        <w:r w:rsidR="0029360B" w:rsidRPr="001F7662">
          <w:rPr>
            <w:b/>
            <w:noProof/>
            <w:webHidden/>
          </w:rPr>
          <w:tab/>
        </w:r>
        <w:r w:rsidR="0029360B" w:rsidRPr="001F7662">
          <w:rPr>
            <w:b/>
            <w:noProof/>
            <w:webHidden/>
          </w:rPr>
          <w:fldChar w:fldCharType="begin"/>
        </w:r>
        <w:r w:rsidR="0029360B" w:rsidRPr="001F7662">
          <w:rPr>
            <w:b/>
            <w:noProof/>
            <w:webHidden/>
          </w:rPr>
          <w:instrText xml:space="preserve"> PAGEREF _Toc114747003 \h </w:instrText>
        </w:r>
        <w:r w:rsidR="0029360B" w:rsidRPr="001F7662">
          <w:rPr>
            <w:b/>
            <w:noProof/>
            <w:webHidden/>
          </w:rPr>
        </w:r>
        <w:r w:rsidR="0029360B" w:rsidRPr="001F7662">
          <w:rPr>
            <w:b/>
            <w:noProof/>
            <w:webHidden/>
          </w:rPr>
          <w:fldChar w:fldCharType="separate"/>
        </w:r>
        <w:r w:rsidR="00807C0C">
          <w:rPr>
            <w:b/>
            <w:noProof/>
            <w:webHidden/>
          </w:rPr>
          <w:t>34</w:t>
        </w:r>
        <w:r w:rsidR="0029360B" w:rsidRPr="001F7662">
          <w:rPr>
            <w:b/>
            <w:noProof/>
            <w:webHidden/>
          </w:rPr>
          <w:fldChar w:fldCharType="end"/>
        </w:r>
      </w:hyperlink>
    </w:p>
    <w:p w:rsidR="0029360B" w:rsidRPr="001F7662" w:rsidRDefault="00435C54" w:rsidP="0029360B">
      <w:pPr>
        <w:pStyle w:val="33"/>
        <w:tabs>
          <w:tab w:val="right" w:leader="dot" w:pos="9354"/>
        </w:tabs>
        <w:rPr>
          <w:rFonts w:ascii="Calibri" w:hAnsi="Calibri"/>
        </w:rPr>
      </w:pPr>
      <w:hyperlink w:anchor="_Toc114747004" w:history="1">
        <w:r w:rsidR="0029360B" w:rsidRPr="001F7662">
          <w:rPr>
            <w:rStyle w:val="aa"/>
          </w:rPr>
          <w:t xml:space="preserve">Статья </w:t>
        </w:r>
        <w:r w:rsidR="0029360B" w:rsidRPr="001F7662">
          <w:rPr>
            <w:rStyle w:val="aa"/>
            <w:lang w:val="en-US"/>
          </w:rPr>
          <w:t>2</w:t>
        </w:r>
        <w:r w:rsidR="0029360B" w:rsidRPr="001F7662">
          <w:rPr>
            <w:rStyle w:val="aa"/>
          </w:rPr>
          <w:t>1. Карта градостроительного зонирования. Территориальные зоны</w:t>
        </w:r>
        <w:r w:rsidR="0029360B" w:rsidRPr="001F7662">
          <w:rPr>
            <w:webHidden/>
          </w:rPr>
          <w:tab/>
        </w:r>
        <w:r w:rsidR="0029360B" w:rsidRPr="001F7662">
          <w:rPr>
            <w:webHidden/>
          </w:rPr>
          <w:fldChar w:fldCharType="begin"/>
        </w:r>
        <w:r w:rsidR="0029360B" w:rsidRPr="001F7662">
          <w:rPr>
            <w:webHidden/>
          </w:rPr>
          <w:instrText xml:space="preserve"> PAGEREF _Toc114747004 \h </w:instrText>
        </w:r>
        <w:r w:rsidR="0029360B" w:rsidRPr="001F7662">
          <w:rPr>
            <w:webHidden/>
          </w:rPr>
        </w:r>
        <w:r w:rsidR="0029360B" w:rsidRPr="001F7662">
          <w:rPr>
            <w:webHidden/>
          </w:rPr>
          <w:fldChar w:fldCharType="separate"/>
        </w:r>
        <w:r w:rsidR="00807C0C">
          <w:rPr>
            <w:noProof/>
            <w:webHidden/>
          </w:rPr>
          <w:t>34</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05" w:history="1">
        <w:r w:rsidR="0029360B" w:rsidRPr="001F7662">
          <w:rPr>
            <w:rStyle w:val="aa"/>
          </w:rPr>
          <w:t>Статья 2</w:t>
        </w:r>
        <w:r w:rsidR="0029360B" w:rsidRPr="001F7662">
          <w:rPr>
            <w:rStyle w:val="aa"/>
            <w:lang w:val="en-US"/>
          </w:rPr>
          <w:t>2</w:t>
        </w:r>
        <w:r w:rsidR="0029360B" w:rsidRPr="001F7662">
          <w:rPr>
            <w:rStyle w:val="aa"/>
          </w:rPr>
          <w:t xml:space="preserve">. Карта градостроительного зонирования. Зоны с особыми условиями </w:t>
        </w:r>
        <w:r w:rsidR="0029360B">
          <w:rPr>
            <w:rStyle w:val="aa"/>
          </w:rPr>
          <w:t xml:space="preserve">                </w:t>
        </w:r>
        <w:r w:rsidR="0029360B" w:rsidRPr="001F7662">
          <w:rPr>
            <w:rStyle w:val="aa"/>
          </w:rPr>
          <w:t>использования территории</w:t>
        </w:r>
        <w:r w:rsidR="0029360B" w:rsidRPr="001F7662">
          <w:rPr>
            <w:webHidden/>
          </w:rPr>
          <w:tab/>
        </w:r>
        <w:r w:rsidR="0029360B" w:rsidRPr="001F7662">
          <w:rPr>
            <w:webHidden/>
          </w:rPr>
          <w:fldChar w:fldCharType="begin"/>
        </w:r>
        <w:r w:rsidR="0029360B" w:rsidRPr="001F7662">
          <w:rPr>
            <w:webHidden/>
          </w:rPr>
          <w:instrText xml:space="preserve"> PAGEREF _Toc114747005 \h </w:instrText>
        </w:r>
        <w:r w:rsidR="0029360B" w:rsidRPr="001F7662">
          <w:rPr>
            <w:webHidden/>
          </w:rPr>
        </w:r>
        <w:r w:rsidR="0029360B" w:rsidRPr="001F7662">
          <w:rPr>
            <w:webHidden/>
          </w:rPr>
          <w:fldChar w:fldCharType="separate"/>
        </w:r>
        <w:r w:rsidR="00807C0C">
          <w:rPr>
            <w:noProof/>
            <w:webHidden/>
          </w:rPr>
          <w:t>37</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06" w:history="1">
        <w:r w:rsidR="0029360B" w:rsidRPr="001F7662">
          <w:rPr>
            <w:rStyle w:val="aa"/>
          </w:rPr>
          <w:t xml:space="preserve">Статья </w:t>
        </w:r>
        <w:r w:rsidR="0029360B" w:rsidRPr="001F7662">
          <w:rPr>
            <w:rStyle w:val="aa"/>
            <w:lang w:val="en-US"/>
          </w:rPr>
          <w:t>2</w:t>
        </w:r>
        <w:r w:rsidR="0029360B" w:rsidRPr="001F7662">
          <w:rPr>
            <w:rStyle w:val="aa"/>
          </w:rPr>
          <w:t>3. Сведения о границах территориальных зон</w:t>
        </w:r>
        <w:r w:rsidR="0029360B" w:rsidRPr="001F7662">
          <w:rPr>
            <w:webHidden/>
          </w:rPr>
          <w:tab/>
        </w:r>
        <w:r w:rsidR="0029360B" w:rsidRPr="001F7662">
          <w:rPr>
            <w:webHidden/>
          </w:rPr>
          <w:fldChar w:fldCharType="begin"/>
        </w:r>
        <w:r w:rsidR="0029360B" w:rsidRPr="001F7662">
          <w:rPr>
            <w:webHidden/>
          </w:rPr>
          <w:instrText xml:space="preserve"> PAGEREF _Toc114747006 \h </w:instrText>
        </w:r>
        <w:r w:rsidR="0029360B" w:rsidRPr="001F7662">
          <w:rPr>
            <w:webHidden/>
          </w:rPr>
        </w:r>
        <w:r w:rsidR="0029360B" w:rsidRPr="001F7662">
          <w:rPr>
            <w:webHidden/>
          </w:rPr>
          <w:fldChar w:fldCharType="separate"/>
        </w:r>
        <w:r w:rsidR="00807C0C">
          <w:rPr>
            <w:noProof/>
            <w:webHidden/>
          </w:rPr>
          <w:t>37</w:t>
        </w:r>
        <w:r w:rsidR="0029360B" w:rsidRPr="001F7662">
          <w:rPr>
            <w:webHidden/>
          </w:rPr>
          <w:fldChar w:fldCharType="end"/>
        </w:r>
      </w:hyperlink>
    </w:p>
    <w:p w:rsidR="0029360B" w:rsidRPr="001F7662" w:rsidRDefault="00435C54" w:rsidP="0029360B">
      <w:pPr>
        <w:pStyle w:val="14"/>
        <w:tabs>
          <w:tab w:val="right" w:leader="dot" w:pos="9354"/>
        </w:tabs>
        <w:rPr>
          <w:rFonts w:ascii="Calibri" w:hAnsi="Calibri"/>
          <w:b/>
          <w:noProof/>
        </w:rPr>
      </w:pPr>
      <w:hyperlink w:anchor="_Toc114747007" w:history="1">
        <w:r w:rsidR="0029360B" w:rsidRPr="001F7662">
          <w:rPr>
            <w:rStyle w:val="aa"/>
            <w:b/>
            <w:noProof/>
          </w:rPr>
          <w:t xml:space="preserve">ЧАСТЬ </w:t>
        </w:r>
        <w:r w:rsidR="0029360B" w:rsidRPr="001F7662">
          <w:rPr>
            <w:rStyle w:val="aa"/>
            <w:b/>
            <w:noProof/>
            <w:lang w:val="en-US"/>
          </w:rPr>
          <w:t>III</w:t>
        </w:r>
        <w:r w:rsidR="0029360B" w:rsidRPr="001F7662">
          <w:rPr>
            <w:rStyle w:val="aa"/>
            <w:b/>
            <w:noProof/>
          </w:rPr>
          <w:t>. ГРАДОСТРОИТЕЛЬНЫЕ РЕГЛАМЕНТЫ</w:t>
        </w:r>
        <w:r w:rsidR="0029360B" w:rsidRPr="001F7662">
          <w:rPr>
            <w:b/>
            <w:noProof/>
            <w:webHidden/>
          </w:rPr>
          <w:tab/>
        </w:r>
        <w:r w:rsidR="0029360B" w:rsidRPr="001F7662">
          <w:rPr>
            <w:b/>
            <w:noProof/>
            <w:webHidden/>
          </w:rPr>
          <w:fldChar w:fldCharType="begin"/>
        </w:r>
        <w:r w:rsidR="0029360B" w:rsidRPr="001F7662">
          <w:rPr>
            <w:b/>
            <w:noProof/>
            <w:webHidden/>
          </w:rPr>
          <w:instrText xml:space="preserve"> PAGEREF _Toc114747007 \h </w:instrText>
        </w:r>
        <w:r w:rsidR="0029360B" w:rsidRPr="001F7662">
          <w:rPr>
            <w:b/>
            <w:noProof/>
            <w:webHidden/>
          </w:rPr>
        </w:r>
        <w:r w:rsidR="0029360B" w:rsidRPr="001F7662">
          <w:rPr>
            <w:b/>
            <w:noProof/>
            <w:webHidden/>
          </w:rPr>
          <w:fldChar w:fldCharType="separate"/>
        </w:r>
        <w:r w:rsidR="00807C0C">
          <w:rPr>
            <w:b/>
            <w:noProof/>
            <w:webHidden/>
          </w:rPr>
          <w:t>39</w:t>
        </w:r>
        <w:r w:rsidR="0029360B" w:rsidRPr="001F7662">
          <w:rPr>
            <w:b/>
            <w:noProof/>
            <w:webHidden/>
          </w:rPr>
          <w:fldChar w:fldCharType="end"/>
        </w:r>
      </w:hyperlink>
    </w:p>
    <w:p w:rsidR="0029360B" w:rsidRPr="001F7662" w:rsidRDefault="00435C54" w:rsidP="0029360B">
      <w:pPr>
        <w:pStyle w:val="25"/>
        <w:tabs>
          <w:tab w:val="right" w:leader="dot" w:pos="9354"/>
          <w:tab w:val="right" w:leader="dot" w:pos="9769"/>
        </w:tabs>
        <w:rPr>
          <w:rFonts w:ascii="Calibri" w:hAnsi="Calibri"/>
          <w:b/>
          <w:noProof/>
        </w:rPr>
      </w:pPr>
      <w:hyperlink w:anchor="_Toc114747008" w:history="1">
        <w:r w:rsidR="0029360B" w:rsidRPr="001F7662">
          <w:rPr>
            <w:rStyle w:val="aa"/>
            <w:b/>
            <w:noProof/>
          </w:rPr>
          <w:t xml:space="preserve">ГЛАВА </w:t>
        </w:r>
        <w:r w:rsidR="0029360B" w:rsidRPr="001F7662">
          <w:rPr>
            <w:rStyle w:val="aa"/>
            <w:b/>
            <w:caps/>
            <w:noProof/>
            <w:lang w:val="en-US"/>
          </w:rPr>
          <w:t>IX</w:t>
        </w:r>
        <w:r w:rsidR="0029360B" w:rsidRPr="001F7662">
          <w:rPr>
            <w:rStyle w:val="aa"/>
            <w:b/>
            <w:noProof/>
          </w:rPr>
          <w:t>. Градостроительные регламенты</w:t>
        </w:r>
        <w:r w:rsidR="0029360B" w:rsidRPr="001F7662">
          <w:rPr>
            <w:b/>
            <w:noProof/>
            <w:webHidden/>
          </w:rPr>
          <w:tab/>
        </w:r>
        <w:r w:rsidR="0029360B" w:rsidRPr="001F7662">
          <w:rPr>
            <w:b/>
            <w:noProof/>
            <w:webHidden/>
          </w:rPr>
          <w:fldChar w:fldCharType="begin"/>
        </w:r>
        <w:r w:rsidR="0029360B" w:rsidRPr="001F7662">
          <w:rPr>
            <w:b/>
            <w:noProof/>
            <w:webHidden/>
          </w:rPr>
          <w:instrText xml:space="preserve"> PAGEREF _Toc114747008 \h </w:instrText>
        </w:r>
        <w:r w:rsidR="0029360B" w:rsidRPr="001F7662">
          <w:rPr>
            <w:b/>
            <w:noProof/>
            <w:webHidden/>
          </w:rPr>
        </w:r>
        <w:r w:rsidR="0029360B" w:rsidRPr="001F7662">
          <w:rPr>
            <w:b/>
            <w:noProof/>
            <w:webHidden/>
          </w:rPr>
          <w:fldChar w:fldCharType="separate"/>
        </w:r>
        <w:r w:rsidR="00807C0C">
          <w:rPr>
            <w:b/>
            <w:noProof/>
            <w:webHidden/>
          </w:rPr>
          <w:t>39</w:t>
        </w:r>
        <w:r w:rsidR="0029360B" w:rsidRPr="001F7662">
          <w:rPr>
            <w:b/>
            <w:noProof/>
            <w:webHidden/>
          </w:rPr>
          <w:fldChar w:fldCharType="end"/>
        </w:r>
      </w:hyperlink>
    </w:p>
    <w:p w:rsidR="0029360B" w:rsidRPr="001F7662" w:rsidRDefault="00435C54" w:rsidP="0029360B">
      <w:pPr>
        <w:pStyle w:val="33"/>
        <w:tabs>
          <w:tab w:val="right" w:leader="dot" w:pos="9354"/>
        </w:tabs>
        <w:rPr>
          <w:rFonts w:ascii="Calibri" w:hAnsi="Calibri"/>
        </w:rPr>
      </w:pPr>
      <w:hyperlink w:anchor="_Toc114747009" w:history="1">
        <w:r w:rsidR="0029360B" w:rsidRPr="001F7662">
          <w:rPr>
            <w:rStyle w:val="aa"/>
          </w:rPr>
          <w:t xml:space="preserve">Статья </w:t>
        </w:r>
        <w:r w:rsidR="0029360B" w:rsidRPr="001F7662">
          <w:rPr>
            <w:rStyle w:val="aa"/>
            <w:lang w:val="en-US"/>
          </w:rPr>
          <w:t>2</w:t>
        </w:r>
        <w:r w:rsidR="0029360B" w:rsidRPr="001F7662">
          <w:rPr>
            <w:rStyle w:val="aa"/>
          </w:rPr>
          <w:t>4. Состав градостроительного регламента</w:t>
        </w:r>
        <w:r w:rsidR="0029360B" w:rsidRPr="001F7662">
          <w:rPr>
            <w:webHidden/>
          </w:rPr>
          <w:tab/>
        </w:r>
        <w:r w:rsidR="0029360B" w:rsidRPr="001F7662">
          <w:rPr>
            <w:webHidden/>
          </w:rPr>
          <w:fldChar w:fldCharType="begin"/>
        </w:r>
        <w:r w:rsidR="0029360B" w:rsidRPr="001F7662">
          <w:rPr>
            <w:webHidden/>
          </w:rPr>
          <w:instrText xml:space="preserve"> PAGEREF _Toc114747009 \h </w:instrText>
        </w:r>
        <w:r w:rsidR="0029360B" w:rsidRPr="001F7662">
          <w:rPr>
            <w:webHidden/>
          </w:rPr>
        </w:r>
        <w:r w:rsidR="0029360B" w:rsidRPr="001F7662">
          <w:rPr>
            <w:webHidden/>
          </w:rPr>
          <w:fldChar w:fldCharType="separate"/>
        </w:r>
        <w:r w:rsidR="00807C0C">
          <w:rPr>
            <w:noProof/>
            <w:webHidden/>
          </w:rPr>
          <w:t>39</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10" w:history="1">
        <w:r w:rsidR="0029360B" w:rsidRPr="001F7662">
          <w:rPr>
            <w:rStyle w:val="aa"/>
          </w:rPr>
          <w:t>Статья 25. Градостроительные регламенты территориальных зон</w:t>
        </w:r>
        <w:r w:rsidR="0029360B" w:rsidRPr="001F7662">
          <w:rPr>
            <w:webHidden/>
          </w:rPr>
          <w:tab/>
        </w:r>
        <w:r w:rsidR="0029360B" w:rsidRPr="001F7662">
          <w:rPr>
            <w:webHidden/>
          </w:rPr>
          <w:fldChar w:fldCharType="begin"/>
        </w:r>
        <w:r w:rsidR="0029360B" w:rsidRPr="001F7662">
          <w:rPr>
            <w:webHidden/>
          </w:rPr>
          <w:instrText xml:space="preserve"> PAGEREF _Toc114747010 \h </w:instrText>
        </w:r>
        <w:r w:rsidR="0029360B" w:rsidRPr="001F7662">
          <w:rPr>
            <w:webHidden/>
          </w:rPr>
        </w:r>
        <w:r w:rsidR="0029360B" w:rsidRPr="001F7662">
          <w:rPr>
            <w:webHidden/>
          </w:rPr>
          <w:fldChar w:fldCharType="separate"/>
        </w:r>
        <w:r w:rsidR="00807C0C">
          <w:rPr>
            <w:noProof/>
            <w:webHidden/>
          </w:rPr>
          <w:t>42</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11" w:history="1">
        <w:r w:rsidR="0029360B" w:rsidRPr="001F7662">
          <w:rPr>
            <w:rStyle w:val="aa"/>
            <w:lang w:val="en-US"/>
          </w:rPr>
          <w:t>2</w:t>
        </w:r>
        <w:r w:rsidR="0029360B" w:rsidRPr="001F7662">
          <w:rPr>
            <w:rStyle w:val="aa"/>
          </w:rPr>
          <w:t xml:space="preserve">5.1. </w:t>
        </w:r>
        <w:r w:rsidR="0029360B" w:rsidRPr="001F7662">
          <w:rPr>
            <w:rStyle w:val="aa"/>
            <w:iCs/>
          </w:rPr>
          <w:t>Вспомогательные виды разрешенного использования</w:t>
        </w:r>
        <w:r w:rsidR="0029360B" w:rsidRPr="001F7662">
          <w:rPr>
            <w:webHidden/>
          </w:rPr>
          <w:tab/>
        </w:r>
        <w:r w:rsidR="0029360B" w:rsidRPr="001F7662">
          <w:rPr>
            <w:webHidden/>
          </w:rPr>
          <w:fldChar w:fldCharType="begin"/>
        </w:r>
        <w:r w:rsidR="0029360B" w:rsidRPr="001F7662">
          <w:rPr>
            <w:webHidden/>
          </w:rPr>
          <w:instrText xml:space="preserve"> PAGEREF _Toc114747011 \h </w:instrText>
        </w:r>
        <w:r w:rsidR="0029360B" w:rsidRPr="001F7662">
          <w:rPr>
            <w:webHidden/>
          </w:rPr>
        </w:r>
        <w:r w:rsidR="0029360B" w:rsidRPr="001F7662">
          <w:rPr>
            <w:webHidden/>
          </w:rPr>
          <w:fldChar w:fldCharType="separate"/>
        </w:r>
        <w:r w:rsidR="00807C0C">
          <w:rPr>
            <w:noProof/>
            <w:webHidden/>
          </w:rPr>
          <w:t>42</w:t>
        </w:r>
        <w:r w:rsidR="0029360B" w:rsidRPr="001F7662">
          <w:rPr>
            <w:webHidden/>
          </w:rPr>
          <w:fldChar w:fldCharType="end"/>
        </w:r>
      </w:hyperlink>
    </w:p>
    <w:p w:rsidR="0029360B" w:rsidRDefault="00435C54" w:rsidP="0029360B">
      <w:pPr>
        <w:pStyle w:val="33"/>
        <w:tabs>
          <w:tab w:val="right" w:leader="dot" w:pos="9354"/>
        </w:tabs>
        <w:rPr>
          <w:rStyle w:val="aa"/>
        </w:rPr>
      </w:pPr>
      <w:hyperlink w:anchor="_Toc114747012" w:history="1">
        <w:r w:rsidR="0029360B" w:rsidRPr="001F7662">
          <w:rPr>
            <w:rStyle w:val="aa"/>
            <w:lang w:val="en-US"/>
          </w:rPr>
          <w:t>2</w:t>
        </w:r>
        <w:r w:rsidR="0029360B" w:rsidRPr="001F7662">
          <w:rPr>
            <w:rStyle w:val="aa"/>
          </w:rPr>
          <w:t>5.2. Градостроительный регламент зон индивидуальной жилой застройки (Ж1)</w:t>
        </w:r>
        <w:r w:rsidR="0029360B" w:rsidRPr="001F7662">
          <w:rPr>
            <w:webHidden/>
          </w:rPr>
          <w:tab/>
        </w:r>
        <w:r w:rsidR="0029360B" w:rsidRPr="001F7662">
          <w:rPr>
            <w:webHidden/>
          </w:rPr>
          <w:fldChar w:fldCharType="begin"/>
        </w:r>
        <w:r w:rsidR="0029360B" w:rsidRPr="001F7662">
          <w:rPr>
            <w:webHidden/>
          </w:rPr>
          <w:instrText xml:space="preserve"> PAGEREF _Toc114747012 \h </w:instrText>
        </w:r>
        <w:r w:rsidR="0029360B" w:rsidRPr="001F7662">
          <w:rPr>
            <w:webHidden/>
          </w:rPr>
        </w:r>
        <w:r w:rsidR="0029360B" w:rsidRPr="001F7662">
          <w:rPr>
            <w:webHidden/>
          </w:rPr>
          <w:fldChar w:fldCharType="separate"/>
        </w:r>
        <w:r w:rsidR="00807C0C">
          <w:rPr>
            <w:noProof/>
            <w:webHidden/>
          </w:rPr>
          <w:t>46</w:t>
        </w:r>
        <w:r w:rsidR="0029360B" w:rsidRPr="001F7662">
          <w:rPr>
            <w:webHidden/>
          </w:rPr>
          <w:fldChar w:fldCharType="end"/>
        </w:r>
      </w:hyperlink>
    </w:p>
    <w:p w:rsidR="0029360B" w:rsidRPr="001F7662" w:rsidRDefault="00435C54" w:rsidP="0029360B">
      <w:pPr>
        <w:pStyle w:val="33"/>
        <w:tabs>
          <w:tab w:val="right" w:leader="dot" w:pos="9354"/>
        </w:tabs>
        <w:rPr>
          <w:rStyle w:val="aa"/>
        </w:rPr>
      </w:pPr>
      <w:hyperlink w:anchor="_Toc114747012" w:history="1">
        <w:r w:rsidR="0029360B" w:rsidRPr="001F7662">
          <w:rPr>
            <w:rStyle w:val="aa"/>
            <w:lang w:val="en-US"/>
          </w:rPr>
          <w:t>2</w:t>
        </w:r>
        <w:r w:rsidR="0029360B" w:rsidRPr="001F7662">
          <w:rPr>
            <w:rStyle w:val="aa"/>
          </w:rPr>
          <w:t>5.</w:t>
        </w:r>
        <w:r w:rsidR="0029360B">
          <w:rPr>
            <w:rStyle w:val="aa"/>
          </w:rPr>
          <w:t>3</w:t>
        </w:r>
        <w:r w:rsidR="0029360B" w:rsidRPr="001F7662">
          <w:rPr>
            <w:rStyle w:val="aa"/>
          </w:rPr>
          <w:t xml:space="preserve">. Градостроительный регламент зон </w:t>
        </w:r>
        <w:r w:rsidR="0029360B">
          <w:rPr>
            <w:rStyle w:val="aa"/>
          </w:rPr>
          <w:t>малоэтажной</w:t>
        </w:r>
        <w:r w:rsidR="0029360B" w:rsidRPr="001F7662">
          <w:rPr>
            <w:rStyle w:val="aa"/>
          </w:rPr>
          <w:t xml:space="preserve"> жилой застройки (Ж</w:t>
        </w:r>
        <w:r w:rsidR="0029360B">
          <w:rPr>
            <w:rStyle w:val="aa"/>
          </w:rPr>
          <w:t>2</w:t>
        </w:r>
        <w:r w:rsidR="0029360B" w:rsidRPr="001F7662">
          <w:rPr>
            <w:rStyle w:val="aa"/>
          </w:rPr>
          <w:t>)</w:t>
        </w:r>
        <w:r w:rsidR="0029360B" w:rsidRPr="001F7662">
          <w:rPr>
            <w:webHidden/>
          </w:rPr>
          <w:tab/>
        </w:r>
        <w:r w:rsidR="0029360B" w:rsidRPr="001F7662">
          <w:rPr>
            <w:webHidden/>
          </w:rPr>
          <w:fldChar w:fldCharType="begin"/>
        </w:r>
        <w:r w:rsidR="0029360B" w:rsidRPr="001F7662">
          <w:rPr>
            <w:webHidden/>
          </w:rPr>
          <w:instrText xml:space="preserve"> PAGEREF _Toc114747012 \h </w:instrText>
        </w:r>
        <w:r w:rsidR="0029360B" w:rsidRPr="001F7662">
          <w:rPr>
            <w:webHidden/>
          </w:rPr>
        </w:r>
        <w:r w:rsidR="0029360B" w:rsidRPr="001F7662">
          <w:rPr>
            <w:webHidden/>
          </w:rPr>
          <w:fldChar w:fldCharType="separate"/>
        </w:r>
        <w:r w:rsidR="00807C0C">
          <w:rPr>
            <w:noProof/>
            <w:webHidden/>
          </w:rPr>
          <w:t>46</w:t>
        </w:r>
        <w:r w:rsidR="0029360B" w:rsidRPr="001F7662">
          <w:rPr>
            <w:webHidden/>
          </w:rPr>
          <w:fldChar w:fldCharType="end"/>
        </w:r>
      </w:hyperlink>
    </w:p>
    <w:p w:rsidR="0029360B" w:rsidRDefault="00435C54" w:rsidP="0029360B">
      <w:pPr>
        <w:pStyle w:val="33"/>
        <w:tabs>
          <w:tab w:val="right" w:leader="dot" w:pos="9354"/>
        </w:tabs>
        <w:rPr>
          <w:rStyle w:val="aa"/>
        </w:rPr>
      </w:pPr>
      <w:hyperlink w:anchor="_Toc114747013" w:history="1">
        <w:r w:rsidR="0029360B" w:rsidRPr="001F7662">
          <w:rPr>
            <w:rStyle w:val="aa"/>
            <w:lang w:val="en-US"/>
          </w:rPr>
          <w:t>2</w:t>
        </w:r>
        <w:r w:rsidR="0029360B">
          <w:rPr>
            <w:rStyle w:val="aa"/>
          </w:rPr>
          <w:t>5.4</w:t>
        </w:r>
        <w:r w:rsidR="0029360B" w:rsidRPr="001F7662">
          <w:rPr>
            <w:rStyle w:val="aa"/>
          </w:rPr>
          <w:t xml:space="preserve">. Градостроительный регламент многофункциональных общественно-деловых зон </w:t>
        </w:r>
        <w:r w:rsidR="00E16498">
          <w:rPr>
            <w:rStyle w:val="aa"/>
          </w:rPr>
          <w:t xml:space="preserve">                       </w:t>
        </w:r>
        <w:r w:rsidR="0029360B" w:rsidRPr="001F7662">
          <w:rPr>
            <w:rStyle w:val="aa"/>
          </w:rPr>
          <w:t>(ОД)</w:t>
        </w:r>
        <w:r w:rsidR="0029360B" w:rsidRPr="001F7662">
          <w:rPr>
            <w:webHidden/>
          </w:rPr>
          <w:tab/>
        </w:r>
        <w:r w:rsidR="0029360B" w:rsidRPr="001F7662">
          <w:rPr>
            <w:webHidden/>
          </w:rPr>
          <w:fldChar w:fldCharType="begin"/>
        </w:r>
        <w:r w:rsidR="0029360B" w:rsidRPr="001F7662">
          <w:rPr>
            <w:webHidden/>
          </w:rPr>
          <w:instrText xml:space="preserve"> PAGEREF _Toc114747013 \h </w:instrText>
        </w:r>
        <w:r w:rsidR="0029360B" w:rsidRPr="001F7662">
          <w:rPr>
            <w:webHidden/>
          </w:rPr>
        </w:r>
        <w:r w:rsidR="0029360B" w:rsidRPr="001F7662">
          <w:rPr>
            <w:webHidden/>
          </w:rPr>
          <w:fldChar w:fldCharType="separate"/>
        </w:r>
        <w:r w:rsidR="00807C0C">
          <w:rPr>
            <w:noProof/>
            <w:webHidden/>
          </w:rPr>
          <w:t>51</w:t>
        </w:r>
        <w:r w:rsidR="0029360B" w:rsidRPr="001F7662">
          <w:rPr>
            <w:webHidden/>
          </w:rPr>
          <w:fldChar w:fldCharType="end"/>
        </w:r>
      </w:hyperlink>
    </w:p>
    <w:p w:rsidR="0029360B" w:rsidRPr="001F7662" w:rsidRDefault="00435C54" w:rsidP="0029360B">
      <w:pPr>
        <w:pStyle w:val="33"/>
        <w:tabs>
          <w:tab w:val="right" w:leader="dot" w:pos="9354"/>
        </w:tabs>
        <w:rPr>
          <w:rStyle w:val="aa"/>
        </w:rPr>
      </w:pPr>
      <w:hyperlink w:anchor="_Toc114747014" w:history="1">
        <w:r w:rsidR="0029360B" w:rsidRPr="001F7662">
          <w:rPr>
            <w:rStyle w:val="aa"/>
            <w:lang w:val="en-US"/>
          </w:rPr>
          <w:t>2</w:t>
        </w:r>
        <w:r w:rsidR="0029360B" w:rsidRPr="001F7662">
          <w:rPr>
            <w:rStyle w:val="aa"/>
          </w:rPr>
          <w:t>5.5. Градостроительный регламент зон инженерной инфраструктуры (И)</w:t>
        </w:r>
        <w:r w:rsidR="0029360B" w:rsidRPr="001F7662">
          <w:rPr>
            <w:webHidden/>
          </w:rPr>
          <w:tab/>
        </w:r>
        <w:r w:rsidR="0029360B" w:rsidRPr="001F7662">
          <w:rPr>
            <w:webHidden/>
          </w:rPr>
          <w:fldChar w:fldCharType="begin"/>
        </w:r>
        <w:r w:rsidR="0029360B" w:rsidRPr="001F7662">
          <w:rPr>
            <w:webHidden/>
          </w:rPr>
          <w:instrText xml:space="preserve"> PAGEREF _Toc114747014 \h </w:instrText>
        </w:r>
        <w:r w:rsidR="0029360B" w:rsidRPr="001F7662">
          <w:rPr>
            <w:webHidden/>
          </w:rPr>
        </w:r>
        <w:r w:rsidR="0029360B" w:rsidRPr="001F7662">
          <w:rPr>
            <w:webHidden/>
          </w:rPr>
          <w:fldChar w:fldCharType="separate"/>
        </w:r>
        <w:r w:rsidR="00807C0C">
          <w:rPr>
            <w:noProof/>
            <w:webHidden/>
          </w:rPr>
          <w:t>64</w:t>
        </w:r>
        <w:r w:rsidR="0029360B" w:rsidRPr="001F7662">
          <w:rPr>
            <w:webHidden/>
          </w:rPr>
          <w:fldChar w:fldCharType="end"/>
        </w:r>
      </w:hyperlink>
    </w:p>
    <w:p w:rsidR="0029360B" w:rsidRDefault="00435C54" w:rsidP="0029360B">
      <w:pPr>
        <w:pStyle w:val="33"/>
        <w:tabs>
          <w:tab w:val="right" w:leader="dot" w:pos="9354"/>
        </w:tabs>
        <w:rPr>
          <w:rStyle w:val="aa"/>
        </w:rPr>
      </w:pPr>
      <w:hyperlink w:anchor="_Toc114747015" w:history="1">
        <w:r w:rsidR="0029360B" w:rsidRPr="001F7662">
          <w:rPr>
            <w:rStyle w:val="aa"/>
            <w:lang w:val="en-US"/>
          </w:rPr>
          <w:t>2</w:t>
        </w:r>
        <w:r w:rsidR="0029360B" w:rsidRPr="001F7662">
          <w:rPr>
            <w:rStyle w:val="aa"/>
          </w:rPr>
          <w:t>5.</w:t>
        </w:r>
        <w:r w:rsidR="0029360B">
          <w:rPr>
            <w:rStyle w:val="aa"/>
          </w:rPr>
          <w:t>6</w:t>
        </w:r>
        <w:r w:rsidR="0029360B" w:rsidRPr="001F7662">
          <w:rPr>
            <w:rStyle w:val="aa"/>
          </w:rPr>
          <w:t>. Градостроительный регламент зон объектов сельскохозяйственного назначения (СХ2)</w:t>
        </w:r>
        <w:r w:rsidR="0029360B" w:rsidRPr="001F7662">
          <w:rPr>
            <w:webHidden/>
          </w:rPr>
          <w:tab/>
        </w:r>
        <w:r w:rsidR="0029360B" w:rsidRPr="001F7662">
          <w:rPr>
            <w:webHidden/>
          </w:rPr>
          <w:fldChar w:fldCharType="begin"/>
        </w:r>
        <w:r w:rsidR="0029360B" w:rsidRPr="001F7662">
          <w:rPr>
            <w:webHidden/>
          </w:rPr>
          <w:instrText xml:space="preserve"> PAGEREF _Toc114747015 \h </w:instrText>
        </w:r>
        <w:r w:rsidR="0029360B" w:rsidRPr="001F7662">
          <w:rPr>
            <w:webHidden/>
          </w:rPr>
        </w:r>
        <w:r w:rsidR="0029360B" w:rsidRPr="001F7662">
          <w:rPr>
            <w:webHidden/>
          </w:rPr>
          <w:fldChar w:fldCharType="separate"/>
        </w:r>
        <w:r w:rsidR="00807C0C">
          <w:rPr>
            <w:noProof/>
            <w:webHidden/>
          </w:rPr>
          <w:t>66</w:t>
        </w:r>
        <w:r w:rsidR="0029360B" w:rsidRPr="001F7662">
          <w:rPr>
            <w:webHidden/>
          </w:rPr>
          <w:fldChar w:fldCharType="end"/>
        </w:r>
      </w:hyperlink>
    </w:p>
    <w:p w:rsidR="0029360B" w:rsidRDefault="00435C54" w:rsidP="0029360B">
      <w:pPr>
        <w:pStyle w:val="33"/>
        <w:tabs>
          <w:tab w:val="right" w:leader="dot" w:pos="9354"/>
        </w:tabs>
        <w:rPr>
          <w:rStyle w:val="aa"/>
        </w:rPr>
      </w:pPr>
      <w:hyperlink w:anchor="_Toc114747015" w:history="1">
        <w:r w:rsidR="0029360B" w:rsidRPr="001F7662">
          <w:rPr>
            <w:rStyle w:val="aa"/>
            <w:lang w:val="en-US"/>
          </w:rPr>
          <w:t>2</w:t>
        </w:r>
        <w:r w:rsidR="0029360B" w:rsidRPr="001F7662">
          <w:rPr>
            <w:rStyle w:val="aa"/>
          </w:rPr>
          <w:t>5.</w:t>
        </w:r>
        <w:r w:rsidR="0029360B">
          <w:rPr>
            <w:rStyle w:val="aa"/>
          </w:rPr>
          <w:t>7</w:t>
        </w:r>
        <w:r w:rsidR="0029360B" w:rsidRPr="001F7662">
          <w:rPr>
            <w:rStyle w:val="aa"/>
          </w:rPr>
          <w:t>. Градостроительный регламент зон сельскохозяйственного</w:t>
        </w:r>
        <w:r w:rsidR="0029360B">
          <w:rPr>
            <w:rStyle w:val="aa"/>
          </w:rPr>
          <w:t xml:space="preserve"> использования</w:t>
        </w:r>
        <w:r w:rsidR="0029360B" w:rsidRPr="001F7662">
          <w:rPr>
            <w:rStyle w:val="aa"/>
          </w:rPr>
          <w:t xml:space="preserve"> (СХ</w:t>
        </w:r>
        <w:r w:rsidR="0029360B">
          <w:rPr>
            <w:rStyle w:val="aa"/>
          </w:rPr>
          <w:t>3</w:t>
        </w:r>
        <w:r w:rsidR="0029360B" w:rsidRPr="001F7662">
          <w:rPr>
            <w:rStyle w:val="aa"/>
          </w:rPr>
          <w:t>)</w:t>
        </w:r>
        <w:r w:rsidR="0029360B" w:rsidRPr="001F7662">
          <w:rPr>
            <w:webHidden/>
          </w:rPr>
          <w:tab/>
        </w:r>
        <w:r w:rsidR="0029360B" w:rsidRPr="001F7662">
          <w:rPr>
            <w:webHidden/>
          </w:rPr>
          <w:fldChar w:fldCharType="begin"/>
        </w:r>
        <w:r w:rsidR="0029360B" w:rsidRPr="001F7662">
          <w:rPr>
            <w:webHidden/>
          </w:rPr>
          <w:instrText xml:space="preserve"> PAGEREF _Toc114747015 \h </w:instrText>
        </w:r>
        <w:r w:rsidR="0029360B" w:rsidRPr="001F7662">
          <w:rPr>
            <w:webHidden/>
          </w:rPr>
        </w:r>
        <w:r w:rsidR="0029360B" w:rsidRPr="001F7662">
          <w:rPr>
            <w:webHidden/>
          </w:rPr>
          <w:fldChar w:fldCharType="separate"/>
        </w:r>
        <w:r w:rsidR="00807C0C">
          <w:rPr>
            <w:noProof/>
            <w:webHidden/>
          </w:rPr>
          <w:t>66</w:t>
        </w:r>
        <w:r w:rsidR="0029360B" w:rsidRPr="001F7662">
          <w:rPr>
            <w:webHidden/>
          </w:rPr>
          <w:fldChar w:fldCharType="end"/>
        </w:r>
      </w:hyperlink>
    </w:p>
    <w:p w:rsidR="0029360B" w:rsidRDefault="00435C54" w:rsidP="0029360B">
      <w:pPr>
        <w:pStyle w:val="33"/>
        <w:tabs>
          <w:tab w:val="right" w:leader="dot" w:pos="9354"/>
        </w:tabs>
        <w:rPr>
          <w:rStyle w:val="aa"/>
        </w:rPr>
      </w:pPr>
      <w:hyperlink w:anchor="_Toc114747015" w:history="1">
        <w:r w:rsidR="0029360B" w:rsidRPr="001F7662">
          <w:rPr>
            <w:rStyle w:val="aa"/>
            <w:lang w:val="en-US"/>
          </w:rPr>
          <w:t>2</w:t>
        </w:r>
        <w:r w:rsidR="0029360B" w:rsidRPr="001F7662">
          <w:rPr>
            <w:rStyle w:val="aa"/>
          </w:rPr>
          <w:t>5.</w:t>
        </w:r>
        <w:r w:rsidR="0029360B">
          <w:rPr>
            <w:rStyle w:val="aa"/>
          </w:rPr>
          <w:t>8</w:t>
        </w:r>
        <w:r w:rsidR="0029360B" w:rsidRPr="001F7662">
          <w:rPr>
            <w:rStyle w:val="aa"/>
          </w:rPr>
          <w:t xml:space="preserve">. Градостроительный регламент зон </w:t>
        </w:r>
        <w:r w:rsidR="0029360B" w:rsidRPr="00E73F55">
          <w:rPr>
            <w:rStyle w:val="aa"/>
          </w:rPr>
          <w:t xml:space="preserve">коллективного садоводства и огородничества </w:t>
        </w:r>
        <w:r w:rsidR="0029360B" w:rsidRPr="001F7662">
          <w:rPr>
            <w:rStyle w:val="aa"/>
          </w:rPr>
          <w:t>(СХ</w:t>
        </w:r>
        <w:r w:rsidR="0029360B">
          <w:rPr>
            <w:rStyle w:val="aa"/>
          </w:rPr>
          <w:t>4</w:t>
        </w:r>
        <w:r w:rsidR="0029360B" w:rsidRPr="001F7662">
          <w:rPr>
            <w:rStyle w:val="aa"/>
          </w:rPr>
          <w:t>)</w:t>
        </w:r>
        <w:r w:rsidR="0029360B" w:rsidRPr="001F7662">
          <w:rPr>
            <w:webHidden/>
          </w:rPr>
          <w:tab/>
        </w:r>
        <w:r w:rsidR="0029360B" w:rsidRPr="001F7662">
          <w:rPr>
            <w:webHidden/>
          </w:rPr>
          <w:fldChar w:fldCharType="begin"/>
        </w:r>
        <w:r w:rsidR="0029360B" w:rsidRPr="001F7662">
          <w:rPr>
            <w:webHidden/>
          </w:rPr>
          <w:instrText xml:space="preserve"> PAGEREF _Toc114747015 \h </w:instrText>
        </w:r>
        <w:r w:rsidR="0029360B" w:rsidRPr="001F7662">
          <w:rPr>
            <w:webHidden/>
          </w:rPr>
        </w:r>
        <w:r w:rsidR="0029360B" w:rsidRPr="001F7662">
          <w:rPr>
            <w:webHidden/>
          </w:rPr>
          <w:fldChar w:fldCharType="separate"/>
        </w:r>
        <w:r w:rsidR="00807C0C">
          <w:rPr>
            <w:noProof/>
            <w:webHidden/>
          </w:rPr>
          <w:t>66</w:t>
        </w:r>
        <w:r w:rsidR="0029360B" w:rsidRPr="001F7662">
          <w:rPr>
            <w:webHidden/>
          </w:rPr>
          <w:fldChar w:fldCharType="end"/>
        </w:r>
      </w:hyperlink>
    </w:p>
    <w:p w:rsidR="0029360B" w:rsidRPr="001F7662" w:rsidRDefault="00435C54" w:rsidP="0029360B">
      <w:pPr>
        <w:pStyle w:val="33"/>
        <w:tabs>
          <w:tab w:val="right" w:leader="dot" w:pos="9354"/>
        </w:tabs>
        <w:rPr>
          <w:rStyle w:val="aa"/>
        </w:rPr>
      </w:pPr>
      <w:hyperlink w:anchor="_Toc114747016" w:history="1">
        <w:r w:rsidR="0029360B" w:rsidRPr="001F7662">
          <w:rPr>
            <w:rStyle w:val="aa"/>
          </w:rPr>
          <w:t>25.</w:t>
        </w:r>
        <w:r w:rsidR="0029360B">
          <w:rPr>
            <w:rStyle w:val="aa"/>
          </w:rPr>
          <w:t>9</w:t>
        </w:r>
        <w:r w:rsidR="0029360B" w:rsidRPr="001F7662">
          <w:rPr>
            <w:rStyle w:val="aa"/>
          </w:rPr>
          <w:t xml:space="preserve">. Градостроительный регламент </w:t>
        </w:r>
        <w:r w:rsidR="0029360B" w:rsidRPr="00891096">
          <w:rPr>
            <w:rStyle w:val="aa"/>
          </w:rPr>
          <w:t>зон рекреационного назначения (Р2)</w:t>
        </w:r>
        <w:r w:rsidR="0029360B" w:rsidRPr="001F7662">
          <w:rPr>
            <w:webHidden/>
          </w:rPr>
          <w:tab/>
        </w:r>
        <w:r w:rsidR="0029360B" w:rsidRPr="001F7662">
          <w:rPr>
            <w:webHidden/>
          </w:rPr>
          <w:fldChar w:fldCharType="begin"/>
        </w:r>
        <w:r w:rsidR="0029360B" w:rsidRPr="001F7662">
          <w:rPr>
            <w:webHidden/>
          </w:rPr>
          <w:instrText xml:space="preserve"> PAGEREF _Toc114747016 \h </w:instrText>
        </w:r>
        <w:r w:rsidR="0029360B" w:rsidRPr="001F7662">
          <w:rPr>
            <w:webHidden/>
          </w:rPr>
        </w:r>
        <w:r w:rsidR="0029360B" w:rsidRPr="001F7662">
          <w:rPr>
            <w:webHidden/>
          </w:rPr>
          <w:fldChar w:fldCharType="separate"/>
        </w:r>
        <w:r w:rsidR="00807C0C">
          <w:rPr>
            <w:noProof/>
            <w:webHidden/>
          </w:rPr>
          <w:t>75</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17" w:history="1">
        <w:r w:rsidR="0029360B" w:rsidRPr="001F7662">
          <w:rPr>
            <w:rStyle w:val="aa"/>
            <w:lang w:val="en-US"/>
          </w:rPr>
          <w:t>2</w:t>
        </w:r>
        <w:r w:rsidR="0029360B">
          <w:rPr>
            <w:rStyle w:val="aa"/>
          </w:rPr>
          <w:t>5.10</w:t>
        </w:r>
        <w:r w:rsidR="0029360B" w:rsidRPr="001F7662">
          <w:rPr>
            <w:rStyle w:val="aa"/>
          </w:rPr>
          <w:t>. Градостроительный регламент зон размещения кладбищ (СН1)</w:t>
        </w:r>
        <w:r w:rsidR="0029360B" w:rsidRPr="001F7662">
          <w:rPr>
            <w:webHidden/>
          </w:rPr>
          <w:tab/>
        </w:r>
        <w:r w:rsidR="0029360B" w:rsidRPr="001F7662">
          <w:rPr>
            <w:webHidden/>
          </w:rPr>
          <w:fldChar w:fldCharType="begin"/>
        </w:r>
        <w:r w:rsidR="0029360B" w:rsidRPr="001F7662">
          <w:rPr>
            <w:webHidden/>
          </w:rPr>
          <w:instrText xml:space="preserve"> PAGEREF _Toc114747017 \h </w:instrText>
        </w:r>
        <w:r w:rsidR="0029360B" w:rsidRPr="001F7662">
          <w:rPr>
            <w:webHidden/>
          </w:rPr>
        </w:r>
        <w:r w:rsidR="0029360B" w:rsidRPr="001F7662">
          <w:rPr>
            <w:webHidden/>
          </w:rPr>
          <w:fldChar w:fldCharType="separate"/>
        </w:r>
        <w:r w:rsidR="00807C0C">
          <w:rPr>
            <w:noProof/>
            <w:webHidden/>
          </w:rPr>
          <w:t>77</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18" w:history="1">
        <w:r w:rsidR="0029360B" w:rsidRPr="001F7662">
          <w:rPr>
            <w:rStyle w:val="aa"/>
          </w:rPr>
          <w:t>25.1</w:t>
        </w:r>
        <w:r w:rsidR="0029360B">
          <w:rPr>
            <w:rStyle w:val="aa"/>
          </w:rPr>
          <w:t>1</w:t>
        </w:r>
        <w:r w:rsidR="0029360B" w:rsidRPr="001F7662">
          <w:rPr>
            <w:rStyle w:val="aa"/>
          </w:rPr>
          <w:t>. Градостроительный регламент зон обращения с отходами (СН2)</w:t>
        </w:r>
        <w:r w:rsidR="0029360B" w:rsidRPr="001F7662">
          <w:rPr>
            <w:webHidden/>
          </w:rPr>
          <w:tab/>
        </w:r>
        <w:r w:rsidR="0029360B" w:rsidRPr="001F7662">
          <w:rPr>
            <w:webHidden/>
          </w:rPr>
          <w:fldChar w:fldCharType="begin"/>
        </w:r>
        <w:r w:rsidR="0029360B" w:rsidRPr="001F7662">
          <w:rPr>
            <w:webHidden/>
          </w:rPr>
          <w:instrText xml:space="preserve"> PAGEREF _Toc114747018 \h </w:instrText>
        </w:r>
        <w:r w:rsidR="0029360B" w:rsidRPr="001F7662">
          <w:rPr>
            <w:webHidden/>
          </w:rPr>
        </w:r>
        <w:r w:rsidR="0029360B" w:rsidRPr="001F7662">
          <w:rPr>
            <w:webHidden/>
          </w:rPr>
          <w:fldChar w:fldCharType="separate"/>
        </w:r>
        <w:r w:rsidR="00807C0C">
          <w:rPr>
            <w:noProof/>
            <w:webHidden/>
          </w:rPr>
          <w:t>80</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19" w:history="1">
        <w:r w:rsidR="0029360B" w:rsidRPr="001F7662">
          <w:rPr>
            <w:rStyle w:val="aa"/>
          </w:rPr>
          <w:t xml:space="preserve">Статья </w:t>
        </w:r>
        <w:r w:rsidR="0029360B" w:rsidRPr="001F7662">
          <w:rPr>
            <w:rStyle w:val="aa"/>
            <w:lang w:val="en-US"/>
          </w:rPr>
          <w:t>2</w:t>
        </w:r>
        <w:r w:rsidR="0029360B" w:rsidRPr="001F7662">
          <w:rPr>
            <w:rStyle w:val="aa"/>
          </w:rPr>
          <w:t xml:space="preserve">6. Земли, на которые действие градостроительных регламентов не </w:t>
        </w:r>
        <w:r w:rsidR="00E16498">
          <w:rPr>
            <w:rStyle w:val="aa"/>
          </w:rPr>
          <w:t xml:space="preserve">                   </w:t>
        </w:r>
        <w:r w:rsidR="0029360B" w:rsidRPr="001F7662">
          <w:rPr>
            <w:rStyle w:val="aa"/>
          </w:rPr>
          <w:t>распространяется</w:t>
        </w:r>
        <w:r w:rsidR="0029360B" w:rsidRPr="001F7662">
          <w:rPr>
            <w:webHidden/>
          </w:rPr>
          <w:tab/>
        </w:r>
        <w:r w:rsidR="0029360B" w:rsidRPr="001F7662">
          <w:rPr>
            <w:webHidden/>
          </w:rPr>
          <w:fldChar w:fldCharType="begin"/>
        </w:r>
        <w:r w:rsidR="0029360B" w:rsidRPr="001F7662">
          <w:rPr>
            <w:webHidden/>
          </w:rPr>
          <w:instrText xml:space="preserve"> PAGEREF _Toc114747019 \h </w:instrText>
        </w:r>
        <w:r w:rsidR="0029360B" w:rsidRPr="001F7662">
          <w:rPr>
            <w:webHidden/>
          </w:rPr>
        </w:r>
        <w:r w:rsidR="0029360B" w:rsidRPr="001F7662">
          <w:rPr>
            <w:webHidden/>
          </w:rPr>
          <w:fldChar w:fldCharType="separate"/>
        </w:r>
        <w:r w:rsidR="00807C0C">
          <w:rPr>
            <w:noProof/>
            <w:webHidden/>
          </w:rPr>
          <w:t>82</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20" w:history="1">
        <w:r w:rsidR="0029360B" w:rsidRPr="001F7662">
          <w:rPr>
            <w:rStyle w:val="aa"/>
          </w:rPr>
          <w:t xml:space="preserve">Статья </w:t>
        </w:r>
        <w:r w:rsidR="0029360B" w:rsidRPr="001F7662">
          <w:rPr>
            <w:rStyle w:val="aa"/>
            <w:lang w:val="en-US"/>
          </w:rPr>
          <w:t>2</w:t>
        </w:r>
        <w:r w:rsidR="0029360B" w:rsidRPr="001F7662">
          <w:rPr>
            <w:rStyle w:val="aa"/>
          </w:rPr>
          <w:t>7. Земли, для которых градостроительные регламенты не устанавливаются</w:t>
        </w:r>
        <w:r w:rsidR="0029360B" w:rsidRPr="001F7662">
          <w:rPr>
            <w:webHidden/>
          </w:rPr>
          <w:tab/>
        </w:r>
        <w:r w:rsidR="0029360B" w:rsidRPr="001F7662">
          <w:rPr>
            <w:webHidden/>
          </w:rPr>
          <w:fldChar w:fldCharType="begin"/>
        </w:r>
        <w:r w:rsidR="0029360B" w:rsidRPr="001F7662">
          <w:rPr>
            <w:webHidden/>
          </w:rPr>
          <w:instrText xml:space="preserve"> PAGEREF _Toc114747020 \h </w:instrText>
        </w:r>
        <w:r w:rsidR="0029360B" w:rsidRPr="001F7662">
          <w:rPr>
            <w:webHidden/>
          </w:rPr>
        </w:r>
        <w:r w:rsidR="0029360B" w:rsidRPr="001F7662">
          <w:rPr>
            <w:webHidden/>
          </w:rPr>
          <w:fldChar w:fldCharType="separate"/>
        </w:r>
        <w:r w:rsidR="00807C0C">
          <w:rPr>
            <w:noProof/>
            <w:webHidden/>
          </w:rPr>
          <w:t>83</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21" w:history="1">
        <w:r w:rsidR="0029360B" w:rsidRPr="001F7662">
          <w:rPr>
            <w:rStyle w:val="aa"/>
          </w:rPr>
          <w:t xml:space="preserve">Статья </w:t>
        </w:r>
        <w:r w:rsidR="0029360B" w:rsidRPr="001F7662">
          <w:rPr>
            <w:rStyle w:val="aa"/>
            <w:lang w:val="en-US"/>
          </w:rPr>
          <w:t>2</w:t>
        </w:r>
        <w:r w:rsidR="0029360B" w:rsidRPr="001F7662">
          <w:rPr>
            <w:rStyle w:val="aa"/>
          </w:rPr>
          <w:t>8. Территории фактического или планируемого использования земель</w:t>
        </w:r>
        <w:r w:rsidR="0029360B" w:rsidRPr="001F7662">
          <w:rPr>
            <w:webHidden/>
          </w:rPr>
          <w:tab/>
        </w:r>
        <w:r w:rsidR="0029360B" w:rsidRPr="001F7662">
          <w:rPr>
            <w:webHidden/>
          </w:rPr>
          <w:fldChar w:fldCharType="begin"/>
        </w:r>
        <w:r w:rsidR="0029360B" w:rsidRPr="001F7662">
          <w:rPr>
            <w:webHidden/>
          </w:rPr>
          <w:instrText xml:space="preserve"> PAGEREF _Toc114747021 \h </w:instrText>
        </w:r>
        <w:r w:rsidR="0029360B" w:rsidRPr="001F7662">
          <w:rPr>
            <w:webHidden/>
          </w:rPr>
        </w:r>
        <w:r w:rsidR="0029360B" w:rsidRPr="001F7662">
          <w:rPr>
            <w:webHidden/>
          </w:rPr>
          <w:fldChar w:fldCharType="separate"/>
        </w:r>
        <w:r w:rsidR="00807C0C">
          <w:rPr>
            <w:noProof/>
            <w:webHidden/>
          </w:rPr>
          <w:t>84</w:t>
        </w:r>
        <w:r w:rsidR="0029360B" w:rsidRPr="001F7662">
          <w:rPr>
            <w:webHidden/>
          </w:rPr>
          <w:fldChar w:fldCharType="end"/>
        </w:r>
      </w:hyperlink>
    </w:p>
    <w:p w:rsidR="0029360B" w:rsidRPr="001F7662" w:rsidRDefault="00435C54" w:rsidP="0029360B">
      <w:pPr>
        <w:pStyle w:val="25"/>
        <w:tabs>
          <w:tab w:val="right" w:leader="dot" w:pos="9354"/>
          <w:tab w:val="right" w:leader="dot" w:pos="9769"/>
        </w:tabs>
        <w:rPr>
          <w:rFonts w:ascii="Calibri" w:hAnsi="Calibri"/>
          <w:b/>
          <w:noProof/>
        </w:rPr>
      </w:pPr>
      <w:hyperlink w:anchor="_Toc114747022" w:history="1">
        <w:r w:rsidR="0029360B" w:rsidRPr="001F7662">
          <w:rPr>
            <w:rStyle w:val="aa"/>
            <w:b/>
            <w:noProof/>
          </w:rPr>
          <w:t xml:space="preserve">ГЛАВА </w:t>
        </w:r>
        <w:r w:rsidR="0029360B" w:rsidRPr="001F7662">
          <w:rPr>
            <w:rStyle w:val="aa"/>
            <w:b/>
            <w:noProof/>
            <w:lang w:val="en-US"/>
          </w:rPr>
          <w:t>X</w:t>
        </w:r>
        <w:r w:rsidR="0029360B" w:rsidRPr="001F7662">
          <w:rPr>
            <w:rStyle w:val="aa"/>
            <w:b/>
            <w:noProof/>
          </w:rPr>
          <w:t>. Ограничения использования земельных участков и объектов капитального строительства</w:t>
        </w:r>
        <w:r w:rsidR="0029360B" w:rsidRPr="001F7662">
          <w:rPr>
            <w:b/>
            <w:noProof/>
            <w:webHidden/>
          </w:rPr>
          <w:tab/>
        </w:r>
        <w:r w:rsidR="0029360B" w:rsidRPr="001F7662">
          <w:rPr>
            <w:b/>
            <w:noProof/>
            <w:webHidden/>
          </w:rPr>
          <w:fldChar w:fldCharType="begin"/>
        </w:r>
        <w:r w:rsidR="0029360B" w:rsidRPr="001F7662">
          <w:rPr>
            <w:b/>
            <w:noProof/>
            <w:webHidden/>
          </w:rPr>
          <w:instrText xml:space="preserve"> PAGEREF _Toc114747022 \h </w:instrText>
        </w:r>
        <w:r w:rsidR="0029360B" w:rsidRPr="001F7662">
          <w:rPr>
            <w:b/>
            <w:noProof/>
            <w:webHidden/>
          </w:rPr>
        </w:r>
        <w:r w:rsidR="0029360B" w:rsidRPr="001F7662">
          <w:rPr>
            <w:b/>
            <w:noProof/>
            <w:webHidden/>
          </w:rPr>
          <w:fldChar w:fldCharType="separate"/>
        </w:r>
        <w:r w:rsidR="00807C0C">
          <w:rPr>
            <w:b/>
            <w:noProof/>
            <w:webHidden/>
          </w:rPr>
          <w:t>87</w:t>
        </w:r>
        <w:r w:rsidR="0029360B" w:rsidRPr="001F7662">
          <w:rPr>
            <w:b/>
            <w:noProof/>
            <w:webHidden/>
          </w:rPr>
          <w:fldChar w:fldCharType="end"/>
        </w:r>
      </w:hyperlink>
    </w:p>
    <w:p w:rsidR="0029360B" w:rsidRPr="001F7662" w:rsidRDefault="00435C54" w:rsidP="0029360B">
      <w:pPr>
        <w:pStyle w:val="33"/>
        <w:tabs>
          <w:tab w:val="right" w:leader="dot" w:pos="9354"/>
        </w:tabs>
        <w:rPr>
          <w:rFonts w:ascii="Calibri" w:hAnsi="Calibri"/>
        </w:rPr>
      </w:pPr>
      <w:hyperlink w:anchor="_Toc114747023" w:history="1">
        <w:r w:rsidR="0029360B" w:rsidRPr="001F7662">
          <w:rPr>
            <w:rStyle w:val="aa"/>
          </w:rPr>
          <w:t xml:space="preserve">Статья </w:t>
        </w:r>
        <w:r w:rsidR="0029360B" w:rsidRPr="001F7662">
          <w:rPr>
            <w:rStyle w:val="aa"/>
            <w:lang w:val="en-US"/>
          </w:rPr>
          <w:t>2</w:t>
        </w:r>
        <w:r w:rsidR="0029360B" w:rsidRPr="001F7662">
          <w:rPr>
            <w:rStyle w:val="aa"/>
          </w:rPr>
          <w:t>9. Ограничения использования земельных участков и объектов капитального</w:t>
        </w:r>
        <w:r w:rsidR="00E16498">
          <w:rPr>
            <w:rStyle w:val="aa"/>
          </w:rPr>
          <w:t xml:space="preserve">            </w:t>
        </w:r>
        <w:r w:rsidR="0029360B" w:rsidRPr="001F7662">
          <w:rPr>
            <w:rStyle w:val="aa"/>
          </w:rPr>
          <w:t xml:space="preserve"> строительства в границах зон с особыми условиями использования территории</w:t>
        </w:r>
        <w:r w:rsidR="0029360B" w:rsidRPr="001F7662">
          <w:rPr>
            <w:webHidden/>
          </w:rPr>
          <w:tab/>
        </w:r>
        <w:r w:rsidR="0029360B" w:rsidRPr="001F7662">
          <w:rPr>
            <w:webHidden/>
          </w:rPr>
          <w:fldChar w:fldCharType="begin"/>
        </w:r>
        <w:r w:rsidR="0029360B" w:rsidRPr="001F7662">
          <w:rPr>
            <w:webHidden/>
          </w:rPr>
          <w:instrText xml:space="preserve"> PAGEREF _Toc114747023 \h </w:instrText>
        </w:r>
        <w:r w:rsidR="0029360B" w:rsidRPr="001F7662">
          <w:rPr>
            <w:webHidden/>
          </w:rPr>
        </w:r>
        <w:r w:rsidR="0029360B" w:rsidRPr="001F7662">
          <w:rPr>
            <w:webHidden/>
          </w:rPr>
          <w:fldChar w:fldCharType="separate"/>
        </w:r>
        <w:r w:rsidR="00807C0C">
          <w:rPr>
            <w:noProof/>
            <w:webHidden/>
          </w:rPr>
          <w:t>87</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24" w:history="1">
        <w:r w:rsidR="0029360B" w:rsidRPr="001F7662">
          <w:rPr>
            <w:rStyle w:val="aa"/>
            <w:lang w:val="en-US"/>
          </w:rPr>
          <w:t>2</w:t>
        </w:r>
        <w:r w:rsidR="0029360B" w:rsidRPr="001F7662">
          <w:rPr>
            <w:rStyle w:val="aa"/>
          </w:rPr>
          <w:t>9.1. Общие положения</w:t>
        </w:r>
        <w:r w:rsidR="0029360B" w:rsidRPr="001F7662">
          <w:rPr>
            <w:webHidden/>
          </w:rPr>
          <w:tab/>
        </w:r>
        <w:r w:rsidR="0029360B" w:rsidRPr="001F7662">
          <w:rPr>
            <w:webHidden/>
          </w:rPr>
          <w:fldChar w:fldCharType="begin"/>
        </w:r>
        <w:r w:rsidR="0029360B" w:rsidRPr="001F7662">
          <w:rPr>
            <w:webHidden/>
          </w:rPr>
          <w:instrText xml:space="preserve"> PAGEREF _Toc114747024 \h </w:instrText>
        </w:r>
        <w:r w:rsidR="0029360B" w:rsidRPr="001F7662">
          <w:rPr>
            <w:webHidden/>
          </w:rPr>
        </w:r>
        <w:r w:rsidR="0029360B" w:rsidRPr="001F7662">
          <w:rPr>
            <w:webHidden/>
          </w:rPr>
          <w:fldChar w:fldCharType="separate"/>
        </w:r>
        <w:r w:rsidR="00807C0C">
          <w:rPr>
            <w:noProof/>
            <w:webHidden/>
          </w:rPr>
          <w:t>87</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25" w:history="1">
        <w:r w:rsidR="0029360B" w:rsidRPr="001F7662">
          <w:rPr>
            <w:rStyle w:val="aa"/>
            <w:bCs/>
          </w:rPr>
          <w:t>29.2. Зоны санитарной охраны источников водоснабжения</w:t>
        </w:r>
        <w:r w:rsidR="0029360B" w:rsidRPr="001F7662">
          <w:rPr>
            <w:webHidden/>
          </w:rPr>
          <w:tab/>
        </w:r>
        <w:r w:rsidR="0029360B" w:rsidRPr="001F7662">
          <w:rPr>
            <w:webHidden/>
          </w:rPr>
          <w:fldChar w:fldCharType="begin"/>
        </w:r>
        <w:r w:rsidR="0029360B" w:rsidRPr="001F7662">
          <w:rPr>
            <w:webHidden/>
          </w:rPr>
          <w:instrText xml:space="preserve"> PAGEREF _Toc114747025 \h </w:instrText>
        </w:r>
        <w:r w:rsidR="0029360B" w:rsidRPr="001F7662">
          <w:rPr>
            <w:webHidden/>
          </w:rPr>
        </w:r>
        <w:r w:rsidR="0029360B" w:rsidRPr="001F7662">
          <w:rPr>
            <w:webHidden/>
          </w:rPr>
          <w:fldChar w:fldCharType="separate"/>
        </w:r>
        <w:r w:rsidR="00807C0C">
          <w:rPr>
            <w:noProof/>
            <w:webHidden/>
          </w:rPr>
          <w:t>89</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26" w:history="1">
        <w:r w:rsidR="0029360B" w:rsidRPr="001F7662">
          <w:rPr>
            <w:rStyle w:val="aa"/>
          </w:rPr>
          <w:t>29.3. Водоохранные зоны, прибрежные защитные полосы поверхностных водных объектов</w:t>
        </w:r>
        <w:r w:rsidR="0029360B" w:rsidRPr="001F7662">
          <w:rPr>
            <w:webHidden/>
          </w:rPr>
          <w:tab/>
        </w:r>
        <w:r w:rsidR="0029360B" w:rsidRPr="001F7662">
          <w:rPr>
            <w:webHidden/>
          </w:rPr>
          <w:fldChar w:fldCharType="begin"/>
        </w:r>
        <w:r w:rsidR="0029360B" w:rsidRPr="001F7662">
          <w:rPr>
            <w:webHidden/>
          </w:rPr>
          <w:instrText xml:space="preserve"> PAGEREF _Toc114747026 \h </w:instrText>
        </w:r>
        <w:r w:rsidR="0029360B" w:rsidRPr="001F7662">
          <w:rPr>
            <w:webHidden/>
          </w:rPr>
        </w:r>
        <w:r w:rsidR="0029360B" w:rsidRPr="001F7662">
          <w:rPr>
            <w:webHidden/>
          </w:rPr>
          <w:fldChar w:fldCharType="separate"/>
        </w:r>
        <w:r w:rsidR="00807C0C">
          <w:rPr>
            <w:noProof/>
            <w:webHidden/>
          </w:rPr>
          <w:t>90</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27" w:history="1">
        <w:r w:rsidR="0029360B" w:rsidRPr="001F7662">
          <w:rPr>
            <w:rStyle w:val="aa"/>
          </w:rPr>
          <w:t>29.4. Охранные зоны объектов электросетевого хозяйства</w:t>
        </w:r>
        <w:r w:rsidR="0029360B" w:rsidRPr="001F7662">
          <w:rPr>
            <w:webHidden/>
          </w:rPr>
          <w:tab/>
        </w:r>
        <w:r w:rsidR="0029360B" w:rsidRPr="001F7662">
          <w:rPr>
            <w:webHidden/>
          </w:rPr>
          <w:fldChar w:fldCharType="begin"/>
        </w:r>
        <w:r w:rsidR="0029360B" w:rsidRPr="001F7662">
          <w:rPr>
            <w:webHidden/>
          </w:rPr>
          <w:instrText xml:space="preserve"> PAGEREF _Toc114747027 \h </w:instrText>
        </w:r>
        <w:r w:rsidR="0029360B" w:rsidRPr="001F7662">
          <w:rPr>
            <w:webHidden/>
          </w:rPr>
        </w:r>
        <w:r w:rsidR="0029360B" w:rsidRPr="001F7662">
          <w:rPr>
            <w:webHidden/>
          </w:rPr>
          <w:fldChar w:fldCharType="separate"/>
        </w:r>
        <w:r w:rsidR="00807C0C">
          <w:rPr>
            <w:noProof/>
            <w:webHidden/>
          </w:rPr>
          <w:t>93</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28" w:history="1">
        <w:r w:rsidR="0029360B" w:rsidRPr="001F7662">
          <w:rPr>
            <w:rStyle w:val="aa"/>
            <w:bCs/>
          </w:rPr>
          <w:t>29.5. Охранные зоны линий и сооружений связи</w:t>
        </w:r>
        <w:r w:rsidR="0029360B" w:rsidRPr="001F7662">
          <w:rPr>
            <w:webHidden/>
          </w:rPr>
          <w:tab/>
        </w:r>
        <w:r w:rsidR="0029360B" w:rsidRPr="001F7662">
          <w:rPr>
            <w:webHidden/>
          </w:rPr>
          <w:fldChar w:fldCharType="begin"/>
        </w:r>
        <w:r w:rsidR="0029360B" w:rsidRPr="001F7662">
          <w:rPr>
            <w:webHidden/>
          </w:rPr>
          <w:instrText xml:space="preserve"> PAGEREF _Toc114747028 \h </w:instrText>
        </w:r>
        <w:r w:rsidR="0029360B" w:rsidRPr="001F7662">
          <w:rPr>
            <w:webHidden/>
          </w:rPr>
        </w:r>
        <w:r w:rsidR="0029360B" w:rsidRPr="001F7662">
          <w:rPr>
            <w:webHidden/>
          </w:rPr>
          <w:fldChar w:fldCharType="separate"/>
        </w:r>
        <w:r w:rsidR="00807C0C">
          <w:rPr>
            <w:noProof/>
            <w:webHidden/>
          </w:rPr>
          <w:t>95</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29" w:history="1">
        <w:r w:rsidR="0029360B" w:rsidRPr="001F7662">
          <w:rPr>
            <w:rStyle w:val="aa"/>
          </w:rPr>
          <w:t>29.6. Охранные зоны газо</w:t>
        </w:r>
        <w:r w:rsidR="0029360B">
          <w:rPr>
            <w:rStyle w:val="aa"/>
          </w:rPr>
          <w:t>проводов и систем газоснабжения</w:t>
        </w:r>
        <w:r w:rsidR="0029360B" w:rsidRPr="001F7662">
          <w:rPr>
            <w:webHidden/>
          </w:rPr>
          <w:tab/>
        </w:r>
        <w:r w:rsidR="0029360B" w:rsidRPr="001F7662">
          <w:rPr>
            <w:webHidden/>
          </w:rPr>
          <w:fldChar w:fldCharType="begin"/>
        </w:r>
        <w:r w:rsidR="0029360B" w:rsidRPr="001F7662">
          <w:rPr>
            <w:webHidden/>
          </w:rPr>
          <w:instrText xml:space="preserve"> PAGEREF _Toc114747029 \h </w:instrText>
        </w:r>
        <w:r w:rsidR="0029360B" w:rsidRPr="001F7662">
          <w:rPr>
            <w:webHidden/>
          </w:rPr>
        </w:r>
        <w:r w:rsidR="0029360B" w:rsidRPr="001F7662">
          <w:rPr>
            <w:webHidden/>
          </w:rPr>
          <w:fldChar w:fldCharType="separate"/>
        </w:r>
        <w:r w:rsidR="00807C0C">
          <w:rPr>
            <w:noProof/>
            <w:webHidden/>
          </w:rPr>
          <w:t>97</w:t>
        </w:r>
        <w:r w:rsidR="0029360B" w:rsidRPr="001F7662">
          <w:rPr>
            <w:webHidden/>
          </w:rPr>
          <w:fldChar w:fldCharType="end"/>
        </w:r>
      </w:hyperlink>
    </w:p>
    <w:p w:rsidR="0029360B" w:rsidRDefault="00435C54" w:rsidP="0029360B">
      <w:pPr>
        <w:pStyle w:val="33"/>
        <w:tabs>
          <w:tab w:val="right" w:leader="dot" w:pos="9354"/>
        </w:tabs>
        <w:rPr>
          <w:rStyle w:val="aa"/>
        </w:rPr>
      </w:pPr>
      <w:hyperlink w:anchor="_Toc114747030" w:history="1">
        <w:r w:rsidR="0029360B" w:rsidRPr="001F7662">
          <w:rPr>
            <w:rStyle w:val="aa"/>
            <w:rFonts w:eastAsia="Calibri"/>
            <w:lang w:eastAsia="en-US"/>
          </w:rPr>
          <w:t>29.7. Охранные зоны</w:t>
        </w:r>
        <w:r w:rsidR="0029360B">
          <w:rPr>
            <w:rStyle w:val="aa"/>
            <w:rFonts w:eastAsia="Calibri"/>
            <w:lang w:eastAsia="en-US"/>
          </w:rPr>
          <w:t xml:space="preserve"> канализационных сетей и сооружений</w:t>
        </w:r>
        <w:r w:rsidR="0029360B" w:rsidRPr="001F7662">
          <w:rPr>
            <w:webHidden/>
          </w:rPr>
          <w:tab/>
        </w:r>
        <w:r w:rsidR="0029360B" w:rsidRPr="001F7662">
          <w:rPr>
            <w:webHidden/>
          </w:rPr>
          <w:fldChar w:fldCharType="begin"/>
        </w:r>
        <w:r w:rsidR="0029360B" w:rsidRPr="001F7662">
          <w:rPr>
            <w:webHidden/>
          </w:rPr>
          <w:instrText xml:space="preserve"> PAGEREF _Toc114747030 \h </w:instrText>
        </w:r>
        <w:r w:rsidR="0029360B" w:rsidRPr="001F7662">
          <w:rPr>
            <w:webHidden/>
          </w:rPr>
        </w:r>
        <w:r w:rsidR="0029360B" w:rsidRPr="001F7662">
          <w:rPr>
            <w:webHidden/>
          </w:rPr>
          <w:fldChar w:fldCharType="separate"/>
        </w:r>
        <w:r w:rsidR="00807C0C">
          <w:rPr>
            <w:noProof/>
            <w:webHidden/>
          </w:rPr>
          <w:t>99</w:t>
        </w:r>
        <w:r w:rsidR="0029360B" w:rsidRPr="001F7662">
          <w:rPr>
            <w:webHidden/>
          </w:rPr>
          <w:fldChar w:fldCharType="end"/>
        </w:r>
      </w:hyperlink>
    </w:p>
    <w:p w:rsidR="0029360B" w:rsidRPr="001F7662" w:rsidRDefault="00435C54" w:rsidP="0029360B">
      <w:pPr>
        <w:pStyle w:val="33"/>
        <w:tabs>
          <w:tab w:val="right" w:leader="dot" w:pos="9354"/>
        </w:tabs>
        <w:rPr>
          <w:rStyle w:val="aa"/>
        </w:rPr>
      </w:pPr>
      <w:hyperlink w:anchor="_Toc114747031" w:history="1">
        <w:r w:rsidR="0029360B">
          <w:rPr>
            <w:rStyle w:val="aa"/>
          </w:rPr>
          <w:t>29.8</w:t>
        </w:r>
        <w:r w:rsidR="0029360B" w:rsidRPr="001F7662">
          <w:rPr>
            <w:rStyle w:val="aa"/>
          </w:rPr>
          <w:t>. Санитарно-защитные зоны предприятий, сооружений и иных объектов</w:t>
        </w:r>
        <w:r w:rsidR="0029360B" w:rsidRPr="001F7662">
          <w:rPr>
            <w:webHidden/>
          </w:rPr>
          <w:tab/>
        </w:r>
        <w:r w:rsidR="0029360B" w:rsidRPr="001F7662">
          <w:rPr>
            <w:webHidden/>
          </w:rPr>
          <w:fldChar w:fldCharType="begin"/>
        </w:r>
        <w:r w:rsidR="0029360B" w:rsidRPr="001F7662">
          <w:rPr>
            <w:webHidden/>
          </w:rPr>
          <w:instrText xml:space="preserve"> PAGEREF _Toc114747031 \h </w:instrText>
        </w:r>
        <w:r w:rsidR="0029360B" w:rsidRPr="001F7662">
          <w:rPr>
            <w:webHidden/>
          </w:rPr>
        </w:r>
        <w:r w:rsidR="0029360B" w:rsidRPr="001F7662">
          <w:rPr>
            <w:webHidden/>
          </w:rPr>
          <w:fldChar w:fldCharType="separate"/>
        </w:r>
        <w:r w:rsidR="00807C0C">
          <w:rPr>
            <w:noProof/>
            <w:webHidden/>
          </w:rPr>
          <w:t>102</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31" w:history="1">
        <w:r w:rsidR="0029360B">
          <w:rPr>
            <w:rStyle w:val="aa"/>
          </w:rPr>
          <w:t>29.9. Придорожные</w:t>
        </w:r>
        <w:r w:rsidR="0029360B" w:rsidRPr="001F7662">
          <w:rPr>
            <w:rStyle w:val="aa"/>
          </w:rPr>
          <w:t xml:space="preserve"> полос</w:t>
        </w:r>
        <w:r w:rsidR="0029360B">
          <w:rPr>
            <w:rStyle w:val="aa"/>
          </w:rPr>
          <w:t>ы</w:t>
        </w:r>
        <w:r w:rsidR="0029360B" w:rsidRPr="001F7662">
          <w:rPr>
            <w:rStyle w:val="aa"/>
          </w:rPr>
          <w:t xml:space="preserve"> автомобильных дорог</w:t>
        </w:r>
        <w:r w:rsidR="0029360B" w:rsidRPr="001F7662">
          <w:rPr>
            <w:webHidden/>
          </w:rPr>
          <w:tab/>
        </w:r>
        <w:r w:rsidR="0029360B" w:rsidRPr="001F7662">
          <w:rPr>
            <w:webHidden/>
          </w:rPr>
          <w:fldChar w:fldCharType="begin"/>
        </w:r>
        <w:r w:rsidR="0029360B" w:rsidRPr="001F7662">
          <w:rPr>
            <w:webHidden/>
          </w:rPr>
          <w:instrText xml:space="preserve"> PAGEREF _Toc114747031 \h </w:instrText>
        </w:r>
        <w:r w:rsidR="0029360B" w:rsidRPr="001F7662">
          <w:rPr>
            <w:webHidden/>
          </w:rPr>
        </w:r>
        <w:r w:rsidR="0029360B" w:rsidRPr="001F7662">
          <w:rPr>
            <w:webHidden/>
          </w:rPr>
          <w:fldChar w:fldCharType="separate"/>
        </w:r>
        <w:r w:rsidR="00807C0C">
          <w:rPr>
            <w:noProof/>
            <w:webHidden/>
          </w:rPr>
          <w:t>102</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32" w:history="1">
        <w:r w:rsidR="0029360B" w:rsidRPr="001F7662">
          <w:rPr>
            <w:rStyle w:val="aa"/>
          </w:rPr>
          <w:t xml:space="preserve">Статья 30. Ограничения использования земельных участков и объектов капитального </w:t>
        </w:r>
        <w:r w:rsidR="00E16498">
          <w:rPr>
            <w:rStyle w:val="aa"/>
          </w:rPr>
          <w:t xml:space="preserve">         </w:t>
        </w:r>
        <w:r w:rsidR="0029360B" w:rsidRPr="001F7662">
          <w:rPr>
            <w:rStyle w:val="aa"/>
          </w:rPr>
          <w:t>строительства в границах особо охраняемых природных территорий</w:t>
        </w:r>
        <w:r w:rsidR="0029360B" w:rsidRPr="001F7662">
          <w:rPr>
            <w:webHidden/>
          </w:rPr>
          <w:tab/>
        </w:r>
        <w:r w:rsidR="0029360B" w:rsidRPr="001F7662">
          <w:rPr>
            <w:webHidden/>
          </w:rPr>
          <w:fldChar w:fldCharType="begin"/>
        </w:r>
        <w:r w:rsidR="0029360B" w:rsidRPr="001F7662">
          <w:rPr>
            <w:webHidden/>
          </w:rPr>
          <w:instrText xml:space="preserve"> PAGEREF _Toc114747032 \h </w:instrText>
        </w:r>
        <w:r w:rsidR="0029360B" w:rsidRPr="001F7662">
          <w:rPr>
            <w:webHidden/>
          </w:rPr>
        </w:r>
        <w:r w:rsidR="0029360B" w:rsidRPr="001F7662">
          <w:rPr>
            <w:webHidden/>
          </w:rPr>
          <w:fldChar w:fldCharType="separate"/>
        </w:r>
        <w:r w:rsidR="00807C0C">
          <w:rPr>
            <w:noProof/>
            <w:webHidden/>
          </w:rPr>
          <w:t>104</w:t>
        </w:r>
        <w:r w:rsidR="0029360B" w:rsidRPr="001F7662">
          <w:rPr>
            <w:webHidden/>
          </w:rPr>
          <w:fldChar w:fldCharType="end"/>
        </w:r>
      </w:hyperlink>
    </w:p>
    <w:p w:rsidR="0029360B" w:rsidRPr="001F7662" w:rsidRDefault="00435C54" w:rsidP="0029360B">
      <w:pPr>
        <w:pStyle w:val="33"/>
        <w:tabs>
          <w:tab w:val="right" w:leader="dot" w:pos="9354"/>
        </w:tabs>
        <w:rPr>
          <w:rFonts w:ascii="Calibri" w:hAnsi="Calibri"/>
        </w:rPr>
      </w:pPr>
      <w:hyperlink w:anchor="_Toc114747033" w:history="1">
        <w:r w:rsidR="0029360B" w:rsidRPr="001F7662">
          <w:rPr>
            <w:rStyle w:val="aa"/>
          </w:rPr>
          <w:t xml:space="preserve">Статья 31. Ограничения использования земельных участков и объектов капитального </w:t>
        </w:r>
        <w:r w:rsidR="00E16498">
          <w:rPr>
            <w:rStyle w:val="aa"/>
          </w:rPr>
          <w:t xml:space="preserve">          </w:t>
        </w:r>
        <w:r w:rsidR="0029360B" w:rsidRPr="001F7662">
          <w:rPr>
            <w:rStyle w:val="aa"/>
          </w:rPr>
          <w:t>строительства по условиям охраны объектов культурного наследия</w:t>
        </w:r>
        <w:r w:rsidR="0029360B" w:rsidRPr="001F7662">
          <w:rPr>
            <w:webHidden/>
          </w:rPr>
          <w:tab/>
        </w:r>
        <w:r w:rsidR="0029360B" w:rsidRPr="001F7662">
          <w:rPr>
            <w:webHidden/>
          </w:rPr>
          <w:fldChar w:fldCharType="begin"/>
        </w:r>
        <w:r w:rsidR="0029360B" w:rsidRPr="001F7662">
          <w:rPr>
            <w:webHidden/>
          </w:rPr>
          <w:instrText xml:space="preserve"> PAGEREF _Toc114747033 \h </w:instrText>
        </w:r>
        <w:r w:rsidR="0029360B" w:rsidRPr="001F7662">
          <w:rPr>
            <w:webHidden/>
          </w:rPr>
        </w:r>
        <w:r w:rsidR="0029360B" w:rsidRPr="001F7662">
          <w:rPr>
            <w:webHidden/>
          </w:rPr>
          <w:fldChar w:fldCharType="separate"/>
        </w:r>
        <w:r w:rsidR="00807C0C">
          <w:rPr>
            <w:noProof/>
            <w:webHidden/>
          </w:rPr>
          <w:t>104</w:t>
        </w:r>
        <w:r w:rsidR="0029360B" w:rsidRPr="001F7662">
          <w:rPr>
            <w:webHidden/>
          </w:rPr>
          <w:fldChar w:fldCharType="end"/>
        </w:r>
      </w:hyperlink>
    </w:p>
    <w:p w:rsidR="0029360B" w:rsidRDefault="00435C54" w:rsidP="0029360B">
      <w:pPr>
        <w:pStyle w:val="25"/>
        <w:tabs>
          <w:tab w:val="right" w:leader="dot" w:pos="9354"/>
          <w:tab w:val="right" w:leader="dot" w:pos="9769"/>
        </w:tabs>
        <w:rPr>
          <w:rStyle w:val="aa"/>
          <w:b/>
          <w:noProof/>
        </w:rPr>
      </w:pPr>
      <w:hyperlink w:anchor="_Toc114747034" w:history="1">
        <w:r w:rsidR="0029360B" w:rsidRPr="001F7662">
          <w:rPr>
            <w:rStyle w:val="aa"/>
            <w:b/>
            <w:noProof/>
          </w:rPr>
          <w:t xml:space="preserve">ГЛАВА </w:t>
        </w:r>
        <w:r w:rsidR="0029360B" w:rsidRPr="001F7662">
          <w:rPr>
            <w:rStyle w:val="aa"/>
            <w:b/>
            <w:noProof/>
            <w:lang w:val="en-US"/>
          </w:rPr>
          <w:t>XI</w:t>
        </w:r>
        <w:r w:rsidR="0029360B" w:rsidRPr="001F7662">
          <w:rPr>
            <w:rStyle w:val="aa"/>
            <w:b/>
            <w:noProof/>
          </w:rPr>
          <w:t xml:space="preserve">. Расчетные показатели минимально допустимого уровня обеспеченности </w:t>
        </w:r>
        <w:r w:rsidR="00E16498">
          <w:rPr>
            <w:rStyle w:val="aa"/>
            <w:b/>
            <w:noProof/>
          </w:rPr>
          <w:t xml:space="preserve">              </w:t>
        </w:r>
        <w:r w:rsidR="0029360B" w:rsidRPr="001F7662">
          <w:rPr>
            <w:rStyle w:val="aa"/>
            <w:b/>
            <w:noProof/>
          </w:rPr>
          <w:t xml:space="preserve">территории объектами коммунальной, транспортной, социальной инфраструктур и </w:t>
        </w:r>
        <w:r w:rsidR="00E16498">
          <w:rPr>
            <w:rStyle w:val="aa"/>
            <w:b/>
            <w:noProof/>
          </w:rPr>
          <w:t xml:space="preserve">         </w:t>
        </w:r>
        <w:r w:rsidR="0029360B" w:rsidRPr="001F7662">
          <w:rPr>
            <w:rStyle w:val="aa"/>
            <w:b/>
            <w:noProof/>
          </w:rPr>
          <w:t xml:space="preserve">расчетные показатели максимально допустимого уровня территориальной доступности </w:t>
        </w:r>
        <w:r w:rsidR="00E16498">
          <w:rPr>
            <w:rStyle w:val="aa"/>
            <w:b/>
            <w:noProof/>
          </w:rPr>
          <w:t xml:space="preserve">                                                         </w:t>
        </w:r>
        <w:r w:rsidR="0029360B" w:rsidRPr="001F7662">
          <w:rPr>
            <w:rStyle w:val="aa"/>
            <w:b/>
            <w:noProof/>
          </w:rPr>
          <w:t>таких объектов для населения</w:t>
        </w:r>
        <w:r w:rsidR="0029360B" w:rsidRPr="001F7662">
          <w:rPr>
            <w:b/>
            <w:noProof/>
            <w:webHidden/>
          </w:rPr>
          <w:tab/>
        </w:r>
        <w:r w:rsidR="0029360B" w:rsidRPr="001F7662">
          <w:rPr>
            <w:b/>
            <w:noProof/>
            <w:webHidden/>
          </w:rPr>
          <w:fldChar w:fldCharType="begin"/>
        </w:r>
        <w:r w:rsidR="0029360B" w:rsidRPr="001F7662">
          <w:rPr>
            <w:b/>
            <w:noProof/>
            <w:webHidden/>
          </w:rPr>
          <w:instrText xml:space="preserve"> PAGEREF _Toc114747034 \h </w:instrText>
        </w:r>
        <w:r w:rsidR="0029360B" w:rsidRPr="001F7662">
          <w:rPr>
            <w:b/>
            <w:noProof/>
            <w:webHidden/>
          </w:rPr>
        </w:r>
        <w:r w:rsidR="0029360B" w:rsidRPr="001F7662">
          <w:rPr>
            <w:b/>
            <w:noProof/>
            <w:webHidden/>
          </w:rPr>
          <w:fldChar w:fldCharType="separate"/>
        </w:r>
        <w:r w:rsidR="00807C0C">
          <w:rPr>
            <w:b/>
            <w:noProof/>
            <w:webHidden/>
          </w:rPr>
          <w:t>104</w:t>
        </w:r>
        <w:r w:rsidR="0029360B" w:rsidRPr="001F7662">
          <w:rPr>
            <w:b/>
            <w:noProof/>
            <w:webHidden/>
          </w:rPr>
          <w:fldChar w:fldCharType="end"/>
        </w:r>
      </w:hyperlink>
    </w:p>
    <w:p w:rsidR="00E16498" w:rsidRDefault="00E16498" w:rsidP="00E16498"/>
    <w:p w:rsidR="00E16498" w:rsidRDefault="00E16498" w:rsidP="00E16498"/>
    <w:p w:rsidR="00E16498" w:rsidRDefault="00E16498" w:rsidP="00E16498"/>
    <w:p w:rsidR="00E16498" w:rsidRPr="006F6E9A" w:rsidRDefault="00E16498" w:rsidP="00E16498">
      <w:pPr>
        <w:pStyle w:val="15"/>
        <w:ind w:left="567"/>
        <w:jc w:val="center"/>
      </w:pPr>
      <w:bookmarkStart w:id="57" w:name="_Toc76118351"/>
      <w:bookmarkStart w:id="58" w:name="_Toc94267494"/>
      <w:bookmarkStart w:id="59" w:name="_Toc94267710"/>
      <w:bookmarkStart w:id="60" w:name="_Toc95486351"/>
      <w:bookmarkStart w:id="61" w:name="_Toc95826980"/>
      <w:bookmarkStart w:id="62" w:name="_Toc114747002"/>
      <w:r w:rsidRPr="006F6E9A">
        <w:rPr>
          <w:caps w:val="0"/>
        </w:rPr>
        <w:lastRenderedPageBreak/>
        <w:t xml:space="preserve">ЧАСТЬ </w:t>
      </w:r>
      <w:r w:rsidRPr="006F6E9A">
        <w:rPr>
          <w:caps w:val="0"/>
          <w:lang w:val="en-US"/>
        </w:rPr>
        <w:t>II</w:t>
      </w:r>
      <w:r w:rsidRPr="006F6E9A">
        <w:rPr>
          <w:caps w:val="0"/>
        </w:rPr>
        <w:t>. КАРТЫ ГРАДОСТРОИТЕЛЬНОГО ЗОНИРОВАНИЯ</w:t>
      </w:r>
      <w:bookmarkEnd w:id="57"/>
      <w:bookmarkEnd w:id="58"/>
      <w:bookmarkEnd w:id="59"/>
      <w:bookmarkEnd w:id="60"/>
      <w:bookmarkEnd w:id="61"/>
      <w:bookmarkEnd w:id="62"/>
    </w:p>
    <w:p w:rsidR="00E16498" w:rsidRPr="006F6E9A" w:rsidRDefault="00E16498" w:rsidP="00E16498">
      <w:pPr>
        <w:pStyle w:val="26"/>
        <w:jc w:val="center"/>
        <w:rPr>
          <w:color w:val="auto"/>
          <w:sz w:val="28"/>
          <w:szCs w:val="28"/>
        </w:rPr>
      </w:pPr>
      <w:bookmarkStart w:id="63" w:name="_Toc6502809"/>
      <w:bookmarkStart w:id="64" w:name="_Toc76118352"/>
      <w:bookmarkStart w:id="65" w:name="_Toc94267495"/>
      <w:bookmarkStart w:id="66" w:name="_Toc94267711"/>
      <w:bookmarkStart w:id="67" w:name="_Toc95486352"/>
      <w:bookmarkStart w:id="68" w:name="_Toc95826981"/>
      <w:bookmarkStart w:id="69" w:name="_Toc114747003"/>
      <w:r w:rsidRPr="006F6E9A">
        <w:rPr>
          <w:color w:val="auto"/>
          <w:sz w:val="28"/>
          <w:szCs w:val="28"/>
        </w:rPr>
        <w:t xml:space="preserve">ГЛАВА </w:t>
      </w:r>
      <w:r>
        <w:rPr>
          <w:color w:val="auto"/>
          <w:sz w:val="28"/>
          <w:szCs w:val="28"/>
          <w:lang w:val="en-US"/>
        </w:rPr>
        <w:t>VII</w:t>
      </w:r>
      <w:r w:rsidRPr="006F6E9A">
        <w:rPr>
          <w:color w:val="auto"/>
          <w:sz w:val="28"/>
          <w:szCs w:val="28"/>
          <w:lang w:val="en-US"/>
        </w:rPr>
        <w:t>I</w:t>
      </w:r>
      <w:r w:rsidRPr="006F6E9A">
        <w:rPr>
          <w:color w:val="auto"/>
          <w:sz w:val="28"/>
          <w:szCs w:val="28"/>
        </w:rPr>
        <w:t>. Карты градостроительного зонирования</w:t>
      </w:r>
      <w:bookmarkEnd w:id="63"/>
      <w:bookmarkEnd w:id="64"/>
      <w:bookmarkEnd w:id="65"/>
      <w:bookmarkEnd w:id="66"/>
      <w:bookmarkEnd w:id="67"/>
      <w:bookmarkEnd w:id="68"/>
      <w:bookmarkEnd w:id="69"/>
    </w:p>
    <w:p w:rsidR="00E16498" w:rsidRPr="006F6E9A" w:rsidRDefault="00E16498" w:rsidP="007E59DB">
      <w:pPr>
        <w:pStyle w:val="34"/>
        <w:numPr>
          <w:ilvl w:val="0"/>
          <w:numId w:val="1"/>
        </w:numPr>
        <w:tabs>
          <w:tab w:val="num" w:pos="0"/>
        </w:tabs>
        <w:ind w:left="1080" w:hanging="360"/>
        <w:jc w:val="center"/>
        <w:rPr>
          <w:sz w:val="28"/>
          <w:szCs w:val="28"/>
        </w:rPr>
      </w:pPr>
      <w:bookmarkStart w:id="70" w:name="_Toc6502810"/>
    </w:p>
    <w:p w:rsidR="00E16498" w:rsidRPr="006F6E9A" w:rsidRDefault="00E16498" w:rsidP="007E59DB">
      <w:pPr>
        <w:pStyle w:val="34"/>
        <w:numPr>
          <w:ilvl w:val="0"/>
          <w:numId w:val="1"/>
        </w:numPr>
        <w:tabs>
          <w:tab w:val="num" w:pos="0"/>
        </w:tabs>
        <w:ind w:left="1080" w:hanging="360"/>
        <w:jc w:val="center"/>
        <w:outlineLvl w:val="2"/>
        <w:rPr>
          <w:sz w:val="28"/>
          <w:szCs w:val="28"/>
        </w:rPr>
      </w:pPr>
      <w:bookmarkStart w:id="71" w:name="_Toc76118353"/>
      <w:bookmarkStart w:id="72" w:name="_Toc94267496"/>
      <w:bookmarkStart w:id="73" w:name="_Toc94267712"/>
      <w:bookmarkStart w:id="74" w:name="_Toc95486353"/>
      <w:bookmarkStart w:id="75" w:name="_Toc95826982"/>
      <w:bookmarkStart w:id="76" w:name="_Toc114747004"/>
      <w:r w:rsidRPr="006F6E9A">
        <w:rPr>
          <w:i w:val="0"/>
          <w:sz w:val="28"/>
          <w:szCs w:val="28"/>
        </w:rPr>
        <w:t xml:space="preserve">Статья </w:t>
      </w:r>
      <w:r w:rsidRPr="00E16498">
        <w:rPr>
          <w:i w:val="0"/>
          <w:sz w:val="28"/>
          <w:szCs w:val="28"/>
        </w:rPr>
        <w:t>2</w:t>
      </w:r>
      <w:r w:rsidRPr="006F6E9A">
        <w:rPr>
          <w:i w:val="0"/>
          <w:sz w:val="28"/>
          <w:szCs w:val="28"/>
        </w:rPr>
        <w:t>1. Карта градостроительного зонирования. Территориальные зоны</w:t>
      </w:r>
      <w:bookmarkEnd w:id="70"/>
      <w:bookmarkEnd w:id="71"/>
      <w:bookmarkEnd w:id="72"/>
      <w:bookmarkEnd w:id="73"/>
      <w:bookmarkEnd w:id="74"/>
      <w:bookmarkEnd w:id="75"/>
      <w:bookmarkEnd w:id="76"/>
    </w:p>
    <w:p w:rsidR="00E16498" w:rsidRPr="006F6E9A" w:rsidRDefault="00E16498" w:rsidP="00E16498">
      <w:pPr>
        <w:pStyle w:val="51"/>
        <w:rPr>
          <w:sz w:val="28"/>
          <w:szCs w:val="28"/>
        </w:rPr>
      </w:pPr>
    </w:p>
    <w:p w:rsidR="00E16498" w:rsidRPr="006F6E9A" w:rsidRDefault="00E16498" w:rsidP="00E16498">
      <w:pPr>
        <w:pStyle w:val="51"/>
        <w:rPr>
          <w:sz w:val="28"/>
          <w:szCs w:val="28"/>
        </w:rPr>
      </w:pPr>
      <w:r w:rsidRPr="006F6E9A">
        <w:rPr>
          <w:sz w:val="28"/>
          <w:szCs w:val="28"/>
        </w:rPr>
        <w:t>1. «Карта градостроительного зонирования. Территориальные зоны» является неотъемлемой частью настоящих Правил.</w:t>
      </w:r>
    </w:p>
    <w:p w:rsidR="00E16498" w:rsidRPr="006F6E9A" w:rsidRDefault="00E16498" w:rsidP="00E16498">
      <w:pPr>
        <w:pStyle w:val="51"/>
        <w:rPr>
          <w:sz w:val="28"/>
          <w:szCs w:val="28"/>
        </w:rPr>
      </w:pPr>
      <w:r w:rsidRPr="006F6E9A">
        <w:rPr>
          <w:sz w:val="28"/>
          <w:szCs w:val="28"/>
        </w:rPr>
        <w:t>На этой карте отображены границы установленных территориальных зон и их кодовые обозначения - индекс вида территориальной зоны и номер установленной территориальной зоны.</w:t>
      </w:r>
    </w:p>
    <w:p w:rsidR="00E16498" w:rsidRPr="00D313C9" w:rsidRDefault="00E16498" w:rsidP="00E16498">
      <w:pPr>
        <w:pStyle w:val="51"/>
        <w:rPr>
          <w:sz w:val="28"/>
          <w:szCs w:val="28"/>
        </w:rPr>
      </w:pPr>
      <w:r w:rsidRPr="00D313C9">
        <w:rPr>
          <w:sz w:val="28"/>
          <w:szCs w:val="28"/>
        </w:rPr>
        <w:t>Границы территориальных зон установлены на основании положений Тома 1 статьи 8 настоящих Правил.</w:t>
      </w:r>
    </w:p>
    <w:p w:rsidR="00E16498" w:rsidRPr="00777E5E" w:rsidRDefault="00E16498" w:rsidP="00E16498">
      <w:pPr>
        <w:pStyle w:val="51"/>
        <w:rPr>
          <w:sz w:val="28"/>
          <w:szCs w:val="28"/>
        </w:rPr>
      </w:pPr>
      <w:r w:rsidRPr="00777E5E">
        <w:rPr>
          <w:sz w:val="28"/>
          <w:szCs w:val="28"/>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rsidR="00E16498" w:rsidRPr="00777E5E" w:rsidRDefault="00E16498" w:rsidP="00E16498">
      <w:pPr>
        <w:pStyle w:val="51"/>
        <w:rPr>
          <w:sz w:val="28"/>
          <w:szCs w:val="28"/>
        </w:rPr>
      </w:pPr>
      <w:r w:rsidRPr="00777E5E">
        <w:rPr>
          <w:sz w:val="28"/>
          <w:szCs w:val="28"/>
        </w:rPr>
        <w:t>Для обозначения видов территориальных зон используются следующие наименования и условные обозначения (индексы):</w:t>
      </w:r>
    </w:p>
    <w:p w:rsidR="00E16498" w:rsidRPr="00777E5E" w:rsidRDefault="00E16498" w:rsidP="00E16498">
      <w:pPr>
        <w:pStyle w:val="51"/>
        <w:rPr>
          <w:sz w:val="12"/>
          <w:szCs w:val="12"/>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7423"/>
      </w:tblGrid>
      <w:tr w:rsidR="00E16498" w:rsidRPr="00A42A9D" w:rsidTr="001C7D88">
        <w:trPr>
          <w:jc w:val="center"/>
        </w:trPr>
        <w:tc>
          <w:tcPr>
            <w:tcW w:w="2324" w:type="dxa"/>
            <w:vAlign w:val="center"/>
          </w:tcPr>
          <w:p w:rsidR="00E16498" w:rsidRPr="00A42A9D" w:rsidRDefault="00E16498" w:rsidP="001C7D88">
            <w:pPr>
              <w:pStyle w:val="51"/>
              <w:ind w:firstLine="0"/>
              <w:jc w:val="center"/>
              <w:rPr>
                <w:b/>
                <w:sz w:val="22"/>
                <w:szCs w:val="22"/>
              </w:rPr>
            </w:pPr>
            <w:r w:rsidRPr="00A42A9D">
              <w:rPr>
                <w:b/>
                <w:sz w:val="22"/>
                <w:szCs w:val="22"/>
              </w:rPr>
              <w:t>Индекс вида территориальной зоны</w:t>
            </w:r>
          </w:p>
        </w:tc>
        <w:tc>
          <w:tcPr>
            <w:tcW w:w="7423" w:type="dxa"/>
            <w:shd w:val="clear" w:color="auto" w:fill="auto"/>
            <w:vAlign w:val="center"/>
          </w:tcPr>
          <w:p w:rsidR="00E16498" w:rsidRPr="00A42A9D" w:rsidRDefault="00E16498" w:rsidP="001C7D88">
            <w:pPr>
              <w:pStyle w:val="51"/>
              <w:ind w:firstLine="0"/>
              <w:jc w:val="center"/>
              <w:rPr>
                <w:b/>
                <w:sz w:val="22"/>
                <w:szCs w:val="22"/>
              </w:rPr>
            </w:pPr>
            <w:r w:rsidRPr="00A42A9D">
              <w:rPr>
                <w:b/>
                <w:sz w:val="22"/>
                <w:szCs w:val="22"/>
              </w:rPr>
              <w:t>Наименование вида территориальной зоны</w:t>
            </w:r>
          </w:p>
        </w:tc>
      </w:tr>
      <w:tr w:rsidR="00E16498" w:rsidRPr="00A42A9D" w:rsidTr="001C7D88">
        <w:trPr>
          <w:jc w:val="center"/>
        </w:trPr>
        <w:tc>
          <w:tcPr>
            <w:tcW w:w="2324" w:type="dxa"/>
            <w:vAlign w:val="center"/>
          </w:tcPr>
          <w:p w:rsidR="00E16498" w:rsidRPr="00A42A9D" w:rsidRDefault="00E16498" w:rsidP="001C7D88">
            <w:pPr>
              <w:pStyle w:val="51"/>
              <w:ind w:firstLine="0"/>
              <w:jc w:val="center"/>
              <w:rPr>
                <w:sz w:val="22"/>
                <w:szCs w:val="22"/>
              </w:rPr>
            </w:pPr>
            <w:r w:rsidRPr="00A42A9D">
              <w:rPr>
                <w:sz w:val="22"/>
                <w:szCs w:val="22"/>
              </w:rPr>
              <w:t>Ж1</w:t>
            </w:r>
          </w:p>
        </w:tc>
        <w:tc>
          <w:tcPr>
            <w:tcW w:w="7423" w:type="dxa"/>
            <w:shd w:val="clear" w:color="auto" w:fill="auto"/>
            <w:vAlign w:val="center"/>
          </w:tcPr>
          <w:p w:rsidR="00E16498" w:rsidRPr="00295237" w:rsidRDefault="00E16498" w:rsidP="001C7D88">
            <w:pPr>
              <w:pStyle w:val="51"/>
              <w:ind w:firstLine="0"/>
              <w:rPr>
                <w:sz w:val="22"/>
                <w:szCs w:val="22"/>
              </w:rPr>
            </w:pPr>
            <w:r w:rsidRPr="00295237">
              <w:rPr>
                <w:sz w:val="22"/>
                <w:szCs w:val="22"/>
              </w:rPr>
              <w:t>Зона индивидуальной жилой застройки (Ж1)</w:t>
            </w:r>
          </w:p>
        </w:tc>
      </w:tr>
      <w:tr w:rsidR="00E16498" w:rsidRPr="00A42A9D" w:rsidTr="001C7D88">
        <w:trPr>
          <w:jc w:val="center"/>
        </w:trPr>
        <w:tc>
          <w:tcPr>
            <w:tcW w:w="2324" w:type="dxa"/>
            <w:vAlign w:val="center"/>
          </w:tcPr>
          <w:p w:rsidR="00E16498" w:rsidRPr="00A42A9D" w:rsidRDefault="00E16498" w:rsidP="001C7D88">
            <w:pPr>
              <w:pStyle w:val="51"/>
              <w:ind w:firstLine="0"/>
              <w:jc w:val="center"/>
              <w:rPr>
                <w:sz w:val="22"/>
                <w:szCs w:val="22"/>
              </w:rPr>
            </w:pPr>
            <w:r>
              <w:rPr>
                <w:sz w:val="22"/>
                <w:szCs w:val="22"/>
              </w:rPr>
              <w:t>Ж2</w:t>
            </w:r>
          </w:p>
        </w:tc>
        <w:tc>
          <w:tcPr>
            <w:tcW w:w="7423" w:type="dxa"/>
            <w:shd w:val="clear" w:color="auto" w:fill="auto"/>
            <w:vAlign w:val="center"/>
          </w:tcPr>
          <w:p w:rsidR="00E16498" w:rsidRPr="00295237" w:rsidRDefault="00E16498" w:rsidP="001C7D88">
            <w:pPr>
              <w:pStyle w:val="51"/>
              <w:ind w:firstLine="0"/>
              <w:rPr>
                <w:sz w:val="22"/>
                <w:szCs w:val="22"/>
              </w:rPr>
            </w:pPr>
            <w:r w:rsidRPr="00623318">
              <w:rPr>
                <w:sz w:val="22"/>
                <w:szCs w:val="22"/>
              </w:rPr>
              <w:t xml:space="preserve">Зона </w:t>
            </w:r>
            <w:r>
              <w:rPr>
                <w:sz w:val="22"/>
                <w:szCs w:val="22"/>
              </w:rPr>
              <w:t>малоэтажной</w:t>
            </w:r>
            <w:r w:rsidRPr="00623318">
              <w:rPr>
                <w:sz w:val="22"/>
                <w:szCs w:val="22"/>
              </w:rPr>
              <w:t xml:space="preserve"> жилой застройки</w:t>
            </w:r>
            <w:r>
              <w:rPr>
                <w:sz w:val="22"/>
                <w:szCs w:val="22"/>
              </w:rPr>
              <w:t xml:space="preserve"> (Ж2)</w:t>
            </w:r>
          </w:p>
        </w:tc>
      </w:tr>
      <w:tr w:rsidR="00E16498" w:rsidRPr="00A42A9D" w:rsidTr="001C7D88">
        <w:trPr>
          <w:jc w:val="center"/>
        </w:trPr>
        <w:tc>
          <w:tcPr>
            <w:tcW w:w="2324" w:type="dxa"/>
            <w:vAlign w:val="center"/>
          </w:tcPr>
          <w:p w:rsidR="00E16498" w:rsidRPr="00A42A9D" w:rsidRDefault="00E16498" w:rsidP="001C7D88">
            <w:pPr>
              <w:pStyle w:val="51"/>
              <w:ind w:firstLine="0"/>
              <w:jc w:val="center"/>
              <w:rPr>
                <w:sz w:val="22"/>
                <w:szCs w:val="22"/>
              </w:rPr>
            </w:pPr>
            <w:r>
              <w:rPr>
                <w:sz w:val="22"/>
                <w:szCs w:val="22"/>
              </w:rPr>
              <w:t>ОД</w:t>
            </w:r>
          </w:p>
        </w:tc>
        <w:tc>
          <w:tcPr>
            <w:tcW w:w="7423" w:type="dxa"/>
            <w:shd w:val="clear" w:color="auto" w:fill="auto"/>
            <w:vAlign w:val="center"/>
          </w:tcPr>
          <w:p w:rsidR="00E16498" w:rsidRPr="00295237" w:rsidRDefault="00E16498" w:rsidP="001C7D88">
            <w:pPr>
              <w:pStyle w:val="51"/>
              <w:ind w:firstLine="0"/>
              <w:rPr>
                <w:sz w:val="22"/>
                <w:szCs w:val="22"/>
              </w:rPr>
            </w:pPr>
            <w:r>
              <w:rPr>
                <w:sz w:val="22"/>
                <w:szCs w:val="22"/>
              </w:rPr>
              <w:t>Многофункциональная общественно-деловая зона (ОД)</w:t>
            </w:r>
          </w:p>
        </w:tc>
      </w:tr>
      <w:tr w:rsidR="00E16498" w:rsidRPr="00A42A9D" w:rsidTr="001C7D88">
        <w:trPr>
          <w:jc w:val="center"/>
        </w:trPr>
        <w:tc>
          <w:tcPr>
            <w:tcW w:w="2324" w:type="dxa"/>
            <w:vAlign w:val="center"/>
          </w:tcPr>
          <w:p w:rsidR="00E16498" w:rsidRPr="00A42A9D" w:rsidRDefault="00E16498" w:rsidP="001C7D88">
            <w:pPr>
              <w:pStyle w:val="51"/>
              <w:ind w:firstLine="0"/>
              <w:jc w:val="center"/>
              <w:rPr>
                <w:sz w:val="22"/>
                <w:szCs w:val="22"/>
              </w:rPr>
            </w:pPr>
            <w:r w:rsidRPr="00A42A9D">
              <w:rPr>
                <w:sz w:val="22"/>
                <w:szCs w:val="22"/>
              </w:rPr>
              <w:t>СХ2</w:t>
            </w:r>
          </w:p>
        </w:tc>
        <w:tc>
          <w:tcPr>
            <w:tcW w:w="7423" w:type="dxa"/>
            <w:shd w:val="clear" w:color="auto" w:fill="auto"/>
            <w:vAlign w:val="center"/>
          </w:tcPr>
          <w:p w:rsidR="00E16498" w:rsidRPr="00295237" w:rsidRDefault="00E16498" w:rsidP="001C7D88">
            <w:r w:rsidRPr="00295237">
              <w:t>Зона объектов сельскохозяйственного назначения (СХ2)</w:t>
            </w:r>
          </w:p>
        </w:tc>
      </w:tr>
      <w:tr w:rsidR="00E16498" w:rsidRPr="00A42A9D" w:rsidTr="001C7D88">
        <w:trPr>
          <w:jc w:val="center"/>
        </w:trPr>
        <w:tc>
          <w:tcPr>
            <w:tcW w:w="2324" w:type="dxa"/>
            <w:vAlign w:val="center"/>
          </w:tcPr>
          <w:p w:rsidR="00E16498" w:rsidRPr="00A42A9D" w:rsidRDefault="00E16498" w:rsidP="001C7D88">
            <w:pPr>
              <w:pStyle w:val="51"/>
              <w:ind w:firstLine="0"/>
              <w:jc w:val="center"/>
              <w:rPr>
                <w:sz w:val="22"/>
                <w:szCs w:val="22"/>
              </w:rPr>
            </w:pPr>
            <w:r>
              <w:rPr>
                <w:sz w:val="22"/>
                <w:szCs w:val="22"/>
              </w:rPr>
              <w:t>СХ3</w:t>
            </w:r>
          </w:p>
        </w:tc>
        <w:tc>
          <w:tcPr>
            <w:tcW w:w="7423" w:type="dxa"/>
            <w:shd w:val="clear" w:color="auto" w:fill="auto"/>
            <w:vAlign w:val="center"/>
          </w:tcPr>
          <w:p w:rsidR="00E16498" w:rsidRPr="00295237" w:rsidRDefault="00E16498" w:rsidP="001C7D88">
            <w:r w:rsidRPr="00295237">
              <w:t xml:space="preserve">Зона сельскохозяйственного </w:t>
            </w:r>
            <w:r>
              <w:t>использования</w:t>
            </w:r>
            <w:r w:rsidRPr="00295237">
              <w:t xml:space="preserve"> (СХ</w:t>
            </w:r>
            <w:r>
              <w:t>3</w:t>
            </w:r>
            <w:r w:rsidRPr="00295237">
              <w:t>)</w:t>
            </w:r>
          </w:p>
        </w:tc>
      </w:tr>
      <w:tr w:rsidR="00E16498" w:rsidRPr="00A42A9D" w:rsidTr="001C7D88">
        <w:trPr>
          <w:jc w:val="center"/>
        </w:trPr>
        <w:tc>
          <w:tcPr>
            <w:tcW w:w="2324" w:type="dxa"/>
            <w:vAlign w:val="center"/>
          </w:tcPr>
          <w:p w:rsidR="00E16498" w:rsidRPr="00A42A9D" w:rsidRDefault="00E16498" w:rsidP="001C7D88">
            <w:pPr>
              <w:pStyle w:val="51"/>
              <w:ind w:firstLine="0"/>
              <w:jc w:val="center"/>
              <w:rPr>
                <w:sz w:val="22"/>
                <w:szCs w:val="22"/>
              </w:rPr>
            </w:pPr>
            <w:r w:rsidRPr="00A42A9D">
              <w:rPr>
                <w:sz w:val="22"/>
                <w:szCs w:val="22"/>
              </w:rPr>
              <w:t>СН1</w:t>
            </w:r>
          </w:p>
        </w:tc>
        <w:tc>
          <w:tcPr>
            <w:tcW w:w="7423" w:type="dxa"/>
            <w:shd w:val="clear" w:color="auto" w:fill="auto"/>
            <w:vAlign w:val="center"/>
          </w:tcPr>
          <w:p w:rsidR="00E16498" w:rsidRPr="00295237" w:rsidRDefault="00E16498" w:rsidP="001C7D88">
            <w:r w:rsidRPr="00295237">
              <w:t>Зона размещения кладбищ (СН1)</w:t>
            </w:r>
          </w:p>
        </w:tc>
      </w:tr>
    </w:tbl>
    <w:p w:rsidR="00E16498" w:rsidRPr="00777E5E" w:rsidRDefault="00E16498" w:rsidP="00E16498">
      <w:pPr>
        <w:pStyle w:val="51"/>
        <w:rPr>
          <w:sz w:val="12"/>
          <w:szCs w:val="12"/>
        </w:rPr>
      </w:pPr>
    </w:p>
    <w:p w:rsidR="00E16498" w:rsidRPr="00777E5E" w:rsidRDefault="00E16498" w:rsidP="00E16498">
      <w:pPr>
        <w:pStyle w:val="51"/>
        <w:rPr>
          <w:sz w:val="28"/>
          <w:szCs w:val="28"/>
        </w:rPr>
      </w:pPr>
      <w:r w:rsidRPr="00777E5E">
        <w:rPr>
          <w:sz w:val="28"/>
          <w:szCs w:val="28"/>
        </w:rPr>
        <w:t>Использование для обозначения вида территориальной зоны его наименования или индекса в рамках настоящих Правил является равнозначным.</w:t>
      </w:r>
    </w:p>
    <w:p w:rsidR="00E16498" w:rsidRPr="00284255" w:rsidRDefault="00E16498" w:rsidP="00E16498">
      <w:pPr>
        <w:pStyle w:val="51"/>
        <w:rPr>
          <w:sz w:val="28"/>
          <w:szCs w:val="28"/>
        </w:rPr>
      </w:pPr>
      <w:r w:rsidRPr="00284255">
        <w:rPr>
          <w:sz w:val="28"/>
          <w:szCs w:val="28"/>
        </w:rPr>
        <w:t>3. Для идентификации установленных территориальных зон используется номер и наименование территориальной зоны. Наименование установленной территориальной зоны состоит из наименования вида территориальной зоны, включающего индекс вида территориальной зоны, заключенный в круглые скобки, и номера установленной территориальной зоны.</w:t>
      </w:r>
    </w:p>
    <w:p w:rsidR="00E16498" w:rsidRDefault="00E16498" w:rsidP="00E16498">
      <w:pPr>
        <w:pStyle w:val="51"/>
        <w:rPr>
          <w:sz w:val="28"/>
          <w:szCs w:val="28"/>
        </w:rPr>
      </w:pPr>
      <w:r w:rsidRPr="00284255">
        <w:rPr>
          <w:sz w:val="28"/>
          <w:szCs w:val="28"/>
        </w:rPr>
        <w:t>Индекс территориальной зоны совпадает с индексом вида территориальной зоны. В отношении территориальных зон использование терминов «индекс территориальной зоны» и «индекс вида территориальной зоны» в рамках настоящих Правил является равнозначным. Для всех территориальных зон, имеющих одинаковый индекс, действует общий градостроительный регламент.</w:t>
      </w:r>
    </w:p>
    <w:p w:rsidR="00E16498" w:rsidRDefault="00E16498" w:rsidP="00E16498">
      <w:pPr>
        <w:pStyle w:val="51"/>
        <w:rPr>
          <w:sz w:val="28"/>
          <w:szCs w:val="28"/>
        </w:rPr>
      </w:pPr>
      <w:r w:rsidRPr="00C54DA7">
        <w:rPr>
          <w:sz w:val="28"/>
          <w:szCs w:val="28"/>
        </w:rPr>
        <w:t>На карте градостроительного зонирования установлены границы следующих территориальных зон:</w:t>
      </w:r>
    </w:p>
    <w:p w:rsidR="00E16498" w:rsidRDefault="00E16498" w:rsidP="00E16498">
      <w:pPr>
        <w:pStyle w:val="51"/>
        <w:rPr>
          <w:sz w:val="28"/>
          <w:szCs w:val="28"/>
        </w:rPr>
      </w:pPr>
    </w:p>
    <w:p w:rsidR="00E16498" w:rsidRPr="00C54DA7" w:rsidRDefault="00E16498" w:rsidP="00E16498">
      <w:pPr>
        <w:pStyle w:val="51"/>
        <w:rPr>
          <w:sz w:val="28"/>
          <w:szCs w:val="28"/>
        </w:rPr>
      </w:pPr>
    </w:p>
    <w:p w:rsidR="00E16498" w:rsidRPr="00C54DA7" w:rsidRDefault="00E16498" w:rsidP="00E16498">
      <w:pPr>
        <w:pStyle w:val="51"/>
        <w:rPr>
          <w:sz w:val="12"/>
          <w:szCs w:val="12"/>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961"/>
        <w:gridCol w:w="5608"/>
        <w:gridCol w:w="2330"/>
      </w:tblGrid>
      <w:tr w:rsidR="00E16498" w:rsidRPr="006950BC" w:rsidTr="001C7D88">
        <w:trPr>
          <w:jc w:val="center"/>
        </w:trPr>
        <w:tc>
          <w:tcPr>
            <w:tcW w:w="867" w:type="dxa"/>
            <w:vAlign w:val="center"/>
          </w:tcPr>
          <w:p w:rsidR="00E16498" w:rsidRPr="00D9622A" w:rsidRDefault="00E16498" w:rsidP="001C7D88">
            <w:pPr>
              <w:pStyle w:val="51"/>
              <w:ind w:firstLine="0"/>
              <w:jc w:val="center"/>
              <w:rPr>
                <w:b/>
                <w:sz w:val="22"/>
                <w:szCs w:val="22"/>
              </w:rPr>
            </w:pPr>
            <w:r w:rsidRPr="00D9622A">
              <w:rPr>
                <w:b/>
                <w:sz w:val="22"/>
                <w:szCs w:val="22"/>
              </w:rPr>
              <w:t>Номер зоны</w:t>
            </w:r>
          </w:p>
        </w:tc>
        <w:tc>
          <w:tcPr>
            <w:tcW w:w="961" w:type="dxa"/>
            <w:vAlign w:val="center"/>
          </w:tcPr>
          <w:p w:rsidR="00E16498" w:rsidRPr="00D9622A" w:rsidRDefault="00E16498" w:rsidP="001C7D88">
            <w:pPr>
              <w:pStyle w:val="51"/>
              <w:ind w:firstLine="0"/>
              <w:jc w:val="center"/>
              <w:rPr>
                <w:b/>
                <w:sz w:val="22"/>
                <w:szCs w:val="22"/>
              </w:rPr>
            </w:pPr>
            <w:r w:rsidRPr="00D9622A">
              <w:rPr>
                <w:b/>
                <w:sz w:val="22"/>
                <w:szCs w:val="22"/>
              </w:rPr>
              <w:t>Индекс зоны</w:t>
            </w:r>
          </w:p>
        </w:tc>
        <w:tc>
          <w:tcPr>
            <w:tcW w:w="5608" w:type="dxa"/>
            <w:shd w:val="clear" w:color="auto" w:fill="auto"/>
            <w:vAlign w:val="center"/>
          </w:tcPr>
          <w:p w:rsidR="00E16498" w:rsidRPr="00D9622A" w:rsidRDefault="00E16498" w:rsidP="001C7D88">
            <w:pPr>
              <w:pStyle w:val="51"/>
              <w:ind w:firstLine="0"/>
              <w:jc w:val="center"/>
              <w:rPr>
                <w:b/>
                <w:sz w:val="22"/>
                <w:szCs w:val="22"/>
              </w:rPr>
            </w:pPr>
            <w:r w:rsidRPr="00D9622A">
              <w:rPr>
                <w:b/>
                <w:sz w:val="22"/>
                <w:szCs w:val="22"/>
              </w:rPr>
              <w:t xml:space="preserve">Наименование </w:t>
            </w:r>
          </w:p>
          <w:p w:rsidR="00E16498" w:rsidRPr="00D9622A" w:rsidRDefault="00E16498" w:rsidP="001C7D88">
            <w:pPr>
              <w:pStyle w:val="51"/>
              <w:ind w:firstLine="0"/>
              <w:jc w:val="center"/>
              <w:rPr>
                <w:b/>
                <w:sz w:val="22"/>
                <w:szCs w:val="22"/>
              </w:rPr>
            </w:pPr>
            <w:r w:rsidRPr="00D9622A">
              <w:rPr>
                <w:b/>
                <w:sz w:val="22"/>
                <w:szCs w:val="22"/>
              </w:rPr>
              <w:t>территориальной зоны</w:t>
            </w:r>
          </w:p>
        </w:tc>
        <w:tc>
          <w:tcPr>
            <w:tcW w:w="2330" w:type="dxa"/>
            <w:vAlign w:val="center"/>
          </w:tcPr>
          <w:p w:rsidR="00E16498" w:rsidRPr="00D9622A" w:rsidRDefault="00E16498" w:rsidP="001C7D88">
            <w:pPr>
              <w:pStyle w:val="51"/>
              <w:ind w:firstLine="0"/>
              <w:jc w:val="center"/>
              <w:rPr>
                <w:b/>
                <w:sz w:val="22"/>
                <w:szCs w:val="22"/>
              </w:rPr>
            </w:pPr>
            <w:r w:rsidRPr="00D9622A">
              <w:rPr>
                <w:b/>
                <w:sz w:val="22"/>
                <w:szCs w:val="22"/>
              </w:rPr>
              <w:t>Местоположение</w:t>
            </w:r>
          </w:p>
          <w:p w:rsidR="00E16498" w:rsidRPr="00D9622A" w:rsidRDefault="00E16498" w:rsidP="001C7D88">
            <w:pPr>
              <w:pStyle w:val="51"/>
              <w:ind w:firstLine="0"/>
              <w:jc w:val="center"/>
              <w:rPr>
                <w:b/>
                <w:sz w:val="22"/>
                <w:szCs w:val="22"/>
              </w:rPr>
            </w:pPr>
            <w:r w:rsidRPr="00D9622A">
              <w:rPr>
                <w:b/>
                <w:sz w:val="22"/>
                <w:szCs w:val="22"/>
              </w:rPr>
              <w:t>зоны</w:t>
            </w:r>
          </w:p>
        </w:tc>
      </w:tr>
      <w:tr w:rsidR="00E16498" w:rsidRPr="006950BC" w:rsidTr="001C7D88">
        <w:trPr>
          <w:jc w:val="center"/>
        </w:trPr>
        <w:tc>
          <w:tcPr>
            <w:tcW w:w="867" w:type="dxa"/>
            <w:vAlign w:val="center"/>
          </w:tcPr>
          <w:p w:rsidR="00E16498" w:rsidRPr="003A6CFF" w:rsidRDefault="00E16498" w:rsidP="001C7D88">
            <w:pPr>
              <w:pStyle w:val="51"/>
              <w:ind w:firstLine="0"/>
              <w:jc w:val="center"/>
              <w:rPr>
                <w:sz w:val="22"/>
                <w:szCs w:val="22"/>
              </w:rPr>
            </w:pPr>
            <w:r w:rsidRPr="003A6CFF">
              <w:rPr>
                <w:sz w:val="22"/>
                <w:szCs w:val="22"/>
              </w:rPr>
              <w:t>1-1</w:t>
            </w:r>
          </w:p>
        </w:tc>
        <w:tc>
          <w:tcPr>
            <w:tcW w:w="961" w:type="dxa"/>
            <w:vAlign w:val="center"/>
          </w:tcPr>
          <w:p w:rsidR="00E16498" w:rsidRPr="003A6CFF" w:rsidRDefault="00E16498" w:rsidP="001C7D88">
            <w:pPr>
              <w:jc w:val="center"/>
            </w:pPr>
            <w:r w:rsidRPr="003A6CFF">
              <w:t>Ж1</w:t>
            </w:r>
          </w:p>
        </w:tc>
        <w:tc>
          <w:tcPr>
            <w:tcW w:w="5608" w:type="dxa"/>
            <w:shd w:val="clear" w:color="auto" w:fill="auto"/>
            <w:vAlign w:val="center"/>
          </w:tcPr>
          <w:p w:rsidR="00E16498" w:rsidRPr="003A6CFF" w:rsidRDefault="00E16498" w:rsidP="001C7D88">
            <w:r w:rsidRPr="003A6CFF">
              <w:t>Зона индивидуальной жилой застройки (Ж1) №1-1</w:t>
            </w:r>
          </w:p>
        </w:tc>
        <w:tc>
          <w:tcPr>
            <w:tcW w:w="2330" w:type="dxa"/>
            <w:vAlign w:val="center"/>
          </w:tcPr>
          <w:p w:rsidR="00E16498" w:rsidRPr="003A6CFF" w:rsidRDefault="00E16498" w:rsidP="001C7D88">
            <w:pPr>
              <w:pStyle w:val="51"/>
              <w:ind w:firstLine="0"/>
              <w:rPr>
                <w:sz w:val="22"/>
                <w:szCs w:val="22"/>
              </w:rPr>
            </w:pPr>
            <w:r>
              <w:rPr>
                <w:sz w:val="22"/>
                <w:szCs w:val="22"/>
              </w:rPr>
              <w:t>с</w:t>
            </w:r>
            <w:r w:rsidRPr="003A6CFF">
              <w:rPr>
                <w:sz w:val="22"/>
                <w:szCs w:val="22"/>
              </w:rPr>
              <w:t xml:space="preserve">. </w:t>
            </w:r>
            <w:r>
              <w:rPr>
                <w:sz w:val="22"/>
                <w:szCs w:val="22"/>
              </w:rPr>
              <w:t>Масловка</w:t>
            </w:r>
          </w:p>
        </w:tc>
      </w:tr>
      <w:tr w:rsidR="00E16498" w:rsidRPr="006950BC" w:rsidTr="001C7D88">
        <w:trPr>
          <w:jc w:val="center"/>
        </w:trPr>
        <w:tc>
          <w:tcPr>
            <w:tcW w:w="867" w:type="dxa"/>
            <w:vAlign w:val="center"/>
          </w:tcPr>
          <w:p w:rsidR="00E16498" w:rsidRPr="003A6CFF" w:rsidRDefault="00E16498" w:rsidP="001C7D88">
            <w:pPr>
              <w:pStyle w:val="51"/>
              <w:ind w:firstLine="0"/>
              <w:jc w:val="center"/>
              <w:rPr>
                <w:sz w:val="22"/>
                <w:szCs w:val="22"/>
              </w:rPr>
            </w:pPr>
            <w:r>
              <w:rPr>
                <w:sz w:val="22"/>
                <w:szCs w:val="22"/>
              </w:rPr>
              <w:t>1-2</w:t>
            </w:r>
          </w:p>
        </w:tc>
        <w:tc>
          <w:tcPr>
            <w:tcW w:w="961" w:type="dxa"/>
            <w:vAlign w:val="center"/>
          </w:tcPr>
          <w:p w:rsidR="00E16498" w:rsidRPr="003A6CFF" w:rsidRDefault="00E16498" w:rsidP="001C7D88">
            <w:pPr>
              <w:jc w:val="center"/>
            </w:pPr>
            <w:r>
              <w:t>Ж2</w:t>
            </w:r>
          </w:p>
        </w:tc>
        <w:tc>
          <w:tcPr>
            <w:tcW w:w="5608" w:type="dxa"/>
            <w:shd w:val="clear" w:color="auto" w:fill="auto"/>
            <w:vAlign w:val="center"/>
          </w:tcPr>
          <w:p w:rsidR="00E16498" w:rsidRPr="003A6CFF" w:rsidRDefault="00E16498" w:rsidP="001C7D88">
            <w:r w:rsidRPr="003A6CFF">
              <w:t xml:space="preserve">Зона </w:t>
            </w:r>
            <w:r>
              <w:t>малоэтажной</w:t>
            </w:r>
            <w:r w:rsidRPr="003A6CFF">
              <w:t xml:space="preserve"> жилой застройки (Ж</w:t>
            </w:r>
            <w:r>
              <w:t>2</w:t>
            </w:r>
            <w:r w:rsidRPr="003A6CFF">
              <w:t>) №1-</w:t>
            </w:r>
            <w:r>
              <w:t>2</w:t>
            </w:r>
          </w:p>
        </w:tc>
        <w:tc>
          <w:tcPr>
            <w:tcW w:w="2330" w:type="dxa"/>
            <w:vAlign w:val="center"/>
          </w:tcPr>
          <w:p w:rsidR="00E16498" w:rsidRPr="003A6CFF" w:rsidRDefault="00E16498" w:rsidP="001C7D88">
            <w:pPr>
              <w:pStyle w:val="51"/>
              <w:ind w:firstLine="0"/>
              <w:rPr>
                <w:sz w:val="22"/>
                <w:szCs w:val="22"/>
              </w:rPr>
            </w:pPr>
            <w:r>
              <w:rPr>
                <w:sz w:val="22"/>
                <w:szCs w:val="22"/>
              </w:rPr>
              <w:t>с</w:t>
            </w:r>
            <w:r w:rsidRPr="003A6CFF">
              <w:rPr>
                <w:sz w:val="22"/>
                <w:szCs w:val="22"/>
              </w:rPr>
              <w:t xml:space="preserve">. </w:t>
            </w:r>
            <w:r>
              <w:rPr>
                <w:sz w:val="22"/>
                <w:szCs w:val="22"/>
              </w:rPr>
              <w:t>Масловка</w:t>
            </w:r>
          </w:p>
        </w:tc>
      </w:tr>
      <w:tr w:rsidR="00E16498" w:rsidRPr="006950BC" w:rsidTr="001C7D88">
        <w:trPr>
          <w:jc w:val="center"/>
        </w:trPr>
        <w:tc>
          <w:tcPr>
            <w:tcW w:w="867" w:type="dxa"/>
            <w:vAlign w:val="center"/>
          </w:tcPr>
          <w:p w:rsidR="00E16498" w:rsidRPr="003A6CFF" w:rsidRDefault="00E16498" w:rsidP="001C7D88">
            <w:pPr>
              <w:pStyle w:val="51"/>
              <w:ind w:firstLine="0"/>
              <w:jc w:val="center"/>
              <w:rPr>
                <w:sz w:val="22"/>
                <w:szCs w:val="22"/>
              </w:rPr>
            </w:pPr>
            <w:r>
              <w:rPr>
                <w:sz w:val="22"/>
                <w:szCs w:val="22"/>
              </w:rPr>
              <w:t>1-3</w:t>
            </w:r>
          </w:p>
        </w:tc>
        <w:tc>
          <w:tcPr>
            <w:tcW w:w="961" w:type="dxa"/>
            <w:vAlign w:val="center"/>
          </w:tcPr>
          <w:p w:rsidR="00E16498" w:rsidRPr="003A6CFF" w:rsidRDefault="00E16498" w:rsidP="001C7D88">
            <w:pPr>
              <w:jc w:val="center"/>
            </w:pPr>
            <w:r w:rsidRPr="003A6CFF">
              <w:t>ОД</w:t>
            </w:r>
          </w:p>
        </w:tc>
        <w:tc>
          <w:tcPr>
            <w:tcW w:w="5608" w:type="dxa"/>
            <w:shd w:val="clear" w:color="auto" w:fill="auto"/>
            <w:vAlign w:val="center"/>
          </w:tcPr>
          <w:p w:rsidR="00E16498" w:rsidRPr="003A6CFF" w:rsidRDefault="00E16498" w:rsidP="001C7D88">
            <w:r w:rsidRPr="003A6CFF">
              <w:t>Многофункциональная об</w:t>
            </w:r>
            <w:r>
              <w:t>щественно-деловая зона (ОД) №1-3</w:t>
            </w:r>
          </w:p>
        </w:tc>
        <w:tc>
          <w:tcPr>
            <w:tcW w:w="2330" w:type="dxa"/>
          </w:tcPr>
          <w:p w:rsidR="00E16498" w:rsidRDefault="00E16498" w:rsidP="001C7D88">
            <w:r w:rsidRPr="00203360">
              <w:t>с. Масловка</w:t>
            </w:r>
          </w:p>
        </w:tc>
      </w:tr>
      <w:tr w:rsidR="00E16498" w:rsidRPr="006950BC" w:rsidTr="001C7D88">
        <w:trPr>
          <w:jc w:val="center"/>
        </w:trPr>
        <w:tc>
          <w:tcPr>
            <w:tcW w:w="867" w:type="dxa"/>
            <w:vAlign w:val="center"/>
          </w:tcPr>
          <w:p w:rsidR="00E16498" w:rsidRPr="003A6CFF" w:rsidRDefault="00E16498" w:rsidP="001C7D88">
            <w:pPr>
              <w:pStyle w:val="51"/>
              <w:ind w:firstLine="0"/>
              <w:jc w:val="center"/>
              <w:rPr>
                <w:sz w:val="22"/>
                <w:szCs w:val="22"/>
              </w:rPr>
            </w:pPr>
            <w:r>
              <w:rPr>
                <w:sz w:val="22"/>
                <w:szCs w:val="22"/>
              </w:rPr>
              <w:t>1-4</w:t>
            </w:r>
          </w:p>
        </w:tc>
        <w:tc>
          <w:tcPr>
            <w:tcW w:w="961" w:type="dxa"/>
            <w:vAlign w:val="center"/>
          </w:tcPr>
          <w:p w:rsidR="00E16498" w:rsidRPr="003A6CFF" w:rsidRDefault="00E16498" w:rsidP="001C7D88">
            <w:pPr>
              <w:jc w:val="center"/>
            </w:pPr>
            <w:r w:rsidRPr="003A6CFF">
              <w:t>СХ2</w:t>
            </w:r>
          </w:p>
        </w:tc>
        <w:tc>
          <w:tcPr>
            <w:tcW w:w="5608" w:type="dxa"/>
            <w:shd w:val="clear" w:color="auto" w:fill="auto"/>
            <w:vAlign w:val="center"/>
          </w:tcPr>
          <w:p w:rsidR="00E16498" w:rsidRPr="003A6CFF" w:rsidRDefault="00E16498" w:rsidP="001C7D88">
            <w:r w:rsidRPr="003A6CFF">
              <w:t>Зона объектов сельскохозяйственного назначения (СХ2) №</w:t>
            </w:r>
            <w:r>
              <w:t>1-4</w:t>
            </w:r>
          </w:p>
        </w:tc>
        <w:tc>
          <w:tcPr>
            <w:tcW w:w="2330" w:type="dxa"/>
          </w:tcPr>
          <w:p w:rsidR="00E16498" w:rsidRDefault="00E16498" w:rsidP="001C7D88">
            <w:r w:rsidRPr="00203360">
              <w:t>с. Масловка</w:t>
            </w:r>
          </w:p>
        </w:tc>
      </w:tr>
      <w:tr w:rsidR="00E16498" w:rsidRPr="006950BC" w:rsidTr="001C7D88">
        <w:trPr>
          <w:jc w:val="center"/>
        </w:trPr>
        <w:tc>
          <w:tcPr>
            <w:tcW w:w="867" w:type="dxa"/>
            <w:vAlign w:val="center"/>
          </w:tcPr>
          <w:p w:rsidR="00E16498" w:rsidRPr="003A6CFF" w:rsidRDefault="00E16498" w:rsidP="001C7D88">
            <w:pPr>
              <w:pStyle w:val="51"/>
              <w:ind w:firstLine="0"/>
              <w:jc w:val="center"/>
              <w:rPr>
                <w:sz w:val="22"/>
                <w:szCs w:val="22"/>
              </w:rPr>
            </w:pPr>
            <w:r>
              <w:rPr>
                <w:sz w:val="22"/>
                <w:szCs w:val="22"/>
              </w:rPr>
              <w:t>1-5</w:t>
            </w:r>
          </w:p>
        </w:tc>
        <w:tc>
          <w:tcPr>
            <w:tcW w:w="961" w:type="dxa"/>
            <w:vAlign w:val="center"/>
          </w:tcPr>
          <w:p w:rsidR="00E16498" w:rsidRPr="003A6CFF" w:rsidRDefault="00E16498" w:rsidP="001C7D88">
            <w:pPr>
              <w:jc w:val="center"/>
            </w:pPr>
            <w:r>
              <w:t>СХ3</w:t>
            </w:r>
          </w:p>
        </w:tc>
        <w:tc>
          <w:tcPr>
            <w:tcW w:w="5608" w:type="dxa"/>
            <w:shd w:val="clear" w:color="auto" w:fill="auto"/>
            <w:vAlign w:val="center"/>
          </w:tcPr>
          <w:p w:rsidR="00E16498" w:rsidRPr="003A6CFF" w:rsidRDefault="00E16498" w:rsidP="001C7D88">
            <w:r w:rsidRPr="003A6CFF">
              <w:t xml:space="preserve">Зона сельскохозяйственного </w:t>
            </w:r>
            <w:r>
              <w:t>использования (СХ3</w:t>
            </w:r>
            <w:r w:rsidRPr="003A6CFF">
              <w:t>) №</w:t>
            </w:r>
            <w:r>
              <w:t>1-5</w:t>
            </w:r>
          </w:p>
        </w:tc>
        <w:tc>
          <w:tcPr>
            <w:tcW w:w="2330" w:type="dxa"/>
          </w:tcPr>
          <w:p w:rsidR="00E16498" w:rsidRDefault="00E16498" w:rsidP="001C7D88">
            <w:r w:rsidRPr="00203360">
              <w:t>с. Масловка</w:t>
            </w:r>
          </w:p>
        </w:tc>
      </w:tr>
      <w:tr w:rsidR="00E16498" w:rsidRPr="006950BC" w:rsidTr="001C7D88">
        <w:trPr>
          <w:jc w:val="center"/>
        </w:trPr>
        <w:tc>
          <w:tcPr>
            <w:tcW w:w="867" w:type="dxa"/>
            <w:vAlign w:val="center"/>
          </w:tcPr>
          <w:p w:rsidR="00E16498" w:rsidRDefault="00E16498" w:rsidP="001C7D88">
            <w:pPr>
              <w:pStyle w:val="51"/>
              <w:ind w:firstLine="0"/>
              <w:jc w:val="center"/>
              <w:rPr>
                <w:sz w:val="22"/>
                <w:szCs w:val="22"/>
              </w:rPr>
            </w:pPr>
            <w:r>
              <w:rPr>
                <w:sz w:val="22"/>
                <w:szCs w:val="22"/>
              </w:rPr>
              <w:t>1-6</w:t>
            </w:r>
          </w:p>
        </w:tc>
        <w:tc>
          <w:tcPr>
            <w:tcW w:w="961" w:type="dxa"/>
            <w:vAlign w:val="center"/>
          </w:tcPr>
          <w:p w:rsidR="00E16498" w:rsidRPr="003A6CFF" w:rsidRDefault="00E16498" w:rsidP="001C7D88">
            <w:pPr>
              <w:jc w:val="center"/>
            </w:pPr>
            <w:r w:rsidRPr="003A6CFF">
              <w:t>СН1</w:t>
            </w:r>
          </w:p>
        </w:tc>
        <w:tc>
          <w:tcPr>
            <w:tcW w:w="5608" w:type="dxa"/>
            <w:shd w:val="clear" w:color="auto" w:fill="auto"/>
            <w:vAlign w:val="center"/>
          </w:tcPr>
          <w:p w:rsidR="00E16498" w:rsidRPr="003A6CFF" w:rsidRDefault="00E16498" w:rsidP="001C7D88">
            <w:r w:rsidRPr="003A6CFF">
              <w:t>Зона размещения кладбищ</w:t>
            </w:r>
            <w:r>
              <w:t xml:space="preserve"> (СН1) №1-6</w:t>
            </w:r>
          </w:p>
        </w:tc>
        <w:tc>
          <w:tcPr>
            <w:tcW w:w="2330" w:type="dxa"/>
          </w:tcPr>
          <w:p w:rsidR="00E16498" w:rsidRDefault="00E16498" w:rsidP="001C7D88">
            <w:r w:rsidRPr="00203360">
              <w:t>с. Масловка</w:t>
            </w:r>
          </w:p>
        </w:tc>
      </w:tr>
      <w:tr w:rsidR="00E16498" w:rsidRPr="006950BC" w:rsidTr="001C7D88">
        <w:trPr>
          <w:jc w:val="center"/>
        </w:trPr>
        <w:tc>
          <w:tcPr>
            <w:tcW w:w="867" w:type="dxa"/>
            <w:vAlign w:val="center"/>
          </w:tcPr>
          <w:p w:rsidR="00E16498" w:rsidRPr="003A6CFF" w:rsidRDefault="00E16498" w:rsidP="001C7D88">
            <w:pPr>
              <w:pStyle w:val="51"/>
              <w:ind w:firstLine="0"/>
              <w:jc w:val="center"/>
              <w:rPr>
                <w:sz w:val="22"/>
                <w:szCs w:val="22"/>
              </w:rPr>
            </w:pPr>
            <w:r>
              <w:rPr>
                <w:sz w:val="22"/>
                <w:szCs w:val="22"/>
              </w:rPr>
              <w:t>2-1</w:t>
            </w:r>
          </w:p>
        </w:tc>
        <w:tc>
          <w:tcPr>
            <w:tcW w:w="961" w:type="dxa"/>
            <w:vAlign w:val="center"/>
          </w:tcPr>
          <w:p w:rsidR="00E16498" w:rsidRPr="003A6CFF" w:rsidRDefault="00E16498" w:rsidP="001C7D88">
            <w:pPr>
              <w:jc w:val="center"/>
            </w:pPr>
            <w:r w:rsidRPr="003A6CFF">
              <w:t>СХ2</w:t>
            </w:r>
          </w:p>
        </w:tc>
        <w:tc>
          <w:tcPr>
            <w:tcW w:w="5608" w:type="dxa"/>
            <w:shd w:val="clear" w:color="auto" w:fill="auto"/>
            <w:vAlign w:val="center"/>
          </w:tcPr>
          <w:p w:rsidR="00E16498" w:rsidRPr="003A6CFF" w:rsidRDefault="00E16498" w:rsidP="001C7D88">
            <w:r w:rsidRPr="003A6CFF">
              <w:t>Зона объектов сельскохозяйственного назначения (СХ2) №</w:t>
            </w:r>
            <w:r>
              <w:t>2-1</w:t>
            </w:r>
          </w:p>
        </w:tc>
        <w:tc>
          <w:tcPr>
            <w:tcW w:w="2330" w:type="dxa"/>
            <w:vAlign w:val="center"/>
          </w:tcPr>
          <w:p w:rsidR="00E16498" w:rsidRPr="003A6CFF" w:rsidRDefault="00E16498" w:rsidP="001C7D88">
            <w:pPr>
              <w:pStyle w:val="51"/>
              <w:ind w:firstLine="0"/>
              <w:rPr>
                <w:sz w:val="22"/>
                <w:szCs w:val="22"/>
              </w:rPr>
            </w:pPr>
            <w:r>
              <w:rPr>
                <w:sz w:val="22"/>
                <w:szCs w:val="22"/>
              </w:rPr>
              <w:t>Масловское</w:t>
            </w:r>
            <w:r w:rsidRPr="003A6CFF">
              <w:rPr>
                <w:sz w:val="22"/>
                <w:szCs w:val="22"/>
              </w:rPr>
              <w:t xml:space="preserve"> сп</w:t>
            </w:r>
          </w:p>
        </w:tc>
      </w:tr>
    </w:tbl>
    <w:p w:rsidR="00E16498" w:rsidRPr="00E73F55" w:rsidRDefault="00E16498" w:rsidP="00E16498">
      <w:pPr>
        <w:pStyle w:val="51"/>
        <w:rPr>
          <w:sz w:val="16"/>
          <w:szCs w:val="16"/>
        </w:rPr>
      </w:pPr>
    </w:p>
    <w:p w:rsidR="00E16498" w:rsidRPr="004200E2" w:rsidRDefault="00E16498" w:rsidP="00E16498">
      <w:pPr>
        <w:pStyle w:val="51"/>
        <w:rPr>
          <w:sz w:val="28"/>
          <w:szCs w:val="28"/>
        </w:rPr>
      </w:pPr>
      <w:r w:rsidRPr="004200E2">
        <w:rPr>
          <w:sz w:val="28"/>
          <w:szCs w:val="28"/>
        </w:rPr>
        <w:t>Использование для обозначения территориальной зоны ее наименования или номера в рамках настоящих Правил является равнозначным.</w:t>
      </w:r>
    </w:p>
    <w:p w:rsidR="00E16498" w:rsidRPr="004200E2" w:rsidRDefault="00E16498" w:rsidP="00E16498">
      <w:pPr>
        <w:pStyle w:val="51"/>
        <w:rPr>
          <w:sz w:val="28"/>
          <w:szCs w:val="28"/>
        </w:rPr>
      </w:pPr>
      <w:r w:rsidRPr="004200E2">
        <w:rPr>
          <w:sz w:val="28"/>
          <w:szCs w:val="28"/>
        </w:rPr>
        <w:t xml:space="preserve">4. Границы установленных территориальных зон могут состоять из одного или более контуров границ. </w:t>
      </w:r>
    </w:p>
    <w:p w:rsidR="00E16498" w:rsidRPr="004200E2" w:rsidRDefault="00E16498" w:rsidP="00E16498">
      <w:pPr>
        <w:pStyle w:val="51"/>
        <w:rPr>
          <w:sz w:val="28"/>
          <w:szCs w:val="28"/>
        </w:rPr>
      </w:pPr>
      <w:r w:rsidRPr="004200E2">
        <w:rPr>
          <w:sz w:val="28"/>
          <w:szCs w:val="28"/>
        </w:rPr>
        <w:t xml:space="preserve">Контуры границ территориальных зон, которые на карте градостроительного зонирования имеют одинаковый индекс и номер территориальной зоны, относятся к одной многоконтурной территориальной зоне. </w:t>
      </w:r>
    </w:p>
    <w:p w:rsidR="00E16498" w:rsidRPr="004200E2" w:rsidRDefault="00E16498" w:rsidP="00E16498">
      <w:pPr>
        <w:pStyle w:val="51"/>
        <w:rPr>
          <w:sz w:val="28"/>
          <w:szCs w:val="28"/>
        </w:rPr>
      </w:pPr>
      <w:r w:rsidRPr="004200E2">
        <w:rPr>
          <w:sz w:val="28"/>
          <w:szCs w:val="28"/>
        </w:rPr>
        <w:t>Контуры границ территориальных зон, которые на карте градостроительного зонирования имеют одинаковый индекс, но различные номера территориальных зон, относятся к разным территориальным зонам одного вида.</w:t>
      </w:r>
    </w:p>
    <w:p w:rsidR="00E16498" w:rsidRPr="008703D3" w:rsidRDefault="00E16498" w:rsidP="00E16498">
      <w:pPr>
        <w:pStyle w:val="51"/>
        <w:rPr>
          <w:sz w:val="28"/>
          <w:szCs w:val="28"/>
        </w:rPr>
      </w:pPr>
      <w:r w:rsidRPr="008703D3">
        <w:rPr>
          <w:sz w:val="28"/>
          <w:szCs w:val="28"/>
        </w:rPr>
        <w:t>5.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rsidR="00E16498" w:rsidRPr="008703D3" w:rsidRDefault="00E16498" w:rsidP="00E16498">
      <w:pPr>
        <w:pStyle w:val="51"/>
        <w:rPr>
          <w:sz w:val="28"/>
          <w:szCs w:val="28"/>
        </w:rPr>
      </w:pPr>
      <w:r w:rsidRPr="008703D3">
        <w:rPr>
          <w:sz w:val="28"/>
          <w:szCs w:val="28"/>
        </w:rPr>
        <w:t>- земли, на которые действие градостроительных регламентов не распространяется;</w:t>
      </w:r>
    </w:p>
    <w:p w:rsidR="00E16498" w:rsidRPr="00536060" w:rsidRDefault="00E16498" w:rsidP="00E16498">
      <w:pPr>
        <w:pStyle w:val="51"/>
        <w:rPr>
          <w:sz w:val="28"/>
          <w:szCs w:val="28"/>
        </w:rPr>
      </w:pPr>
      <w:r w:rsidRPr="00536060">
        <w:rPr>
          <w:sz w:val="28"/>
          <w:szCs w:val="28"/>
        </w:rPr>
        <w:t>- земли, для которых градостроительные регламенты не устанавливаются;</w:t>
      </w:r>
    </w:p>
    <w:p w:rsidR="00E16498" w:rsidRPr="00810400" w:rsidRDefault="00E16498" w:rsidP="00E16498">
      <w:pPr>
        <w:pStyle w:val="51"/>
        <w:rPr>
          <w:sz w:val="28"/>
          <w:szCs w:val="28"/>
        </w:rPr>
      </w:pPr>
      <w:r w:rsidRPr="00810400">
        <w:rPr>
          <w:sz w:val="28"/>
          <w:szCs w:val="28"/>
        </w:rPr>
        <w:t>- территории фактического или планируемого использования земель (земельного участка или его части) в соответствии регламентом территориальной зоны, которая не может быть установлена в отношении всего земельного участка.</w:t>
      </w:r>
    </w:p>
    <w:p w:rsidR="00E16498" w:rsidRDefault="00E16498" w:rsidP="00E16498">
      <w:pPr>
        <w:pStyle w:val="51"/>
        <w:rPr>
          <w:sz w:val="28"/>
          <w:szCs w:val="28"/>
        </w:rPr>
      </w:pPr>
      <w:r w:rsidRPr="003215C8">
        <w:rPr>
          <w:sz w:val="28"/>
          <w:szCs w:val="28"/>
        </w:rPr>
        <w:t>Для указанных земель и территорий используются следующие наименования и условные текстовые обозначения (индексы):</w:t>
      </w:r>
    </w:p>
    <w:p w:rsidR="00E16498" w:rsidRDefault="00E16498" w:rsidP="007E59DB">
      <w:pPr>
        <w:pStyle w:val="51"/>
        <w:numPr>
          <w:ilvl w:val="0"/>
          <w:numId w:val="5"/>
        </w:numPr>
        <w:spacing w:after="60"/>
        <w:rPr>
          <w:sz w:val="28"/>
          <w:szCs w:val="28"/>
        </w:rPr>
      </w:pPr>
      <w:r w:rsidRPr="008703D3">
        <w:rPr>
          <w:sz w:val="28"/>
          <w:szCs w:val="28"/>
        </w:rPr>
        <w:t>Земли, на которые действие градостроительных регламентов не распространяется</w:t>
      </w:r>
    </w:p>
    <w:p w:rsidR="00E16498" w:rsidRPr="004352F5" w:rsidRDefault="00E16498" w:rsidP="00E16498">
      <w:pPr>
        <w:pStyle w:val="51"/>
        <w:rPr>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E16498" w:rsidRPr="00623318" w:rsidTr="001C7D88">
        <w:tc>
          <w:tcPr>
            <w:tcW w:w="2093" w:type="dxa"/>
            <w:vAlign w:val="center"/>
          </w:tcPr>
          <w:p w:rsidR="00E16498" w:rsidRPr="00623318" w:rsidRDefault="00E16498" w:rsidP="001C7D88">
            <w:pPr>
              <w:pStyle w:val="51"/>
              <w:ind w:firstLine="0"/>
              <w:jc w:val="center"/>
              <w:rPr>
                <w:b/>
                <w:sz w:val="22"/>
              </w:rPr>
            </w:pPr>
            <w:r w:rsidRPr="00623318">
              <w:rPr>
                <w:b/>
                <w:sz w:val="22"/>
              </w:rPr>
              <w:t>Индекс</w:t>
            </w:r>
          </w:p>
        </w:tc>
        <w:tc>
          <w:tcPr>
            <w:tcW w:w="7796" w:type="dxa"/>
            <w:shd w:val="clear" w:color="auto" w:fill="auto"/>
            <w:vAlign w:val="center"/>
          </w:tcPr>
          <w:p w:rsidR="00E16498" w:rsidRPr="00623318" w:rsidRDefault="00E16498" w:rsidP="001C7D88">
            <w:pPr>
              <w:pStyle w:val="51"/>
              <w:ind w:firstLine="0"/>
              <w:jc w:val="center"/>
              <w:rPr>
                <w:b/>
                <w:sz w:val="22"/>
              </w:rPr>
            </w:pPr>
            <w:r w:rsidRPr="00623318">
              <w:rPr>
                <w:b/>
                <w:sz w:val="22"/>
              </w:rPr>
              <w:t>Наименование</w:t>
            </w:r>
          </w:p>
        </w:tc>
      </w:tr>
      <w:tr w:rsidR="00E16498" w:rsidRPr="00623318" w:rsidTr="001C7D88">
        <w:tc>
          <w:tcPr>
            <w:tcW w:w="2093" w:type="dxa"/>
            <w:vAlign w:val="center"/>
          </w:tcPr>
          <w:p w:rsidR="00E16498" w:rsidRPr="006E6641" w:rsidRDefault="00E16498" w:rsidP="001C7D88">
            <w:pPr>
              <w:pStyle w:val="51"/>
              <w:ind w:firstLine="0"/>
              <w:jc w:val="center"/>
              <w:rPr>
                <w:sz w:val="22"/>
              </w:rPr>
            </w:pPr>
            <w:r w:rsidRPr="006E6641">
              <w:rPr>
                <w:sz w:val="22"/>
              </w:rPr>
              <w:t>ЛО</w:t>
            </w:r>
          </w:p>
        </w:tc>
        <w:tc>
          <w:tcPr>
            <w:tcW w:w="7796" w:type="dxa"/>
            <w:shd w:val="clear" w:color="auto" w:fill="auto"/>
            <w:vAlign w:val="center"/>
          </w:tcPr>
          <w:p w:rsidR="00E16498" w:rsidRPr="00623318" w:rsidRDefault="00E16498" w:rsidP="001C7D88">
            <w:pPr>
              <w:pStyle w:val="51"/>
              <w:ind w:firstLine="0"/>
              <w:rPr>
                <w:sz w:val="22"/>
              </w:rPr>
            </w:pPr>
            <w:r w:rsidRPr="00623318">
              <w:rPr>
                <w:sz w:val="22"/>
              </w:rPr>
              <w:t>Земельные участки, предназначенные для размещения линейных объектов</w:t>
            </w:r>
          </w:p>
        </w:tc>
      </w:tr>
      <w:tr w:rsidR="00E16498" w:rsidRPr="00623318" w:rsidTr="001C7D88">
        <w:tc>
          <w:tcPr>
            <w:tcW w:w="2093" w:type="dxa"/>
            <w:vAlign w:val="center"/>
          </w:tcPr>
          <w:p w:rsidR="00E16498" w:rsidRPr="006E6641" w:rsidRDefault="00E16498" w:rsidP="001C7D88">
            <w:pPr>
              <w:pStyle w:val="51"/>
              <w:ind w:firstLine="0"/>
              <w:jc w:val="center"/>
              <w:rPr>
                <w:sz w:val="22"/>
              </w:rPr>
            </w:pPr>
            <w:r>
              <w:rPr>
                <w:sz w:val="22"/>
              </w:rPr>
              <w:t>ТОП</w:t>
            </w:r>
          </w:p>
        </w:tc>
        <w:tc>
          <w:tcPr>
            <w:tcW w:w="7796" w:type="dxa"/>
            <w:shd w:val="clear" w:color="auto" w:fill="auto"/>
            <w:vAlign w:val="center"/>
          </w:tcPr>
          <w:p w:rsidR="00E16498" w:rsidRPr="00623318" w:rsidRDefault="00E16498" w:rsidP="001C7D88">
            <w:pPr>
              <w:pStyle w:val="51"/>
              <w:ind w:firstLine="0"/>
              <w:rPr>
                <w:sz w:val="22"/>
              </w:rPr>
            </w:pPr>
            <w:r>
              <w:rPr>
                <w:sz w:val="22"/>
              </w:rPr>
              <w:t>Территории общего пользования</w:t>
            </w:r>
          </w:p>
        </w:tc>
      </w:tr>
    </w:tbl>
    <w:p w:rsidR="00E16498" w:rsidRPr="004352F5" w:rsidRDefault="00E16498" w:rsidP="00E16498">
      <w:pPr>
        <w:pStyle w:val="51"/>
        <w:rPr>
          <w:sz w:val="12"/>
          <w:szCs w:val="12"/>
        </w:rPr>
      </w:pPr>
    </w:p>
    <w:p w:rsidR="00E16498" w:rsidRDefault="00E16498" w:rsidP="00E16498">
      <w:pPr>
        <w:pStyle w:val="51"/>
        <w:spacing w:after="60"/>
        <w:rPr>
          <w:sz w:val="28"/>
          <w:szCs w:val="28"/>
        </w:rPr>
      </w:pPr>
      <w:r w:rsidRPr="003215C8">
        <w:rPr>
          <w:sz w:val="28"/>
          <w:szCs w:val="28"/>
        </w:rPr>
        <w:t>2) Земли, для которых градостроительные регламенты не устанавливаются</w:t>
      </w:r>
    </w:p>
    <w:p w:rsidR="00E16498" w:rsidRPr="004352F5" w:rsidRDefault="00E16498" w:rsidP="00E16498">
      <w:pPr>
        <w:pStyle w:val="51"/>
        <w:rPr>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E16498" w:rsidRPr="00623318" w:rsidTr="001C7D88">
        <w:tc>
          <w:tcPr>
            <w:tcW w:w="2093" w:type="dxa"/>
            <w:vAlign w:val="center"/>
          </w:tcPr>
          <w:p w:rsidR="00E16498" w:rsidRPr="00623318" w:rsidRDefault="00E16498" w:rsidP="001C7D88">
            <w:pPr>
              <w:pStyle w:val="51"/>
              <w:ind w:firstLine="0"/>
              <w:jc w:val="center"/>
              <w:rPr>
                <w:b/>
                <w:sz w:val="22"/>
                <w:szCs w:val="22"/>
              </w:rPr>
            </w:pPr>
            <w:r w:rsidRPr="00623318">
              <w:rPr>
                <w:b/>
                <w:sz w:val="22"/>
                <w:szCs w:val="22"/>
              </w:rPr>
              <w:t>Индекс</w:t>
            </w:r>
          </w:p>
        </w:tc>
        <w:tc>
          <w:tcPr>
            <w:tcW w:w="7796" w:type="dxa"/>
            <w:shd w:val="clear" w:color="auto" w:fill="auto"/>
            <w:vAlign w:val="center"/>
          </w:tcPr>
          <w:p w:rsidR="00E16498" w:rsidRPr="00623318" w:rsidRDefault="00E16498" w:rsidP="001C7D88">
            <w:pPr>
              <w:pStyle w:val="51"/>
              <w:ind w:firstLine="0"/>
              <w:jc w:val="center"/>
              <w:rPr>
                <w:b/>
                <w:sz w:val="22"/>
                <w:szCs w:val="22"/>
              </w:rPr>
            </w:pPr>
            <w:r w:rsidRPr="00623318">
              <w:rPr>
                <w:b/>
                <w:sz w:val="22"/>
                <w:szCs w:val="22"/>
              </w:rPr>
              <w:t>Наименование</w:t>
            </w:r>
          </w:p>
        </w:tc>
      </w:tr>
      <w:tr w:rsidR="00E16498" w:rsidRPr="00623318" w:rsidTr="001C7D88">
        <w:tc>
          <w:tcPr>
            <w:tcW w:w="2093" w:type="dxa"/>
            <w:vAlign w:val="center"/>
          </w:tcPr>
          <w:p w:rsidR="00E16498" w:rsidRPr="006E6641" w:rsidRDefault="00E16498" w:rsidP="001C7D88">
            <w:pPr>
              <w:pStyle w:val="51"/>
              <w:ind w:firstLine="0"/>
              <w:jc w:val="center"/>
              <w:rPr>
                <w:sz w:val="22"/>
                <w:szCs w:val="22"/>
              </w:rPr>
            </w:pPr>
            <w:r w:rsidRPr="006E6641">
              <w:rPr>
                <w:color w:val="000000"/>
                <w:sz w:val="22"/>
                <w:szCs w:val="22"/>
              </w:rPr>
              <w:t>ЛФ</w:t>
            </w:r>
          </w:p>
        </w:tc>
        <w:tc>
          <w:tcPr>
            <w:tcW w:w="7796" w:type="dxa"/>
            <w:shd w:val="clear" w:color="auto" w:fill="auto"/>
            <w:vAlign w:val="center"/>
          </w:tcPr>
          <w:p w:rsidR="00E16498" w:rsidRPr="001B654E" w:rsidRDefault="00E16498" w:rsidP="001C7D88">
            <w:pPr>
              <w:pStyle w:val="51"/>
              <w:ind w:firstLine="0"/>
              <w:rPr>
                <w:b/>
                <w:sz w:val="22"/>
                <w:szCs w:val="22"/>
              </w:rPr>
            </w:pPr>
            <w:r w:rsidRPr="001B654E">
              <w:rPr>
                <w:color w:val="000000"/>
                <w:sz w:val="22"/>
                <w:szCs w:val="22"/>
              </w:rPr>
              <w:t>Земли лесного фонда</w:t>
            </w:r>
          </w:p>
        </w:tc>
      </w:tr>
      <w:tr w:rsidR="00E16498" w:rsidRPr="00623318" w:rsidTr="001C7D88">
        <w:tc>
          <w:tcPr>
            <w:tcW w:w="2093" w:type="dxa"/>
            <w:vAlign w:val="center"/>
          </w:tcPr>
          <w:p w:rsidR="00E16498" w:rsidRPr="006E6641" w:rsidRDefault="00E16498" w:rsidP="001C7D88">
            <w:pPr>
              <w:pStyle w:val="51"/>
              <w:ind w:firstLine="0"/>
              <w:jc w:val="center"/>
              <w:rPr>
                <w:sz w:val="22"/>
                <w:szCs w:val="22"/>
              </w:rPr>
            </w:pPr>
            <w:r w:rsidRPr="006E6641">
              <w:rPr>
                <w:sz w:val="22"/>
                <w:szCs w:val="22"/>
              </w:rPr>
              <w:t>ВО</w:t>
            </w:r>
          </w:p>
        </w:tc>
        <w:tc>
          <w:tcPr>
            <w:tcW w:w="7796" w:type="dxa"/>
            <w:shd w:val="clear" w:color="auto" w:fill="auto"/>
            <w:vAlign w:val="center"/>
          </w:tcPr>
          <w:p w:rsidR="00E16498" w:rsidRPr="00623318" w:rsidRDefault="00E16498" w:rsidP="001C7D88">
            <w:pPr>
              <w:pStyle w:val="51"/>
              <w:ind w:firstLine="0"/>
              <w:jc w:val="left"/>
              <w:rPr>
                <w:b/>
                <w:sz w:val="22"/>
                <w:szCs w:val="22"/>
              </w:rPr>
            </w:pPr>
            <w:r>
              <w:rPr>
                <w:sz w:val="22"/>
                <w:szCs w:val="22"/>
              </w:rPr>
              <w:t>Земли, покрытые</w:t>
            </w:r>
            <w:r w:rsidRPr="00623318">
              <w:rPr>
                <w:sz w:val="22"/>
                <w:szCs w:val="22"/>
              </w:rPr>
              <w:t xml:space="preserve"> поверхностными водами</w:t>
            </w:r>
          </w:p>
        </w:tc>
      </w:tr>
      <w:tr w:rsidR="00E16498" w:rsidRPr="00623318" w:rsidTr="001C7D88">
        <w:tc>
          <w:tcPr>
            <w:tcW w:w="2093" w:type="dxa"/>
            <w:vAlign w:val="center"/>
          </w:tcPr>
          <w:p w:rsidR="00E16498" w:rsidRPr="006E6641" w:rsidRDefault="00E16498" w:rsidP="001C7D88">
            <w:pPr>
              <w:pStyle w:val="51"/>
              <w:ind w:firstLine="0"/>
              <w:jc w:val="center"/>
              <w:rPr>
                <w:sz w:val="22"/>
                <w:szCs w:val="22"/>
              </w:rPr>
            </w:pPr>
            <w:r w:rsidRPr="006E6641">
              <w:rPr>
                <w:sz w:val="22"/>
                <w:szCs w:val="22"/>
              </w:rPr>
              <w:t>СХ</w:t>
            </w:r>
          </w:p>
        </w:tc>
        <w:tc>
          <w:tcPr>
            <w:tcW w:w="7796" w:type="dxa"/>
            <w:shd w:val="clear" w:color="auto" w:fill="auto"/>
            <w:vAlign w:val="center"/>
          </w:tcPr>
          <w:p w:rsidR="00E16498" w:rsidRPr="00623318" w:rsidRDefault="00E16498" w:rsidP="001C7D88">
            <w:pPr>
              <w:pStyle w:val="51"/>
              <w:ind w:firstLine="0"/>
              <w:jc w:val="left"/>
              <w:rPr>
                <w:sz w:val="22"/>
                <w:szCs w:val="22"/>
              </w:rPr>
            </w:pPr>
            <w:r w:rsidRPr="00623318">
              <w:rPr>
                <w:sz w:val="22"/>
                <w:szCs w:val="22"/>
              </w:rPr>
              <w:t>Сельскохозяйственные угодья в составе земель сельскохозяйственного назначения</w:t>
            </w:r>
          </w:p>
        </w:tc>
      </w:tr>
    </w:tbl>
    <w:p w:rsidR="00E16498" w:rsidRPr="004352F5" w:rsidRDefault="00E16498" w:rsidP="00E16498">
      <w:pPr>
        <w:pStyle w:val="51"/>
        <w:rPr>
          <w:sz w:val="12"/>
          <w:szCs w:val="12"/>
        </w:rPr>
      </w:pPr>
    </w:p>
    <w:p w:rsidR="00E16498" w:rsidRDefault="00E16498" w:rsidP="00E16498">
      <w:pPr>
        <w:pStyle w:val="51"/>
        <w:spacing w:after="60"/>
        <w:rPr>
          <w:sz w:val="28"/>
          <w:szCs w:val="28"/>
        </w:rPr>
      </w:pPr>
      <w:r w:rsidRPr="00810400">
        <w:rPr>
          <w:sz w:val="28"/>
          <w:szCs w:val="28"/>
        </w:rPr>
        <w:t>3) Территории фактического или планируемого использования земель</w:t>
      </w:r>
    </w:p>
    <w:p w:rsidR="00E16498" w:rsidRPr="004352F5" w:rsidRDefault="00E16498" w:rsidP="00E16498">
      <w:pPr>
        <w:pStyle w:val="51"/>
        <w:rPr>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E16498" w:rsidRPr="00BB1A98" w:rsidTr="001C7D88">
        <w:tc>
          <w:tcPr>
            <w:tcW w:w="2093" w:type="dxa"/>
            <w:vAlign w:val="center"/>
          </w:tcPr>
          <w:p w:rsidR="00E16498" w:rsidRPr="00843A98" w:rsidRDefault="00E16498" w:rsidP="001C7D88">
            <w:pPr>
              <w:pStyle w:val="51"/>
              <w:ind w:firstLine="0"/>
              <w:jc w:val="center"/>
              <w:rPr>
                <w:b/>
                <w:sz w:val="22"/>
                <w:szCs w:val="22"/>
              </w:rPr>
            </w:pPr>
            <w:r w:rsidRPr="00843A98">
              <w:rPr>
                <w:b/>
                <w:sz w:val="22"/>
                <w:szCs w:val="22"/>
              </w:rPr>
              <w:t>Индекс</w:t>
            </w:r>
          </w:p>
        </w:tc>
        <w:tc>
          <w:tcPr>
            <w:tcW w:w="7796" w:type="dxa"/>
            <w:shd w:val="clear" w:color="auto" w:fill="auto"/>
            <w:vAlign w:val="center"/>
          </w:tcPr>
          <w:p w:rsidR="00E16498" w:rsidRPr="00843A98" w:rsidRDefault="00E16498" w:rsidP="001C7D88">
            <w:pPr>
              <w:pStyle w:val="51"/>
              <w:ind w:firstLine="0"/>
              <w:jc w:val="center"/>
              <w:rPr>
                <w:b/>
                <w:sz w:val="22"/>
                <w:szCs w:val="22"/>
              </w:rPr>
            </w:pPr>
            <w:r w:rsidRPr="00843A98">
              <w:rPr>
                <w:b/>
                <w:sz w:val="22"/>
                <w:szCs w:val="22"/>
              </w:rPr>
              <w:t>Наименование</w:t>
            </w:r>
          </w:p>
        </w:tc>
      </w:tr>
      <w:tr w:rsidR="00E16498" w:rsidRPr="00BB1A98" w:rsidTr="001C7D88">
        <w:tc>
          <w:tcPr>
            <w:tcW w:w="2093" w:type="dxa"/>
            <w:vAlign w:val="center"/>
          </w:tcPr>
          <w:p w:rsidR="00E16498" w:rsidRPr="000A2181" w:rsidRDefault="00E16498" w:rsidP="001C7D88">
            <w:pPr>
              <w:pStyle w:val="51"/>
              <w:ind w:firstLine="0"/>
              <w:jc w:val="center"/>
              <w:rPr>
                <w:b/>
                <w:sz w:val="22"/>
                <w:szCs w:val="22"/>
              </w:rPr>
            </w:pPr>
            <w:bookmarkStart w:id="77" w:name="_Hlk114166907"/>
            <w:r>
              <w:rPr>
                <w:sz w:val="22"/>
                <w:szCs w:val="22"/>
              </w:rPr>
              <w:t>ОД</w:t>
            </w:r>
            <w:r w:rsidRPr="000A2181">
              <w:rPr>
                <w:sz w:val="22"/>
                <w:szCs w:val="22"/>
              </w:rPr>
              <w:t>-Ф</w:t>
            </w:r>
          </w:p>
        </w:tc>
        <w:tc>
          <w:tcPr>
            <w:tcW w:w="7796" w:type="dxa"/>
            <w:shd w:val="clear" w:color="auto" w:fill="auto"/>
            <w:vAlign w:val="center"/>
          </w:tcPr>
          <w:p w:rsidR="00E16498" w:rsidRPr="00891096" w:rsidRDefault="00E16498" w:rsidP="001C7D88">
            <w:pPr>
              <w:pStyle w:val="51"/>
              <w:ind w:firstLine="0"/>
              <w:rPr>
                <w:b/>
                <w:sz w:val="22"/>
                <w:szCs w:val="22"/>
              </w:rPr>
            </w:pPr>
            <w:r w:rsidRPr="00891096">
              <w:rPr>
                <w:sz w:val="22"/>
                <w:szCs w:val="22"/>
              </w:rPr>
              <w:t xml:space="preserve">Территория фактического использования земель в соответствии с регламентом </w:t>
            </w:r>
            <w:r w:rsidRPr="000A2181">
              <w:rPr>
                <w:sz w:val="22"/>
                <w:szCs w:val="22"/>
              </w:rPr>
              <w:t>м</w:t>
            </w:r>
            <w:r w:rsidRPr="000A2181">
              <w:rPr>
                <w:color w:val="000000"/>
                <w:sz w:val="22"/>
                <w:szCs w:val="22"/>
              </w:rPr>
              <w:t>ногофункциональной общественно-деловой зоны (ОД)</w:t>
            </w:r>
          </w:p>
        </w:tc>
      </w:tr>
      <w:tr w:rsidR="00E16498" w:rsidRPr="00BB1A98" w:rsidTr="001C7D88">
        <w:tc>
          <w:tcPr>
            <w:tcW w:w="2093" w:type="dxa"/>
            <w:vAlign w:val="center"/>
          </w:tcPr>
          <w:p w:rsidR="00E16498" w:rsidRPr="000A2181" w:rsidRDefault="00E16498" w:rsidP="001C7D88">
            <w:pPr>
              <w:pStyle w:val="51"/>
              <w:ind w:firstLine="0"/>
              <w:jc w:val="center"/>
              <w:rPr>
                <w:b/>
                <w:sz w:val="22"/>
                <w:szCs w:val="22"/>
              </w:rPr>
            </w:pPr>
            <w:r>
              <w:rPr>
                <w:sz w:val="22"/>
                <w:szCs w:val="22"/>
              </w:rPr>
              <w:t>И</w:t>
            </w:r>
            <w:r w:rsidRPr="000A2181">
              <w:rPr>
                <w:sz w:val="22"/>
                <w:szCs w:val="22"/>
              </w:rPr>
              <w:t>-Ф</w:t>
            </w:r>
          </w:p>
        </w:tc>
        <w:tc>
          <w:tcPr>
            <w:tcW w:w="7796" w:type="dxa"/>
            <w:shd w:val="clear" w:color="auto" w:fill="auto"/>
            <w:vAlign w:val="center"/>
          </w:tcPr>
          <w:p w:rsidR="00E16498" w:rsidRPr="00891096" w:rsidRDefault="00E16498" w:rsidP="001C7D88">
            <w:pPr>
              <w:pStyle w:val="51"/>
              <w:ind w:firstLine="0"/>
              <w:rPr>
                <w:b/>
                <w:sz w:val="22"/>
                <w:szCs w:val="22"/>
              </w:rPr>
            </w:pPr>
            <w:r w:rsidRPr="00891096">
              <w:rPr>
                <w:sz w:val="22"/>
                <w:szCs w:val="22"/>
              </w:rPr>
              <w:t xml:space="preserve">Территория фактического использования земель в соответствии с регламентом </w:t>
            </w:r>
            <w:r w:rsidRPr="000A2181">
              <w:rPr>
                <w:sz w:val="22"/>
                <w:szCs w:val="22"/>
              </w:rPr>
              <w:t xml:space="preserve">зоны </w:t>
            </w:r>
            <w:r w:rsidRPr="000A2181">
              <w:rPr>
                <w:color w:val="000000"/>
                <w:sz w:val="22"/>
                <w:szCs w:val="22"/>
              </w:rPr>
              <w:t>инженерной инфраструктуры (И)</w:t>
            </w:r>
          </w:p>
        </w:tc>
      </w:tr>
      <w:tr w:rsidR="00E16498" w:rsidRPr="00BB1A98" w:rsidTr="001C7D88">
        <w:tc>
          <w:tcPr>
            <w:tcW w:w="2093" w:type="dxa"/>
            <w:vAlign w:val="center"/>
          </w:tcPr>
          <w:p w:rsidR="00E16498" w:rsidRPr="000A2181" w:rsidRDefault="00E16498" w:rsidP="001C7D88">
            <w:pPr>
              <w:pStyle w:val="51"/>
              <w:ind w:firstLine="0"/>
              <w:jc w:val="center"/>
              <w:rPr>
                <w:b/>
                <w:sz w:val="22"/>
                <w:szCs w:val="22"/>
              </w:rPr>
            </w:pPr>
            <w:r w:rsidRPr="000A2181">
              <w:rPr>
                <w:sz w:val="22"/>
                <w:szCs w:val="22"/>
              </w:rPr>
              <w:t>СХ2-Ф</w:t>
            </w:r>
          </w:p>
        </w:tc>
        <w:tc>
          <w:tcPr>
            <w:tcW w:w="7796" w:type="dxa"/>
            <w:shd w:val="clear" w:color="auto" w:fill="auto"/>
            <w:vAlign w:val="center"/>
          </w:tcPr>
          <w:p w:rsidR="00E16498" w:rsidRPr="00891096" w:rsidRDefault="00E16498" w:rsidP="001C7D88">
            <w:pPr>
              <w:pStyle w:val="51"/>
              <w:ind w:firstLine="0"/>
              <w:rPr>
                <w:b/>
                <w:sz w:val="22"/>
                <w:szCs w:val="22"/>
              </w:rPr>
            </w:pPr>
            <w:r w:rsidRPr="00891096">
              <w:rPr>
                <w:sz w:val="22"/>
                <w:szCs w:val="22"/>
              </w:rPr>
              <w:t>Территория фактического использования земель в соответствии с регламентом зоны объектов сельскохозяйственного назначения (СХ2)</w:t>
            </w:r>
          </w:p>
        </w:tc>
      </w:tr>
      <w:tr w:rsidR="00E16498" w:rsidRPr="00BB1A98" w:rsidTr="001C7D88">
        <w:tc>
          <w:tcPr>
            <w:tcW w:w="2093" w:type="dxa"/>
            <w:vAlign w:val="center"/>
          </w:tcPr>
          <w:p w:rsidR="00E16498" w:rsidRPr="000A2181" w:rsidRDefault="00E16498" w:rsidP="001C7D88">
            <w:pPr>
              <w:pStyle w:val="51"/>
              <w:ind w:firstLine="0"/>
              <w:jc w:val="center"/>
              <w:rPr>
                <w:b/>
                <w:sz w:val="22"/>
                <w:szCs w:val="22"/>
              </w:rPr>
            </w:pPr>
            <w:r>
              <w:rPr>
                <w:sz w:val="22"/>
                <w:szCs w:val="22"/>
              </w:rPr>
              <w:t>СХ4</w:t>
            </w:r>
            <w:r w:rsidRPr="000A2181">
              <w:rPr>
                <w:sz w:val="22"/>
                <w:szCs w:val="22"/>
              </w:rPr>
              <w:t>-Ф</w:t>
            </w:r>
          </w:p>
        </w:tc>
        <w:tc>
          <w:tcPr>
            <w:tcW w:w="7796" w:type="dxa"/>
            <w:shd w:val="clear" w:color="auto" w:fill="auto"/>
            <w:vAlign w:val="center"/>
          </w:tcPr>
          <w:p w:rsidR="00E16498" w:rsidRPr="009666EF" w:rsidRDefault="00E16498" w:rsidP="001C7D88">
            <w:pPr>
              <w:pStyle w:val="51"/>
              <w:ind w:firstLine="0"/>
              <w:rPr>
                <w:sz w:val="22"/>
                <w:szCs w:val="22"/>
              </w:rPr>
            </w:pPr>
            <w:r w:rsidRPr="009666EF">
              <w:rPr>
                <w:sz w:val="22"/>
                <w:szCs w:val="22"/>
              </w:rPr>
              <w:t>Территория фактического использования земель в соответствии с регламентом</w:t>
            </w:r>
          </w:p>
          <w:p w:rsidR="00E16498" w:rsidRPr="00891096" w:rsidRDefault="00E16498" w:rsidP="001C7D88">
            <w:pPr>
              <w:pStyle w:val="51"/>
              <w:ind w:firstLine="0"/>
              <w:rPr>
                <w:b/>
                <w:sz w:val="22"/>
                <w:szCs w:val="22"/>
              </w:rPr>
            </w:pPr>
            <w:r w:rsidRPr="009666EF">
              <w:rPr>
                <w:sz w:val="22"/>
                <w:szCs w:val="22"/>
              </w:rPr>
              <w:t>зоны коллективного садоводства и огородничества (СХ4)</w:t>
            </w:r>
          </w:p>
        </w:tc>
      </w:tr>
      <w:tr w:rsidR="00E16498" w:rsidRPr="00BB1A98" w:rsidTr="001C7D88">
        <w:tc>
          <w:tcPr>
            <w:tcW w:w="2093" w:type="dxa"/>
            <w:vAlign w:val="center"/>
          </w:tcPr>
          <w:p w:rsidR="00E16498" w:rsidRPr="000A2181" w:rsidRDefault="00E16498" w:rsidP="001C7D88">
            <w:pPr>
              <w:pStyle w:val="51"/>
              <w:ind w:firstLine="0"/>
              <w:jc w:val="center"/>
              <w:rPr>
                <w:sz w:val="22"/>
                <w:szCs w:val="22"/>
              </w:rPr>
            </w:pPr>
            <w:r>
              <w:rPr>
                <w:sz w:val="22"/>
                <w:szCs w:val="22"/>
              </w:rPr>
              <w:t>Р2-Ф</w:t>
            </w:r>
          </w:p>
        </w:tc>
        <w:tc>
          <w:tcPr>
            <w:tcW w:w="7796" w:type="dxa"/>
            <w:shd w:val="clear" w:color="auto" w:fill="auto"/>
            <w:vAlign w:val="center"/>
          </w:tcPr>
          <w:p w:rsidR="00E16498" w:rsidRPr="000A2181" w:rsidRDefault="00E16498" w:rsidP="001C7D88">
            <w:pPr>
              <w:pStyle w:val="51"/>
              <w:ind w:firstLine="0"/>
              <w:jc w:val="left"/>
              <w:rPr>
                <w:sz w:val="22"/>
                <w:szCs w:val="22"/>
              </w:rPr>
            </w:pPr>
            <w:r w:rsidRPr="000A2181">
              <w:rPr>
                <w:sz w:val="22"/>
                <w:szCs w:val="22"/>
              </w:rPr>
              <w:t xml:space="preserve">Территория </w:t>
            </w:r>
            <w:r>
              <w:rPr>
                <w:sz w:val="22"/>
                <w:szCs w:val="22"/>
              </w:rPr>
              <w:t>фактического</w:t>
            </w:r>
            <w:r w:rsidRPr="000A2181">
              <w:rPr>
                <w:sz w:val="22"/>
                <w:szCs w:val="22"/>
              </w:rPr>
              <w:t xml:space="preserve"> использования земель в соответствии с регламентом </w:t>
            </w:r>
            <w:r>
              <w:rPr>
                <w:color w:val="000000"/>
                <w:sz w:val="22"/>
                <w:szCs w:val="22"/>
              </w:rPr>
              <w:t>зоны рекреационного назначения (Р2</w:t>
            </w:r>
            <w:r w:rsidRPr="000A2181">
              <w:rPr>
                <w:color w:val="000000"/>
                <w:sz w:val="22"/>
                <w:szCs w:val="22"/>
              </w:rPr>
              <w:t>)</w:t>
            </w:r>
          </w:p>
        </w:tc>
      </w:tr>
      <w:tr w:rsidR="00E16498" w:rsidRPr="00BB1A98" w:rsidTr="001C7D88">
        <w:tc>
          <w:tcPr>
            <w:tcW w:w="2093" w:type="dxa"/>
            <w:vAlign w:val="center"/>
          </w:tcPr>
          <w:p w:rsidR="00E16498" w:rsidRPr="000A2181" w:rsidRDefault="00E16498" w:rsidP="001C7D88">
            <w:pPr>
              <w:pStyle w:val="51"/>
              <w:ind w:firstLine="0"/>
              <w:jc w:val="center"/>
              <w:rPr>
                <w:b/>
                <w:sz w:val="22"/>
                <w:szCs w:val="22"/>
              </w:rPr>
            </w:pPr>
            <w:r>
              <w:rPr>
                <w:sz w:val="22"/>
                <w:szCs w:val="22"/>
              </w:rPr>
              <w:t>СН1</w:t>
            </w:r>
            <w:r w:rsidRPr="000A2181">
              <w:rPr>
                <w:sz w:val="22"/>
                <w:szCs w:val="22"/>
              </w:rPr>
              <w:t>-Ф</w:t>
            </w:r>
          </w:p>
        </w:tc>
        <w:tc>
          <w:tcPr>
            <w:tcW w:w="7796" w:type="dxa"/>
            <w:shd w:val="clear" w:color="auto" w:fill="auto"/>
            <w:vAlign w:val="center"/>
          </w:tcPr>
          <w:p w:rsidR="00E16498" w:rsidRPr="00891096" w:rsidRDefault="00E16498" w:rsidP="001C7D88">
            <w:pPr>
              <w:pStyle w:val="51"/>
              <w:ind w:firstLine="0"/>
              <w:rPr>
                <w:b/>
                <w:sz w:val="22"/>
                <w:szCs w:val="22"/>
              </w:rPr>
            </w:pPr>
            <w:r w:rsidRPr="00891096">
              <w:rPr>
                <w:sz w:val="22"/>
                <w:szCs w:val="22"/>
              </w:rPr>
              <w:t>Территория фактического использования земель в соответствии с регламентом зоны размещения кладбищ (СН1)</w:t>
            </w:r>
          </w:p>
        </w:tc>
      </w:tr>
      <w:tr w:rsidR="00E16498" w:rsidRPr="00BB1A98" w:rsidTr="001C7D88">
        <w:tc>
          <w:tcPr>
            <w:tcW w:w="2093" w:type="dxa"/>
            <w:vAlign w:val="center"/>
          </w:tcPr>
          <w:p w:rsidR="00E16498" w:rsidRPr="000A2181" w:rsidRDefault="00E16498" w:rsidP="001C7D88">
            <w:pPr>
              <w:pStyle w:val="51"/>
              <w:ind w:firstLine="0"/>
              <w:jc w:val="center"/>
              <w:rPr>
                <w:sz w:val="22"/>
                <w:szCs w:val="22"/>
              </w:rPr>
            </w:pPr>
            <w:r w:rsidRPr="003A6CFF">
              <w:t>СН2</w:t>
            </w:r>
            <w:r>
              <w:t>-Ф</w:t>
            </w:r>
          </w:p>
        </w:tc>
        <w:tc>
          <w:tcPr>
            <w:tcW w:w="7796" w:type="dxa"/>
            <w:shd w:val="clear" w:color="auto" w:fill="auto"/>
            <w:vAlign w:val="center"/>
          </w:tcPr>
          <w:p w:rsidR="00E16498" w:rsidRPr="000A2181" w:rsidRDefault="00E16498" w:rsidP="001C7D88">
            <w:pPr>
              <w:pStyle w:val="51"/>
              <w:ind w:firstLine="0"/>
              <w:rPr>
                <w:sz w:val="22"/>
                <w:szCs w:val="22"/>
              </w:rPr>
            </w:pPr>
            <w:r w:rsidRPr="000A2181">
              <w:rPr>
                <w:sz w:val="22"/>
                <w:szCs w:val="22"/>
              </w:rPr>
              <w:t>Территория фактического использования земель в соответствии с регламентом зоны</w:t>
            </w:r>
            <w:r>
              <w:rPr>
                <w:sz w:val="22"/>
                <w:szCs w:val="22"/>
              </w:rPr>
              <w:t xml:space="preserve"> </w:t>
            </w:r>
            <w:r w:rsidRPr="003A6CFF">
              <w:t>обращения с отходами (СН2)</w:t>
            </w:r>
          </w:p>
        </w:tc>
      </w:tr>
      <w:tr w:rsidR="00E16498" w:rsidRPr="00BB1A98" w:rsidTr="001C7D88">
        <w:tc>
          <w:tcPr>
            <w:tcW w:w="2093" w:type="dxa"/>
            <w:vAlign w:val="center"/>
          </w:tcPr>
          <w:p w:rsidR="00E16498" w:rsidRPr="000A2181" w:rsidRDefault="00E16498" w:rsidP="001C7D88">
            <w:pPr>
              <w:pStyle w:val="51"/>
              <w:ind w:firstLine="0"/>
              <w:jc w:val="center"/>
              <w:rPr>
                <w:sz w:val="22"/>
                <w:szCs w:val="22"/>
              </w:rPr>
            </w:pPr>
            <w:r w:rsidRPr="000A2181">
              <w:rPr>
                <w:sz w:val="22"/>
                <w:szCs w:val="22"/>
              </w:rPr>
              <w:t>Ж1-П</w:t>
            </w:r>
          </w:p>
        </w:tc>
        <w:tc>
          <w:tcPr>
            <w:tcW w:w="7796" w:type="dxa"/>
            <w:shd w:val="clear" w:color="auto" w:fill="auto"/>
            <w:vAlign w:val="center"/>
          </w:tcPr>
          <w:p w:rsidR="00E16498" w:rsidRPr="000A2181" w:rsidRDefault="00E16498" w:rsidP="001C7D88">
            <w:pPr>
              <w:pStyle w:val="51"/>
              <w:ind w:firstLine="0"/>
              <w:rPr>
                <w:sz w:val="22"/>
                <w:szCs w:val="22"/>
              </w:rPr>
            </w:pPr>
            <w:r w:rsidRPr="000A2181">
              <w:rPr>
                <w:sz w:val="22"/>
                <w:szCs w:val="22"/>
              </w:rPr>
              <w:t>Территория планируемого использования земель в соответствии с регламентом з</w:t>
            </w:r>
            <w:r w:rsidRPr="000A2181">
              <w:rPr>
                <w:color w:val="000000"/>
                <w:sz w:val="22"/>
                <w:szCs w:val="22"/>
              </w:rPr>
              <w:t>оны индивиду</w:t>
            </w:r>
            <w:r>
              <w:rPr>
                <w:color w:val="000000"/>
                <w:sz w:val="22"/>
                <w:szCs w:val="22"/>
              </w:rPr>
              <w:t>а</w:t>
            </w:r>
            <w:r w:rsidRPr="000A2181">
              <w:rPr>
                <w:color w:val="000000"/>
                <w:sz w:val="22"/>
                <w:szCs w:val="22"/>
              </w:rPr>
              <w:t>льной жилой застройки (Ж1)</w:t>
            </w:r>
          </w:p>
        </w:tc>
      </w:tr>
      <w:tr w:rsidR="00E16498" w:rsidRPr="00BB1A98" w:rsidTr="001C7D88">
        <w:tc>
          <w:tcPr>
            <w:tcW w:w="2093" w:type="dxa"/>
            <w:vAlign w:val="center"/>
          </w:tcPr>
          <w:p w:rsidR="00E16498" w:rsidRPr="000A2181" w:rsidRDefault="00E16498" w:rsidP="001C7D88">
            <w:pPr>
              <w:pStyle w:val="51"/>
              <w:ind w:firstLine="0"/>
              <w:jc w:val="center"/>
              <w:rPr>
                <w:sz w:val="22"/>
                <w:szCs w:val="22"/>
              </w:rPr>
            </w:pPr>
            <w:r w:rsidRPr="000A2181">
              <w:rPr>
                <w:sz w:val="22"/>
                <w:szCs w:val="22"/>
              </w:rPr>
              <w:t>И-П</w:t>
            </w:r>
          </w:p>
        </w:tc>
        <w:tc>
          <w:tcPr>
            <w:tcW w:w="7796" w:type="dxa"/>
            <w:shd w:val="clear" w:color="auto" w:fill="auto"/>
            <w:vAlign w:val="center"/>
          </w:tcPr>
          <w:p w:rsidR="00E16498" w:rsidRPr="000A2181" w:rsidRDefault="00E16498" w:rsidP="001C7D88">
            <w:pPr>
              <w:pStyle w:val="51"/>
              <w:ind w:firstLine="0"/>
              <w:jc w:val="left"/>
              <w:rPr>
                <w:sz w:val="22"/>
                <w:szCs w:val="22"/>
              </w:rPr>
            </w:pPr>
            <w:r w:rsidRPr="000A2181">
              <w:rPr>
                <w:sz w:val="22"/>
                <w:szCs w:val="22"/>
              </w:rPr>
              <w:t xml:space="preserve">Территория планируемого использования земель в соответствии с регламентом зоны </w:t>
            </w:r>
            <w:r w:rsidRPr="000A2181">
              <w:rPr>
                <w:color w:val="000000"/>
                <w:sz w:val="22"/>
                <w:szCs w:val="22"/>
              </w:rPr>
              <w:t>инженерной инфраструктуры (И)</w:t>
            </w:r>
          </w:p>
        </w:tc>
      </w:tr>
      <w:tr w:rsidR="00E16498" w:rsidRPr="00BB1A98" w:rsidTr="001C7D88">
        <w:tc>
          <w:tcPr>
            <w:tcW w:w="2093" w:type="dxa"/>
            <w:vAlign w:val="center"/>
          </w:tcPr>
          <w:p w:rsidR="00E16498" w:rsidRPr="000A2181" w:rsidRDefault="00E16498" w:rsidP="001C7D88">
            <w:pPr>
              <w:pStyle w:val="51"/>
              <w:ind w:firstLine="0"/>
              <w:jc w:val="center"/>
              <w:rPr>
                <w:sz w:val="22"/>
                <w:szCs w:val="22"/>
              </w:rPr>
            </w:pPr>
            <w:r w:rsidRPr="000A2181">
              <w:rPr>
                <w:sz w:val="22"/>
                <w:szCs w:val="22"/>
              </w:rPr>
              <w:t>СХ2-П</w:t>
            </w:r>
          </w:p>
        </w:tc>
        <w:tc>
          <w:tcPr>
            <w:tcW w:w="7796" w:type="dxa"/>
            <w:shd w:val="clear" w:color="auto" w:fill="auto"/>
            <w:vAlign w:val="center"/>
          </w:tcPr>
          <w:p w:rsidR="00E16498" w:rsidRPr="000A2181" w:rsidRDefault="00E16498" w:rsidP="001C7D88">
            <w:pPr>
              <w:pStyle w:val="51"/>
              <w:ind w:firstLine="0"/>
              <w:jc w:val="left"/>
              <w:rPr>
                <w:sz w:val="22"/>
                <w:szCs w:val="22"/>
              </w:rPr>
            </w:pPr>
            <w:r w:rsidRPr="000A2181">
              <w:rPr>
                <w:sz w:val="22"/>
                <w:szCs w:val="22"/>
              </w:rPr>
              <w:t>Территория планируемого использования земель в соответствии с регламентом з</w:t>
            </w:r>
            <w:r w:rsidRPr="000A2181">
              <w:rPr>
                <w:color w:val="000000"/>
                <w:sz w:val="22"/>
                <w:szCs w:val="22"/>
              </w:rPr>
              <w:t>оны объектов сельскохозяйственного назначения (СХ2)</w:t>
            </w:r>
          </w:p>
        </w:tc>
      </w:tr>
      <w:bookmarkEnd w:id="77"/>
    </w:tbl>
    <w:p w:rsidR="00E16498" w:rsidRPr="004352F5" w:rsidRDefault="00E16498" w:rsidP="00E16498">
      <w:pPr>
        <w:pStyle w:val="51"/>
        <w:rPr>
          <w:sz w:val="12"/>
          <w:szCs w:val="12"/>
        </w:rPr>
      </w:pPr>
    </w:p>
    <w:p w:rsidR="00E16498" w:rsidRPr="003215C8" w:rsidRDefault="00E16498" w:rsidP="00E16498">
      <w:pPr>
        <w:pStyle w:val="51"/>
        <w:spacing w:after="60"/>
        <w:rPr>
          <w:sz w:val="28"/>
          <w:szCs w:val="28"/>
        </w:rPr>
      </w:pPr>
      <w:r w:rsidRPr="003215C8">
        <w:rPr>
          <w:sz w:val="28"/>
          <w:szCs w:val="28"/>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rsidR="00E16498" w:rsidRPr="00A352D8" w:rsidRDefault="00E16498" w:rsidP="00E16498">
      <w:pPr>
        <w:pStyle w:val="51"/>
        <w:rPr>
          <w:sz w:val="28"/>
          <w:szCs w:val="28"/>
        </w:rPr>
      </w:pPr>
      <w:r w:rsidRPr="00A352D8">
        <w:rPr>
          <w:sz w:val="28"/>
          <w:szCs w:val="28"/>
        </w:rPr>
        <w:t>6. В соответствии с Градостроительным кодексом Российской Федерации,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E16498" w:rsidRPr="00A352D8" w:rsidRDefault="00E16498" w:rsidP="00E16498">
      <w:pPr>
        <w:pStyle w:val="51"/>
        <w:rPr>
          <w:sz w:val="28"/>
          <w:szCs w:val="28"/>
        </w:rPr>
      </w:pPr>
      <w:r w:rsidRPr="00A352D8">
        <w:rPr>
          <w:sz w:val="28"/>
          <w:szCs w:val="28"/>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w:t>
      </w:r>
      <w:r>
        <w:rPr>
          <w:sz w:val="28"/>
          <w:szCs w:val="28"/>
        </w:rPr>
        <w:t>Масловское</w:t>
      </w:r>
      <w:r w:rsidRPr="00EA7407">
        <w:rPr>
          <w:sz w:val="28"/>
          <w:szCs w:val="28"/>
        </w:rPr>
        <w:t xml:space="preserve"> </w:t>
      </w:r>
      <w:r w:rsidRPr="00A352D8">
        <w:rPr>
          <w:sz w:val="28"/>
          <w:szCs w:val="28"/>
        </w:rPr>
        <w:t>сельское поселение» не установлены, в связи с чем в материалах настоящих Правил не отображены.</w:t>
      </w:r>
    </w:p>
    <w:p w:rsidR="00E16498" w:rsidRPr="00A94487" w:rsidRDefault="00E16498" w:rsidP="00E16498">
      <w:pPr>
        <w:pStyle w:val="51"/>
        <w:ind w:firstLine="0"/>
        <w:rPr>
          <w:color w:val="FF0000"/>
          <w:szCs w:val="22"/>
        </w:rPr>
        <w:sectPr w:rsidR="00E16498" w:rsidRPr="00A94487" w:rsidSect="001C7D88">
          <w:pgSz w:w="11906" w:h="16838" w:code="9"/>
          <w:pgMar w:top="851" w:right="851" w:bottom="851" w:left="1701" w:header="709" w:footer="709" w:gutter="0"/>
          <w:cols w:space="708"/>
          <w:docGrid w:linePitch="360"/>
        </w:sectPr>
      </w:pPr>
    </w:p>
    <w:p w:rsidR="00E16498" w:rsidRPr="00A352D8" w:rsidRDefault="00E16498" w:rsidP="00E16498">
      <w:pPr>
        <w:pStyle w:val="34"/>
        <w:jc w:val="center"/>
        <w:outlineLvl w:val="2"/>
        <w:rPr>
          <w:sz w:val="28"/>
          <w:szCs w:val="28"/>
        </w:rPr>
      </w:pPr>
      <w:bookmarkStart w:id="78" w:name="_Toc6502811"/>
      <w:bookmarkStart w:id="79" w:name="_Toc76118354"/>
      <w:bookmarkStart w:id="80" w:name="_Toc94267497"/>
      <w:bookmarkStart w:id="81" w:name="_Toc94267713"/>
      <w:bookmarkStart w:id="82" w:name="_Toc95486354"/>
      <w:bookmarkStart w:id="83" w:name="_Toc95826983"/>
      <w:bookmarkStart w:id="84" w:name="_Toc114747005"/>
      <w:r w:rsidRPr="00A352D8">
        <w:rPr>
          <w:i w:val="0"/>
          <w:sz w:val="28"/>
          <w:szCs w:val="28"/>
        </w:rPr>
        <w:lastRenderedPageBreak/>
        <w:t>Статья 2</w:t>
      </w:r>
      <w:r w:rsidRPr="00E16498">
        <w:rPr>
          <w:i w:val="0"/>
          <w:sz w:val="28"/>
          <w:szCs w:val="28"/>
        </w:rPr>
        <w:t>2</w:t>
      </w:r>
      <w:r w:rsidRPr="00A352D8">
        <w:rPr>
          <w:i w:val="0"/>
          <w:sz w:val="28"/>
          <w:szCs w:val="28"/>
        </w:rPr>
        <w:t>. Карта градостроительного зонирования. Зоны с особыми условиями использования территории</w:t>
      </w:r>
      <w:bookmarkEnd w:id="78"/>
      <w:bookmarkEnd w:id="79"/>
      <w:bookmarkEnd w:id="80"/>
      <w:bookmarkEnd w:id="81"/>
      <w:bookmarkEnd w:id="82"/>
      <w:bookmarkEnd w:id="83"/>
      <w:bookmarkEnd w:id="84"/>
    </w:p>
    <w:p w:rsidR="00E16498" w:rsidRPr="00A352D8" w:rsidRDefault="00E16498" w:rsidP="00E16498">
      <w:pPr>
        <w:pStyle w:val="51"/>
        <w:rPr>
          <w:sz w:val="28"/>
          <w:szCs w:val="28"/>
        </w:rPr>
      </w:pPr>
    </w:p>
    <w:p w:rsidR="00E16498" w:rsidRPr="00A352D8" w:rsidRDefault="00E16498" w:rsidP="00E16498">
      <w:pPr>
        <w:pStyle w:val="51"/>
        <w:rPr>
          <w:sz w:val="28"/>
          <w:szCs w:val="28"/>
        </w:rPr>
      </w:pPr>
      <w:r w:rsidRPr="00A352D8">
        <w:rPr>
          <w:sz w:val="28"/>
          <w:szCs w:val="28"/>
        </w:rPr>
        <w:t>1. «Карта градостроительного зонирования. Зоны с особыми условиями использования территории» является неотъемлемой частью настоящих Правил.</w:t>
      </w:r>
    </w:p>
    <w:p w:rsidR="00E16498" w:rsidRPr="00A352D8" w:rsidRDefault="00E16498" w:rsidP="00E16498">
      <w:pPr>
        <w:pStyle w:val="51"/>
        <w:rPr>
          <w:sz w:val="28"/>
          <w:szCs w:val="28"/>
        </w:rPr>
      </w:pPr>
      <w:r w:rsidRPr="00A352D8">
        <w:rPr>
          <w:sz w:val="28"/>
          <w:szCs w:val="28"/>
        </w:rPr>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rsidR="00E16498" w:rsidRPr="00A352D8" w:rsidRDefault="00E16498" w:rsidP="00E16498">
      <w:pPr>
        <w:pStyle w:val="51"/>
        <w:rPr>
          <w:sz w:val="28"/>
          <w:szCs w:val="28"/>
        </w:rPr>
      </w:pPr>
      <w:r w:rsidRPr="00A352D8">
        <w:rPr>
          <w:sz w:val="28"/>
          <w:szCs w:val="28"/>
        </w:rPr>
        <w:t xml:space="preserve">2. В соответствии с </w:t>
      </w:r>
      <w:r w:rsidRPr="00B070B9">
        <w:rPr>
          <w:sz w:val="28"/>
          <w:szCs w:val="28"/>
        </w:rPr>
        <w:t xml:space="preserve">положениями части </w:t>
      </w:r>
      <w:r>
        <w:rPr>
          <w:sz w:val="28"/>
          <w:szCs w:val="28"/>
        </w:rPr>
        <w:t>2</w:t>
      </w:r>
      <w:r w:rsidRPr="00B070B9">
        <w:rPr>
          <w:sz w:val="28"/>
          <w:szCs w:val="28"/>
        </w:rPr>
        <w:t xml:space="preserve">9.1 статьи </w:t>
      </w:r>
      <w:r>
        <w:rPr>
          <w:sz w:val="28"/>
          <w:szCs w:val="28"/>
        </w:rPr>
        <w:t>2</w:t>
      </w:r>
      <w:r w:rsidRPr="00B070B9">
        <w:rPr>
          <w:sz w:val="28"/>
          <w:szCs w:val="28"/>
        </w:rPr>
        <w:t>9 данного</w:t>
      </w:r>
      <w:r w:rsidRPr="00A352D8">
        <w:rPr>
          <w:sz w:val="28"/>
          <w:szCs w:val="28"/>
        </w:rPr>
        <w:t xml:space="preserve"> Тома, в рамках настоящих Правил зоны с особыми условиями использования территории подразделяются на три вида: установленные, планируемые к установлению, ориентировочные.</w:t>
      </w:r>
    </w:p>
    <w:p w:rsidR="00E16498" w:rsidRPr="00A352D8" w:rsidRDefault="00E16498" w:rsidP="00E16498">
      <w:pPr>
        <w:pStyle w:val="51"/>
        <w:rPr>
          <w:sz w:val="28"/>
          <w:szCs w:val="28"/>
        </w:rPr>
      </w:pPr>
      <w:r w:rsidRPr="00A352D8">
        <w:rPr>
          <w:sz w:val="28"/>
          <w:szCs w:val="28"/>
        </w:rPr>
        <w:t xml:space="preserve">На карте градостроительного зонирования отображаются только границы установленных и планируемых к установлению зон с особыми условиями использования территории. </w:t>
      </w:r>
    </w:p>
    <w:p w:rsidR="00E16498" w:rsidRPr="00A352D8" w:rsidRDefault="00E16498" w:rsidP="00E16498">
      <w:pPr>
        <w:pStyle w:val="51"/>
        <w:rPr>
          <w:sz w:val="28"/>
          <w:szCs w:val="28"/>
        </w:rPr>
      </w:pPr>
      <w:r w:rsidRPr="00A352D8">
        <w:rPr>
          <w:sz w:val="28"/>
          <w:szCs w:val="28"/>
        </w:rPr>
        <w:t>Границы ориентировочных зон с особыми условиями использования территории на карте градостроительного зонирования не отображаются, поскольку они не имеют юридической силы в части ограничения использования земельных участков и объектов капитального строительства. Ориентировочные границы этих зон могут отображаться на картах генерального плана поселения, входящих в состав материалов по обоснованию генерального плана.</w:t>
      </w:r>
    </w:p>
    <w:p w:rsidR="00E16498" w:rsidRPr="00B070B9" w:rsidRDefault="00E16498" w:rsidP="00E16498">
      <w:pPr>
        <w:pStyle w:val="51"/>
        <w:rPr>
          <w:sz w:val="28"/>
          <w:szCs w:val="28"/>
        </w:rPr>
      </w:pPr>
      <w:r w:rsidRPr="00A352D8">
        <w:rPr>
          <w:sz w:val="28"/>
          <w:szCs w:val="28"/>
        </w:rPr>
        <w:t>Отображение на карте градостроительного зонирования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планируемых к устано</w:t>
      </w:r>
      <w:r w:rsidRPr="00B070B9">
        <w:rPr>
          <w:sz w:val="28"/>
          <w:szCs w:val="28"/>
        </w:rPr>
        <w:t>влению зон с особыми условиями территории имеют право в судебном порядке оспорить действие ограничений, установленных для таких зон.</w:t>
      </w:r>
    </w:p>
    <w:p w:rsidR="00E16498" w:rsidRPr="00B070B9" w:rsidRDefault="00E16498" w:rsidP="00E16498">
      <w:pPr>
        <w:pStyle w:val="51"/>
        <w:rPr>
          <w:sz w:val="28"/>
          <w:szCs w:val="28"/>
        </w:rPr>
      </w:pPr>
      <w:r>
        <w:rPr>
          <w:sz w:val="28"/>
          <w:szCs w:val="28"/>
        </w:rPr>
        <w:t>3</w:t>
      </w:r>
      <w:r w:rsidRPr="00B070B9">
        <w:rPr>
          <w:sz w:val="28"/>
          <w:szCs w:val="28"/>
        </w:rPr>
        <w:t>. Земельные участки и объекты капитального строительства, которые полностью или частично расположены в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указанных зон, являются несоответствующими настоящим Правилам.</w:t>
      </w:r>
    </w:p>
    <w:p w:rsidR="00E16498" w:rsidRPr="00AA307B" w:rsidRDefault="00E16498" w:rsidP="00E16498">
      <w:pPr>
        <w:pStyle w:val="51"/>
        <w:rPr>
          <w:sz w:val="28"/>
          <w:szCs w:val="28"/>
        </w:rPr>
      </w:pPr>
      <w:r>
        <w:rPr>
          <w:sz w:val="28"/>
          <w:szCs w:val="28"/>
        </w:rPr>
        <w:t>4</w:t>
      </w:r>
      <w:r w:rsidRPr="00B070B9">
        <w:rPr>
          <w:sz w:val="28"/>
          <w:szCs w:val="28"/>
        </w:rPr>
        <w:t>. Помимо границ зон с особыми условиями использования территории на указанной карте могут отображаться границы особо охраняемых природных территорий, территорий объектов культурного наследия, выявленных</w:t>
      </w:r>
      <w:r w:rsidRPr="00AA307B">
        <w:rPr>
          <w:sz w:val="28"/>
          <w:szCs w:val="28"/>
        </w:rPr>
        <w:t xml:space="preserve"> объектов культурного наследия, объектов, обладающих признаками объектов культурного наследия; границы территорий исторических поселений. </w:t>
      </w:r>
    </w:p>
    <w:p w:rsidR="00E16498" w:rsidRDefault="00E16498" w:rsidP="00E16498">
      <w:pPr>
        <w:pStyle w:val="51"/>
        <w:rPr>
          <w:sz w:val="28"/>
          <w:szCs w:val="28"/>
        </w:rPr>
      </w:pPr>
    </w:p>
    <w:p w:rsidR="00E16498" w:rsidRPr="00D749A4" w:rsidRDefault="00E16498" w:rsidP="007E59DB">
      <w:pPr>
        <w:pStyle w:val="51"/>
        <w:numPr>
          <w:ilvl w:val="0"/>
          <w:numId w:val="1"/>
        </w:numPr>
        <w:tabs>
          <w:tab w:val="num" w:pos="0"/>
        </w:tabs>
        <w:ind w:left="1080" w:hanging="360"/>
        <w:jc w:val="center"/>
        <w:outlineLvl w:val="2"/>
        <w:rPr>
          <w:b/>
          <w:i/>
          <w:sz w:val="28"/>
          <w:szCs w:val="28"/>
        </w:rPr>
      </w:pPr>
      <w:bookmarkStart w:id="85" w:name="_Toc76118355"/>
      <w:bookmarkStart w:id="86" w:name="_Toc94267498"/>
      <w:bookmarkStart w:id="87" w:name="_Toc94267714"/>
      <w:bookmarkStart w:id="88" w:name="_Toc95486355"/>
      <w:bookmarkStart w:id="89" w:name="_Toc95826984"/>
      <w:bookmarkStart w:id="90" w:name="_Toc114747006"/>
      <w:r w:rsidRPr="00D749A4">
        <w:rPr>
          <w:b/>
          <w:sz w:val="28"/>
          <w:szCs w:val="28"/>
        </w:rPr>
        <w:t xml:space="preserve">Статья </w:t>
      </w:r>
      <w:r w:rsidRPr="00E16498">
        <w:rPr>
          <w:b/>
          <w:sz w:val="28"/>
          <w:szCs w:val="28"/>
        </w:rPr>
        <w:t>2</w:t>
      </w:r>
      <w:r w:rsidRPr="00D749A4">
        <w:rPr>
          <w:b/>
          <w:sz w:val="28"/>
          <w:szCs w:val="28"/>
        </w:rPr>
        <w:t>3. Сведения о границах территориальных зон</w:t>
      </w:r>
      <w:bookmarkEnd w:id="85"/>
      <w:bookmarkEnd w:id="86"/>
      <w:bookmarkEnd w:id="87"/>
      <w:bookmarkEnd w:id="88"/>
      <w:bookmarkEnd w:id="89"/>
      <w:bookmarkEnd w:id="90"/>
    </w:p>
    <w:p w:rsidR="00E16498" w:rsidRPr="00D749A4" w:rsidRDefault="00E16498" w:rsidP="00E16498">
      <w:pPr>
        <w:pStyle w:val="51"/>
        <w:rPr>
          <w:sz w:val="28"/>
          <w:szCs w:val="28"/>
        </w:rPr>
      </w:pPr>
    </w:p>
    <w:p w:rsidR="00E16498" w:rsidRPr="00D749A4" w:rsidRDefault="00E16498" w:rsidP="00E16498">
      <w:pPr>
        <w:pStyle w:val="51"/>
        <w:rPr>
          <w:sz w:val="28"/>
          <w:szCs w:val="28"/>
        </w:rPr>
      </w:pPr>
      <w:r w:rsidRPr="00D749A4">
        <w:rPr>
          <w:sz w:val="28"/>
          <w:szCs w:val="28"/>
        </w:rPr>
        <w:t xml:space="preserve">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координат </w:t>
      </w:r>
      <w:r w:rsidRPr="00D749A4">
        <w:rPr>
          <w:sz w:val="28"/>
          <w:szCs w:val="28"/>
        </w:rPr>
        <w:lastRenderedPageBreak/>
        <w:t xml:space="preserve">характерных точек этих границ в системе координат, используемой для ведения Единого государственного реестра недвижимости. </w:t>
      </w:r>
    </w:p>
    <w:p w:rsidR="00E16498" w:rsidRPr="004352F5" w:rsidRDefault="00E16498" w:rsidP="00E16498">
      <w:pPr>
        <w:pStyle w:val="51"/>
        <w:rPr>
          <w:sz w:val="28"/>
          <w:szCs w:val="28"/>
        </w:rPr>
      </w:pPr>
      <w:r w:rsidRPr="00154931">
        <w:rPr>
          <w:sz w:val="28"/>
          <w:szCs w:val="28"/>
        </w:rPr>
        <w:t xml:space="preserve">В соответствии с Градостроительным кодексом Российской Федерации органы местного самоуправления поселения также вправе подготовить текстовое описание местоположения границ территориальных зон. В рамках разработки проекта настоящих Правил текстовое описание местоположения границ территориальных зон не подготавливалось и в сведения о границах </w:t>
      </w:r>
      <w:r w:rsidRPr="004352F5">
        <w:rPr>
          <w:sz w:val="28"/>
          <w:szCs w:val="28"/>
        </w:rPr>
        <w:t>территориальных зон не включалось.</w:t>
      </w:r>
    </w:p>
    <w:p w:rsidR="00E16498" w:rsidRPr="004352F5" w:rsidRDefault="00E16498" w:rsidP="00E16498">
      <w:pPr>
        <w:pStyle w:val="51"/>
        <w:rPr>
          <w:sz w:val="28"/>
          <w:szCs w:val="28"/>
        </w:rPr>
      </w:pPr>
      <w:r w:rsidRPr="004352F5">
        <w:rPr>
          <w:sz w:val="28"/>
          <w:szCs w:val="28"/>
        </w:rPr>
        <w:t>2. Сведения о границах территориальных зон представлены в виде:</w:t>
      </w:r>
    </w:p>
    <w:p w:rsidR="00E16498" w:rsidRPr="004352F5" w:rsidRDefault="00E16498" w:rsidP="00E16498">
      <w:pPr>
        <w:pStyle w:val="51"/>
        <w:rPr>
          <w:sz w:val="28"/>
          <w:szCs w:val="28"/>
        </w:rPr>
      </w:pPr>
      <w:r w:rsidRPr="004352F5">
        <w:rPr>
          <w:sz w:val="28"/>
          <w:szCs w:val="28"/>
        </w:rPr>
        <w:t xml:space="preserve">1) электронного документа в формате </w:t>
      </w:r>
      <w:r w:rsidRPr="004352F5">
        <w:rPr>
          <w:sz w:val="28"/>
          <w:szCs w:val="28"/>
          <w:lang w:val="en-US"/>
        </w:rPr>
        <w:t>PDF</w:t>
      </w:r>
      <w:r w:rsidRPr="004352F5">
        <w:rPr>
          <w:sz w:val="28"/>
          <w:szCs w:val="28"/>
        </w:rPr>
        <w:t>, содержащего сведения о границах всех установленных настоящими Правилами территориальных зон поселения в соответствии с «Формой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использовании территории», утвержденной Приказом Министерства экономического развития Российской Федерации от 23.11.2018 г. №650;</w:t>
      </w:r>
    </w:p>
    <w:p w:rsidR="00E16498" w:rsidRPr="004352F5" w:rsidRDefault="00E16498" w:rsidP="00E16498">
      <w:pPr>
        <w:pStyle w:val="51"/>
        <w:rPr>
          <w:sz w:val="28"/>
          <w:szCs w:val="28"/>
        </w:rPr>
      </w:pPr>
      <w:r w:rsidRPr="004352F5">
        <w:rPr>
          <w:sz w:val="28"/>
          <w:szCs w:val="28"/>
        </w:rPr>
        <w:t>2) в виде электронных документов в формате XML, необходимых для внесения сведений о границах территориальных зон в Единый государственный реестр недвижимости.</w:t>
      </w:r>
    </w:p>
    <w:p w:rsidR="00E16498" w:rsidRPr="004352F5" w:rsidRDefault="00E16498" w:rsidP="00E16498">
      <w:pPr>
        <w:pStyle w:val="51"/>
        <w:rPr>
          <w:sz w:val="28"/>
          <w:szCs w:val="28"/>
        </w:rPr>
      </w:pPr>
    </w:p>
    <w:p w:rsidR="00E16498" w:rsidRPr="00B070B9" w:rsidRDefault="00E16498" w:rsidP="00E16498">
      <w:pPr>
        <w:pStyle w:val="15"/>
        <w:ind w:left="567"/>
        <w:jc w:val="center"/>
      </w:pPr>
      <w:bookmarkStart w:id="91" w:name="_Toc76118356"/>
      <w:bookmarkStart w:id="92" w:name="_Toc94267499"/>
      <w:bookmarkStart w:id="93" w:name="_Toc94267715"/>
      <w:bookmarkStart w:id="94" w:name="_Toc95486356"/>
      <w:bookmarkStart w:id="95" w:name="_Toc95826985"/>
      <w:bookmarkStart w:id="96" w:name="_Toc114747007"/>
      <w:r w:rsidRPr="00B070B9">
        <w:rPr>
          <w:caps w:val="0"/>
        </w:rPr>
        <w:lastRenderedPageBreak/>
        <w:t xml:space="preserve">ЧАСТЬ </w:t>
      </w:r>
      <w:r w:rsidRPr="00B070B9">
        <w:rPr>
          <w:caps w:val="0"/>
          <w:lang w:val="en-US"/>
        </w:rPr>
        <w:t>III</w:t>
      </w:r>
      <w:r w:rsidRPr="00B070B9">
        <w:rPr>
          <w:caps w:val="0"/>
        </w:rPr>
        <w:t>. ГРАДОСТРОИТЕЛЬНЫЕ РЕГЛАМЕНТЫ</w:t>
      </w:r>
      <w:bookmarkEnd w:id="91"/>
      <w:bookmarkEnd w:id="92"/>
      <w:bookmarkEnd w:id="93"/>
      <w:bookmarkEnd w:id="94"/>
      <w:bookmarkEnd w:id="95"/>
      <w:bookmarkEnd w:id="96"/>
    </w:p>
    <w:p w:rsidR="00E16498" w:rsidRPr="00B070B9" w:rsidRDefault="00E16498" w:rsidP="00E16498">
      <w:pPr>
        <w:pStyle w:val="26"/>
        <w:jc w:val="center"/>
        <w:rPr>
          <w:color w:val="auto"/>
          <w:sz w:val="28"/>
          <w:szCs w:val="28"/>
        </w:rPr>
      </w:pPr>
      <w:bookmarkStart w:id="97" w:name="_Toc6502814"/>
      <w:bookmarkStart w:id="98" w:name="_Toc76118357"/>
      <w:bookmarkStart w:id="99" w:name="_Toc94267500"/>
      <w:bookmarkStart w:id="100" w:name="_Toc94267716"/>
      <w:bookmarkStart w:id="101" w:name="_Toc95486357"/>
      <w:bookmarkStart w:id="102" w:name="_Toc95826986"/>
      <w:bookmarkStart w:id="103" w:name="_Toc114747008"/>
      <w:r w:rsidRPr="00B070B9">
        <w:rPr>
          <w:color w:val="auto"/>
          <w:sz w:val="28"/>
          <w:szCs w:val="28"/>
        </w:rPr>
        <w:t xml:space="preserve">ГЛАВА </w:t>
      </w:r>
      <w:r>
        <w:rPr>
          <w:caps/>
          <w:color w:val="auto"/>
          <w:sz w:val="28"/>
          <w:szCs w:val="28"/>
          <w:lang w:val="en-US"/>
        </w:rPr>
        <w:t>IX</w:t>
      </w:r>
      <w:r w:rsidRPr="00B070B9">
        <w:rPr>
          <w:color w:val="auto"/>
          <w:sz w:val="28"/>
          <w:szCs w:val="28"/>
        </w:rPr>
        <w:t>. Градостроительные регламенты</w:t>
      </w:r>
      <w:bookmarkEnd w:id="97"/>
      <w:bookmarkEnd w:id="98"/>
      <w:bookmarkEnd w:id="99"/>
      <w:bookmarkEnd w:id="100"/>
      <w:bookmarkEnd w:id="101"/>
      <w:bookmarkEnd w:id="102"/>
      <w:bookmarkEnd w:id="103"/>
    </w:p>
    <w:p w:rsidR="00E16498" w:rsidRPr="00B070B9" w:rsidRDefault="00E16498" w:rsidP="00E16498">
      <w:pPr>
        <w:pStyle w:val="3"/>
        <w:ind w:firstLine="567"/>
        <w:jc w:val="center"/>
        <w:rPr>
          <w:szCs w:val="28"/>
        </w:rPr>
      </w:pPr>
      <w:bookmarkStart w:id="104" w:name="_Статья_4._Состав"/>
      <w:bookmarkStart w:id="105" w:name="_Toc76118358"/>
      <w:bookmarkStart w:id="106" w:name="_Toc94267501"/>
      <w:bookmarkStart w:id="107" w:name="_Toc94267717"/>
      <w:bookmarkStart w:id="108" w:name="_Toc95486358"/>
      <w:bookmarkStart w:id="109" w:name="_Toc95826987"/>
      <w:bookmarkStart w:id="110" w:name="_Toc114747009"/>
      <w:bookmarkEnd w:id="104"/>
      <w:r w:rsidRPr="00B070B9">
        <w:rPr>
          <w:szCs w:val="28"/>
        </w:rPr>
        <w:t xml:space="preserve">Статья </w:t>
      </w:r>
      <w:r w:rsidRPr="00E16498">
        <w:rPr>
          <w:szCs w:val="28"/>
        </w:rPr>
        <w:t>2</w:t>
      </w:r>
      <w:r w:rsidRPr="00B070B9">
        <w:rPr>
          <w:szCs w:val="28"/>
        </w:rPr>
        <w:t>4. Состав градостроительного регламента</w:t>
      </w:r>
      <w:bookmarkEnd w:id="105"/>
      <w:bookmarkEnd w:id="106"/>
      <w:bookmarkEnd w:id="107"/>
      <w:bookmarkEnd w:id="108"/>
      <w:bookmarkEnd w:id="109"/>
      <w:bookmarkEnd w:id="110"/>
    </w:p>
    <w:p w:rsidR="00E16498" w:rsidRPr="00B070B9" w:rsidRDefault="00E16498" w:rsidP="00E16498">
      <w:pPr>
        <w:rPr>
          <w:b/>
          <w:sz w:val="28"/>
          <w:szCs w:val="28"/>
        </w:rPr>
      </w:pPr>
    </w:p>
    <w:p w:rsidR="00E16498" w:rsidRPr="00F62F39" w:rsidRDefault="00E16498" w:rsidP="00E16498">
      <w:pPr>
        <w:pStyle w:val="51"/>
        <w:rPr>
          <w:rStyle w:val="apple-style-span"/>
          <w:sz w:val="28"/>
          <w:szCs w:val="28"/>
        </w:rPr>
      </w:pPr>
      <w:r w:rsidRPr="00F62F39">
        <w:rPr>
          <w:rStyle w:val="apple-style-span"/>
          <w:sz w:val="28"/>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E16498" w:rsidRPr="00F62F39" w:rsidRDefault="00E16498" w:rsidP="00E16498">
      <w:pPr>
        <w:pStyle w:val="51"/>
        <w:rPr>
          <w:rStyle w:val="apple-style-span"/>
          <w:sz w:val="28"/>
          <w:szCs w:val="28"/>
        </w:rPr>
      </w:pPr>
      <w:r w:rsidRPr="00F62F39">
        <w:rPr>
          <w:rStyle w:val="apple-style-span"/>
          <w:sz w:val="28"/>
          <w:szCs w:val="28"/>
        </w:rPr>
        <w:t>2. Градостроительные регламенты установлены с учётом:</w:t>
      </w:r>
    </w:p>
    <w:p w:rsidR="00E16498" w:rsidRPr="00F62F39" w:rsidRDefault="00E16498" w:rsidP="00E16498">
      <w:pPr>
        <w:pStyle w:val="51"/>
        <w:rPr>
          <w:rStyle w:val="apple-style-span"/>
          <w:sz w:val="28"/>
          <w:szCs w:val="28"/>
        </w:rPr>
      </w:pPr>
      <w:r w:rsidRPr="00F62F39">
        <w:rPr>
          <w:rStyle w:val="apple-style-span"/>
          <w:sz w:val="28"/>
          <w:szCs w:val="28"/>
        </w:rPr>
        <w:t>1) фактического использования земельных участков и объектов капитального строительства в границах территориальной зоны;</w:t>
      </w:r>
    </w:p>
    <w:p w:rsidR="00E16498" w:rsidRPr="00F62F39" w:rsidRDefault="00E16498" w:rsidP="00E16498">
      <w:pPr>
        <w:pStyle w:val="51"/>
        <w:rPr>
          <w:rStyle w:val="apple-style-span"/>
          <w:sz w:val="28"/>
          <w:szCs w:val="28"/>
        </w:rPr>
      </w:pPr>
      <w:r w:rsidRPr="00F62F39">
        <w:rPr>
          <w:rStyle w:val="apple-style-span"/>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16498" w:rsidRPr="00F62F39" w:rsidRDefault="00E16498" w:rsidP="00E16498">
      <w:pPr>
        <w:pStyle w:val="51"/>
        <w:rPr>
          <w:rStyle w:val="apple-style-span"/>
          <w:sz w:val="28"/>
          <w:szCs w:val="28"/>
        </w:rPr>
      </w:pPr>
      <w:r w:rsidRPr="00F62F39">
        <w:rPr>
          <w:rStyle w:val="apple-style-span"/>
          <w:sz w:val="28"/>
          <w:szCs w:val="28"/>
        </w:rPr>
        <w:t>3) функциональных зон и характеристик их планируемого развития, определённых генеральным планом;</w:t>
      </w:r>
    </w:p>
    <w:p w:rsidR="00E16498" w:rsidRPr="00F62F39" w:rsidRDefault="00E16498" w:rsidP="00E16498">
      <w:pPr>
        <w:pStyle w:val="51"/>
        <w:rPr>
          <w:rStyle w:val="apple-style-span"/>
          <w:sz w:val="28"/>
          <w:szCs w:val="28"/>
        </w:rPr>
      </w:pPr>
      <w:r w:rsidRPr="00F62F39">
        <w:rPr>
          <w:rStyle w:val="apple-style-span"/>
          <w:sz w:val="28"/>
          <w:szCs w:val="28"/>
        </w:rPr>
        <w:t>4) видов территориальных зон;</w:t>
      </w:r>
    </w:p>
    <w:p w:rsidR="00E16498" w:rsidRPr="00F62F39" w:rsidRDefault="00E16498" w:rsidP="00E16498">
      <w:pPr>
        <w:pStyle w:val="51"/>
        <w:rPr>
          <w:rStyle w:val="apple-style-span"/>
          <w:sz w:val="28"/>
          <w:szCs w:val="28"/>
        </w:rPr>
      </w:pPr>
      <w:r w:rsidRPr="00F62F39">
        <w:rPr>
          <w:rStyle w:val="apple-style-span"/>
          <w:sz w:val="28"/>
          <w:szCs w:val="28"/>
        </w:rPr>
        <w:t>5) требований охраны объектов культурного наследия, а также особо охраняемых природных территорий, иных природных объектов.</w:t>
      </w:r>
    </w:p>
    <w:p w:rsidR="00E16498" w:rsidRPr="00F62F39" w:rsidRDefault="00E16498" w:rsidP="00E16498">
      <w:pPr>
        <w:pStyle w:val="51"/>
        <w:rPr>
          <w:rStyle w:val="apple-style-span"/>
          <w:sz w:val="28"/>
          <w:szCs w:val="28"/>
        </w:rPr>
      </w:pPr>
      <w:r w:rsidRPr="00F62F39">
        <w:rPr>
          <w:rStyle w:val="apple-style-span"/>
          <w:sz w:val="28"/>
          <w:szCs w:val="28"/>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E16498" w:rsidRPr="00F62F39" w:rsidRDefault="00E16498" w:rsidP="00E16498">
      <w:pPr>
        <w:pStyle w:val="51"/>
        <w:rPr>
          <w:rStyle w:val="apple-style-span"/>
          <w:sz w:val="28"/>
          <w:szCs w:val="28"/>
        </w:rPr>
      </w:pPr>
      <w:r w:rsidRPr="00F62F39">
        <w:rPr>
          <w:rStyle w:val="apple-style-span"/>
          <w:sz w:val="28"/>
          <w:szCs w:val="28"/>
        </w:rPr>
        <w:t>4. Действие градостроительного регламента не распространяется на земельные участки:</w:t>
      </w:r>
    </w:p>
    <w:p w:rsidR="00E16498" w:rsidRPr="00F62F39" w:rsidRDefault="00E16498" w:rsidP="00E16498">
      <w:pPr>
        <w:pStyle w:val="51"/>
        <w:rPr>
          <w:rStyle w:val="apple-style-span"/>
          <w:sz w:val="28"/>
          <w:szCs w:val="28"/>
        </w:rPr>
      </w:pPr>
      <w:r w:rsidRPr="00F62F39">
        <w:rPr>
          <w:rStyle w:val="apple-style-span"/>
          <w:sz w:val="28"/>
          <w:szCs w:val="28"/>
        </w:rPr>
        <w:t>1) в границах территорий памятников и ансамблей, включенных в единый</w:t>
      </w:r>
    </w:p>
    <w:p w:rsidR="00E16498" w:rsidRPr="00F62F39" w:rsidRDefault="00E16498" w:rsidP="00E16498">
      <w:pPr>
        <w:pStyle w:val="51"/>
        <w:rPr>
          <w:rStyle w:val="apple-style-span"/>
          <w:sz w:val="28"/>
          <w:szCs w:val="28"/>
        </w:rPr>
      </w:pPr>
      <w:r w:rsidRPr="00F62F39">
        <w:rPr>
          <w:rStyle w:val="apple-style-span"/>
          <w:sz w:val="28"/>
          <w:szCs w:val="28"/>
        </w:rPr>
        <w:t>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p>
    <w:p w:rsidR="00E16498" w:rsidRPr="00F62F39" w:rsidRDefault="00E16498" w:rsidP="00E16498">
      <w:pPr>
        <w:pStyle w:val="51"/>
        <w:rPr>
          <w:rStyle w:val="apple-style-span"/>
          <w:sz w:val="28"/>
          <w:szCs w:val="28"/>
        </w:rPr>
      </w:pPr>
      <w:r w:rsidRPr="00F62F39">
        <w:rPr>
          <w:rStyle w:val="apple-style-span"/>
          <w:sz w:val="28"/>
          <w:szCs w:val="28"/>
        </w:rPr>
        <w:t>2) в границах территорий общего пользования;</w:t>
      </w:r>
    </w:p>
    <w:p w:rsidR="00E16498" w:rsidRPr="00F62F39" w:rsidRDefault="00E16498" w:rsidP="00E16498">
      <w:pPr>
        <w:pStyle w:val="51"/>
        <w:rPr>
          <w:rStyle w:val="apple-style-span"/>
          <w:sz w:val="28"/>
          <w:szCs w:val="28"/>
        </w:rPr>
      </w:pPr>
      <w:r w:rsidRPr="00F62F39">
        <w:rPr>
          <w:rStyle w:val="apple-style-span"/>
          <w:sz w:val="28"/>
          <w:szCs w:val="28"/>
        </w:rPr>
        <w:t>3) предназначенные для размещения линейных объектов и/или занятые линейными объектами;</w:t>
      </w:r>
    </w:p>
    <w:p w:rsidR="00E16498" w:rsidRPr="00F62F39" w:rsidRDefault="00E16498" w:rsidP="00E16498">
      <w:pPr>
        <w:pStyle w:val="51"/>
        <w:rPr>
          <w:rStyle w:val="apple-style-span"/>
          <w:sz w:val="28"/>
          <w:szCs w:val="28"/>
        </w:rPr>
      </w:pPr>
      <w:r w:rsidRPr="00F62F39">
        <w:rPr>
          <w:rStyle w:val="apple-style-span"/>
          <w:sz w:val="28"/>
          <w:szCs w:val="28"/>
        </w:rPr>
        <w:t>4) предоставленные для добычи полезных ископаемых.</w:t>
      </w:r>
    </w:p>
    <w:p w:rsidR="00E16498" w:rsidRPr="00F62F39" w:rsidRDefault="00E16498" w:rsidP="00E16498">
      <w:pPr>
        <w:pStyle w:val="51"/>
        <w:rPr>
          <w:rStyle w:val="apple-style-span"/>
          <w:sz w:val="28"/>
          <w:szCs w:val="28"/>
        </w:rPr>
      </w:pPr>
      <w:r w:rsidRPr="00F62F39">
        <w:rPr>
          <w:rStyle w:val="apple-style-span"/>
          <w:sz w:val="28"/>
          <w:szCs w:val="28"/>
        </w:rPr>
        <w:t>5. Градостроительные регламенты не установлены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E16498" w:rsidRPr="00F62F39" w:rsidRDefault="00E16498" w:rsidP="00E16498">
      <w:pPr>
        <w:pStyle w:val="51"/>
        <w:rPr>
          <w:rStyle w:val="apple-style-span"/>
          <w:sz w:val="28"/>
          <w:szCs w:val="28"/>
        </w:rPr>
      </w:pPr>
      <w:r w:rsidRPr="00F62F39">
        <w:rPr>
          <w:rStyle w:val="apple-style-span"/>
          <w:sz w:val="28"/>
          <w:szCs w:val="28"/>
        </w:rPr>
        <w:lastRenderedPageBreak/>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E16498" w:rsidRPr="00F62F39" w:rsidRDefault="00E16498" w:rsidP="00E16498">
      <w:pPr>
        <w:pStyle w:val="51"/>
        <w:rPr>
          <w:rStyle w:val="apple-style-span"/>
          <w:sz w:val="28"/>
          <w:szCs w:val="28"/>
        </w:rPr>
      </w:pPr>
      <w:r w:rsidRPr="00F62F39">
        <w:rPr>
          <w:rStyle w:val="apple-style-span"/>
          <w:sz w:val="28"/>
          <w:szCs w:val="28"/>
        </w:rPr>
        <w:t xml:space="preserve">1) виды разрешенного использования земельных участков и объектов капитального строительства; </w:t>
      </w:r>
    </w:p>
    <w:p w:rsidR="00E16498" w:rsidRPr="00F62F39" w:rsidRDefault="00E16498" w:rsidP="00E16498">
      <w:pPr>
        <w:pStyle w:val="51"/>
        <w:rPr>
          <w:rStyle w:val="apple-style-span"/>
          <w:sz w:val="28"/>
          <w:szCs w:val="28"/>
        </w:rPr>
      </w:pPr>
      <w:r w:rsidRPr="00F62F39">
        <w:rPr>
          <w:rStyle w:val="apple-style-span"/>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16498" w:rsidRPr="00F62F39" w:rsidRDefault="00E16498" w:rsidP="00E16498">
      <w:pPr>
        <w:pStyle w:val="51"/>
        <w:rPr>
          <w:rStyle w:val="apple-style-span"/>
          <w:sz w:val="28"/>
          <w:szCs w:val="28"/>
        </w:rPr>
      </w:pPr>
      <w:r w:rsidRPr="00F62F39">
        <w:rPr>
          <w:rStyle w:val="apple-style-span"/>
          <w:sz w:val="28"/>
          <w:szCs w:val="2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16498" w:rsidRPr="00F62F39" w:rsidRDefault="00E16498" w:rsidP="00E16498">
      <w:pPr>
        <w:pStyle w:val="51"/>
        <w:rPr>
          <w:rStyle w:val="apple-style-span"/>
          <w:sz w:val="28"/>
          <w:szCs w:val="28"/>
        </w:rPr>
      </w:pPr>
      <w:r w:rsidRPr="00F62F39">
        <w:rPr>
          <w:rStyle w:val="apple-style-span"/>
          <w:sz w:val="28"/>
          <w:szCs w:val="28"/>
        </w:rPr>
        <w:t>4)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то дополнительно указываются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E16498" w:rsidRPr="00F62F39" w:rsidRDefault="00E16498" w:rsidP="00E16498">
      <w:pPr>
        <w:pStyle w:val="51"/>
        <w:rPr>
          <w:rStyle w:val="apple-style-span"/>
          <w:sz w:val="28"/>
          <w:szCs w:val="28"/>
        </w:rPr>
      </w:pPr>
      <w:r w:rsidRPr="00F62F39">
        <w:rPr>
          <w:rStyle w:val="apple-style-span"/>
          <w:sz w:val="28"/>
          <w:szCs w:val="28"/>
        </w:rPr>
        <w:t>7.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16498" w:rsidRPr="00F62F39" w:rsidRDefault="00E16498" w:rsidP="00E16498">
      <w:pPr>
        <w:pStyle w:val="51"/>
        <w:rPr>
          <w:rStyle w:val="apple-style-span"/>
          <w:sz w:val="28"/>
          <w:szCs w:val="28"/>
        </w:rPr>
      </w:pPr>
      <w:r w:rsidRPr="00F62F39">
        <w:rPr>
          <w:rStyle w:val="apple-style-span"/>
          <w:sz w:val="28"/>
          <w:szCs w:val="28"/>
        </w:rPr>
        <w:t>8.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 Использование вспомогательного вида разрешенного использования вместо основного или условно разрешенного вида не допускается.</w:t>
      </w:r>
    </w:p>
    <w:p w:rsidR="00E16498" w:rsidRPr="00F62F39" w:rsidRDefault="00E16498" w:rsidP="00E16498">
      <w:pPr>
        <w:pStyle w:val="51"/>
        <w:rPr>
          <w:rStyle w:val="apple-style-span"/>
          <w:sz w:val="28"/>
          <w:szCs w:val="28"/>
        </w:rPr>
      </w:pPr>
      <w:r w:rsidRPr="00F62F39">
        <w:rPr>
          <w:rStyle w:val="apple-style-span"/>
          <w:sz w:val="28"/>
          <w:szCs w:val="28"/>
        </w:rPr>
        <w:t>9.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w:t>
      </w:r>
    </w:p>
    <w:p w:rsidR="00E16498" w:rsidRPr="00F62F39" w:rsidRDefault="00E16498" w:rsidP="00E16498">
      <w:pPr>
        <w:pStyle w:val="51"/>
        <w:rPr>
          <w:rStyle w:val="apple-style-span"/>
          <w:sz w:val="28"/>
          <w:szCs w:val="28"/>
        </w:rPr>
      </w:pPr>
      <w:r w:rsidRPr="00F62F39">
        <w:rPr>
          <w:rStyle w:val="apple-style-span"/>
          <w:sz w:val="28"/>
          <w:szCs w:val="28"/>
        </w:rPr>
        <w:t>10. Основные и вспомогательные виды разрешенного использования земельных участков и объектов капитального строительства, установленных для соответствующей территориальной зоны,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E16498" w:rsidRPr="00F62F39" w:rsidRDefault="00E16498" w:rsidP="00E16498">
      <w:pPr>
        <w:pStyle w:val="51"/>
        <w:rPr>
          <w:rStyle w:val="apple-style-span"/>
          <w:sz w:val="28"/>
          <w:szCs w:val="28"/>
        </w:rPr>
      </w:pPr>
      <w:r w:rsidRPr="00F62F39">
        <w:rPr>
          <w:rStyle w:val="apple-style-span"/>
          <w:sz w:val="28"/>
          <w:szCs w:val="28"/>
        </w:rPr>
        <w:t>11.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устанавливаемом настоящими Правилами в соответствии со статьей 39 Градостроительного Кодекса Российской Федерации.</w:t>
      </w:r>
    </w:p>
    <w:p w:rsidR="00E16498" w:rsidRPr="00F62F39" w:rsidRDefault="00E16498" w:rsidP="00E16498">
      <w:pPr>
        <w:pStyle w:val="51"/>
        <w:rPr>
          <w:rStyle w:val="apple-style-span"/>
          <w:sz w:val="28"/>
          <w:szCs w:val="28"/>
        </w:rPr>
      </w:pPr>
      <w:r w:rsidRPr="00F62F39">
        <w:rPr>
          <w:rStyle w:val="apple-style-span"/>
          <w:sz w:val="28"/>
          <w:szCs w:val="28"/>
        </w:rPr>
        <w:lastRenderedPageBreak/>
        <w:t>12.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16498" w:rsidRPr="00F62F39" w:rsidRDefault="00E16498" w:rsidP="00E16498">
      <w:pPr>
        <w:pStyle w:val="51"/>
        <w:rPr>
          <w:sz w:val="28"/>
          <w:szCs w:val="28"/>
        </w:rPr>
      </w:pPr>
      <w:r w:rsidRPr="00F62F39">
        <w:rPr>
          <w:sz w:val="28"/>
          <w:szCs w:val="28"/>
        </w:rPr>
        <w:t>13.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допускается без указания в перечне допустимых видов разрешенного использования в любой территориальной зоне, если федеральным законом не установлено иное.</w:t>
      </w:r>
    </w:p>
    <w:p w:rsidR="00E16498" w:rsidRPr="00F62F39" w:rsidRDefault="00E16498" w:rsidP="00E16498">
      <w:pPr>
        <w:pStyle w:val="51"/>
        <w:rPr>
          <w:rStyle w:val="apple-style-span"/>
          <w:sz w:val="28"/>
          <w:szCs w:val="28"/>
        </w:rPr>
      </w:pPr>
      <w:r w:rsidRPr="00F62F39">
        <w:rPr>
          <w:rStyle w:val="apple-style-span"/>
          <w:sz w:val="28"/>
          <w:szCs w:val="28"/>
        </w:rPr>
        <w:t>14. Виды разрешенного использования земельных участков определяются в соответствии с Приказом Росреестра от 10.11.2020 №П/0412 «Об утверждении классификатора видов разрешенного использования земельных участков» (далее – Классификатор). Указанный классификатор содержит наименования видов разрешенного использования, их коды (числовые обозначения) и описание вида разрешенного использования земельного участка. Текстовое наименование вида разрешенного использования земельного участка и его код (числовое обозначение) являются равнозначными.</w:t>
      </w:r>
    </w:p>
    <w:p w:rsidR="00E16498" w:rsidRPr="00F62F39" w:rsidRDefault="00E16498" w:rsidP="00E16498">
      <w:pPr>
        <w:pStyle w:val="51"/>
        <w:rPr>
          <w:rStyle w:val="apple-style-span"/>
          <w:sz w:val="28"/>
          <w:szCs w:val="28"/>
        </w:rPr>
      </w:pPr>
      <w:r w:rsidRPr="00F62F39">
        <w:rPr>
          <w:rStyle w:val="apple-style-span"/>
          <w:sz w:val="28"/>
          <w:szCs w:val="28"/>
        </w:rPr>
        <w:t xml:space="preserve">15.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rsidR="00E16498" w:rsidRPr="00F62F39" w:rsidRDefault="00E16498" w:rsidP="00E16498">
      <w:pPr>
        <w:pStyle w:val="51"/>
        <w:rPr>
          <w:rStyle w:val="apple-style-span"/>
          <w:sz w:val="28"/>
          <w:szCs w:val="28"/>
        </w:rPr>
      </w:pPr>
      <w:r w:rsidRPr="00F62F39">
        <w:rPr>
          <w:rStyle w:val="apple-style-span"/>
          <w:sz w:val="28"/>
          <w:szCs w:val="28"/>
        </w:rPr>
        <w:t xml:space="preserve">1) предельные (минимальные и (или) максимальные) размеры земельных участков, в том числе их площадь; </w:t>
      </w:r>
    </w:p>
    <w:p w:rsidR="00E16498" w:rsidRPr="00F62F39" w:rsidRDefault="00E16498" w:rsidP="00E16498">
      <w:pPr>
        <w:pStyle w:val="51"/>
        <w:rPr>
          <w:rStyle w:val="apple-style-span"/>
          <w:sz w:val="28"/>
          <w:szCs w:val="28"/>
        </w:rPr>
      </w:pPr>
      <w:r w:rsidRPr="00F62F39">
        <w:rPr>
          <w:rStyle w:val="apple-style-span"/>
          <w:sz w:val="28"/>
          <w:szCs w:val="28"/>
        </w:rPr>
        <w:t>2) предельное количество этажей и предельная высота зданий, строений, сооружений;</w:t>
      </w:r>
    </w:p>
    <w:p w:rsidR="00E16498" w:rsidRPr="00F62F39" w:rsidRDefault="00E16498" w:rsidP="00E16498">
      <w:pPr>
        <w:pStyle w:val="51"/>
        <w:rPr>
          <w:rStyle w:val="apple-style-span"/>
          <w:sz w:val="28"/>
          <w:szCs w:val="28"/>
        </w:rPr>
      </w:pPr>
      <w:r w:rsidRPr="00F62F39">
        <w:rPr>
          <w:rStyle w:val="apple-style-span"/>
          <w:sz w:val="28"/>
          <w:szCs w:val="28"/>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16498" w:rsidRPr="00F62F39" w:rsidRDefault="00E16498" w:rsidP="00E16498">
      <w:pPr>
        <w:pStyle w:val="51"/>
        <w:rPr>
          <w:rStyle w:val="apple-style-span"/>
          <w:sz w:val="28"/>
          <w:szCs w:val="28"/>
        </w:rPr>
      </w:pPr>
      <w:r w:rsidRPr="00F62F39">
        <w:rPr>
          <w:rStyle w:val="apple-style-span"/>
          <w:sz w:val="28"/>
          <w:szCs w:val="28"/>
        </w:rPr>
        <w:t>4) минимальные отступы от границ земельных участков в целях определения мест допустимого размещения зданий, строений, сооружений, ближе которых запрещено строительство зданий, строений, сооружений.</w:t>
      </w:r>
    </w:p>
    <w:p w:rsidR="00E16498" w:rsidRPr="00F62F39" w:rsidRDefault="00E16498" w:rsidP="00E16498">
      <w:pPr>
        <w:pStyle w:val="51"/>
        <w:rPr>
          <w:rStyle w:val="apple-style-span"/>
          <w:sz w:val="28"/>
          <w:szCs w:val="28"/>
        </w:rPr>
      </w:pPr>
      <w:r w:rsidRPr="00F62F39">
        <w:rPr>
          <w:rStyle w:val="apple-style-span"/>
          <w:sz w:val="28"/>
          <w:szCs w:val="28"/>
        </w:rPr>
        <w:t xml:space="preserve">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 </w:t>
      </w:r>
    </w:p>
    <w:p w:rsidR="00E16498" w:rsidRPr="00F62F39" w:rsidRDefault="00E16498" w:rsidP="00E16498">
      <w:pPr>
        <w:pStyle w:val="51"/>
        <w:rPr>
          <w:rStyle w:val="apple-style-span"/>
          <w:sz w:val="28"/>
          <w:szCs w:val="28"/>
        </w:rPr>
      </w:pPr>
      <w:r w:rsidRPr="00F62F39">
        <w:rPr>
          <w:rStyle w:val="apple-style-span"/>
          <w:sz w:val="28"/>
          <w:szCs w:val="28"/>
        </w:rPr>
        <w:t>17. В случаях, когда размер формируемого земельного участка, находящегося в фактическом пользовании граждан или предоставленного до вступления в силу настоящих Правил в установленном законом порядке, меньше предельных минимальных размеров, либо превышает предельные максимальные размеры, предусмотренные настоящими Правилами, то для данного земельного участка его размеры являются соответственного минимальными или максимальными.</w:t>
      </w:r>
    </w:p>
    <w:p w:rsidR="00E16498" w:rsidRPr="00F62F39" w:rsidRDefault="00E16498" w:rsidP="00E16498">
      <w:pPr>
        <w:pStyle w:val="51"/>
        <w:rPr>
          <w:rStyle w:val="apple-style-span"/>
          <w:sz w:val="28"/>
          <w:szCs w:val="28"/>
        </w:rPr>
      </w:pPr>
      <w:r w:rsidRPr="00F62F39">
        <w:rPr>
          <w:rStyle w:val="apple-style-span"/>
          <w:sz w:val="28"/>
          <w:szCs w:val="28"/>
        </w:rPr>
        <w:lastRenderedPageBreak/>
        <w:t>18. К земельным участкам, находящихся у граждан на праве постоянного (бессрочного) пользования или пожизненного наследуемого владения, предельные размеры земельных участков не применяются.</w:t>
      </w:r>
    </w:p>
    <w:p w:rsidR="00E16498" w:rsidRPr="00F62F39" w:rsidRDefault="00E16498" w:rsidP="00E16498">
      <w:pPr>
        <w:pStyle w:val="51"/>
        <w:rPr>
          <w:rStyle w:val="apple-style-span"/>
          <w:sz w:val="28"/>
          <w:szCs w:val="28"/>
        </w:rPr>
      </w:pPr>
      <w:r w:rsidRPr="00F62F39">
        <w:rPr>
          <w:rStyle w:val="apple-style-span"/>
          <w:sz w:val="28"/>
          <w:szCs w:val="28"/>
        </w:rPr>
        <w:t>19. При уточнении площади предоставляемых земельных участков в соответствии с пунктом 17 настоящей статьи расхождение может составлять не более 10 %.</w:t>
      </w:r>
    </w:p>
    <w:p w:rsidR="00E16498" w:rsidRPr="00F62F39" w:rsidRDefault="00E16498" w:rsidP="00E16498">
      <w:pPr>
        <w:pStyle w:val="51"/>
        <w:rPr>
          <w:rStyle w:val="apple-style-span"/>
          <w:sz w:val="28"/>
          <w:szCs w:val="28"/>
        </w:rPr>
      </w:pPr>
      <w:r w:rsidRPr="00F62F39">
        <w:rPr>
          <w:rStyle w:val="apple-style-span"/>
          <w:sz w:val="28"/>
          <w:szCs w:val="28"/>
        </w:rPr>
        <w:t>20. Исключением в отношении предельных размеров являются земельные участки, превышающие максимальные размеры, при условии, если часть участка, превышающая норму, не может быть сформирована как самостоятельный земельный участок и при условии согласования заинтересованных смежных землепользователей.</w:t>
      </w:r>
    </w:p>
    <w:p w:rsidR="00E16498" w:rsidRPr="00F62F39" w:rsidRDefault="00E16498" w:rsidP="00E16498">
      <w:pPr>
        <w:pStyle w:val="51"/>
        <w:rPr>
          <w:rStyle w:val="apple-style-span"/>
          <w:sz w:val="28"/>
          <w:szCs w:val="28"/>
        </w:rPr>
      </w:pPr>
      <w:r w:rsidRPr="00F62F39">
        <w:rPr>
          <w:rStyle w:val="apple-style-span"/>
          <w:sz w:val="28"/>
          <w:szCs w:val="28"/>
        </w:rPr>
        <w:t xml:space="preserve">21. Ограничения на минимальный размер (площадь) земельного участка не распространяются на смежные земельные участки с одинаковым видом разрешенного использования, принадлежащие одному правообладателю. </w:t>
      </w:r>
    </w:p>
    <w:p w:rsidR="00E16498" w:rsidRPr="00F62F39" w:rsidRDefault="00E16498" w:rsidP="00E16498">
      <w:pPr>
        <w:pStyle w:val="51"/>
        <w:rPr>
          <w:rStyle w:val="apple-style-span"/>
          <w:sz w:val="28"/>
          <w:szCs w:val="28"/>
        </w:rPr>
      </w:pPr>
      <w:r w:rsidRPr="00F62F39">
        <w:rPr>
          <w:rStyle w:val="apple-style-span"/>
          <w:sz w:val="28"/>
          <w:szCs w:val="28"/>
        </w:rPr>
        <w:t>22. Предельное количество этажей здания включает все надземные этажи, включая мансардный, а также цокольный, если верх перекрытия цокольного этажа возвышается над уровнем планировочной отметки земли не менее чем на 2 м.</w:t>
      </w:r>
    </w:p>
    <w:p w:rsidR="00E16498" w:rsidRPr="00F62F39" w:rsidRDefault="00E16498" w:rsidP="00E16498">
      <w:pPr>
        <w:pStyle w:val="51"/>
        <w:rPr>
          <w:rStyle w:val="apple-style-span"/>
          <w:sz w:val="28"/>
          <w:szCs w:val="28"/>
        </w:rPr>
      </w:pPr>
      <w:r w:rsidRPr="00F62F39">
        <w:rPr>
          <w:rStyle w:val="apple-style-span"/>
          <w:sz w:val="28"/>
          <w:szCs w:val="28"/>
        </w:rPr>
        <w:t xml:space="preserve">23. Для вида разрешенного использования с кодом 6.8 </w:t>
      </w:r>
      <w:r w:rsidRPr="00F62F39">
        <w:rPr>
          <w:sz w:val="28"/>
          <w:szCs w:val="28"/>
        </w:rPr>
        <w:t xml:space="preserve">Классификатора </w:t>
      </w:r>
      <w:r w:rsidRPr="00F62F39">
        <w:rPr>
          <w:rStyle w:val="apple-style-span"/>
          <w:sz w:val="28"/>
          <w:szCs w:val="28"/>
        </w:rPr>
        <w:t xml:space="preserve">предельная высота сооружений (антенно-мачтовых) не подлежит установлению. </w:t>
      </w:r>
    </w:p>
    <w:p w:rsidR="00E16498" w:rsidRPr="00F62F39" w:rsidRDefault="00E16498" w:rsidP="00E16498">
      <w:pPr>
        <w:pStyle w:val="51"/>
        <w:rPr>
          <w:rStyle w:val="apple-style-span"/>
          <w:sz w:val="28"/>
          <w:szCs w:val="28"/>
        </w:rPr>
      </w:pPr>
      <w:r w:rsidRPr="00F62F39">
        <w:rPr>
          <w:rStyle w:val="apple-style-span"/>
          <w:sz w:val="28"/>
          <w:szCs w:val="28"/>
        </w:rPr>
        <w:t>24. Максимальный процент застройки земельного участка учитывает площадь всех зданий и сооружений, расположенных на земельном участке, за исключением плоскостных сооружений, и объектов капитального строительства или их частей, находящихся под поверхностью земельного участка (подземная часть объекта).</w:t>
      </w:r>
    </w:p>
    <w:p w:rsidR="00E16498" w:rsidRPr="00F62F39" w:rsidRDefault="00E16498" w:rsidP="00E16498">
      <w:pPr>
        <w:pStyle w:val="51"/>
        <w:rPr>
          <w:rStyle w:val="apple-style-span"/>
          <w:sz w:val="28"/>
          <w:szCs w:val="28"/>
        </w:rPr>
      </w:pPr>
      <w:r w:rsidRPr="00F62F39">
        <w:rPr>
          <w:rStyle w:val="apple-style-span"/>
          <w:sz w:val="28"/>
          <w:szCs w:val="28"/>
        </w:rPr>
        <w:t>25.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E16498" w:rsidRDefault="00E16498" w:rsidP="00E16498">
      <w:pPr>
        <w:pStyle w:val="51"/>
        <w:ind w:firstLine="0"/>
        <w:rPr>
          <w:rStyle w:val="apple-style-span"/>
          <w:sz w:val="28"/>
          <w:szCs w:val="28"/>
        </w:rPr>
      </w:pPr>
    </w:p>
    <w:p w:rsidR="00E16498" w:rsidRPr="00B070B9" w:rsidRDefault="00E16498" w:rsidP="00E16498">
      <w:pPr>
        <w:pStyle w:val="51"/>
        <w:ind w:firstLine="0"/>
        <w:rPr>
          <w:rStyle w:val="apple-style-span"/>
          <w:sz w:val="28"/>
          <w:szCs w:val="28"/>
        </w:rPr>
      </w:pPr>
    </w:p>
    <w:p w:rsidR="00E16498" w:rsidRPr="00D23AB7" w:rsidRDefault="00E16498" w:rsidP="007E59DB">
      <w:pPr>
        <w:pStyle w:val="34"/>
        <w:numPr>
          <w:ilvl w:val="0"/>
          <w:numId w:val="1"/>
        </w:numPr>
        <w:tabs>
          <w:tab w:val="num" w:pos="0"/>
        </w:tabs>
        <w:ind w:left="1080" w:hanging="360"/>
        <w:jc w:val="center"/>
        <w:outlineLvl w:val="2"/>
        <w:rPr>
          <w:sz w:val="28"/>
          <w:szCs w:val="28"/>
        </w:rPr>
      </w:pPr>
      <w:bookmarkStart w:id="111" w:name="_Toc6502815"/>
      <w:bookmarkStart w:id="112" w:name="_Toc76118359"/>
      <w:bookmarkStart w:id="113" w:name="_Toc94267502"/>
      <w:bookmarkStart w:id="114" w:name="_Toc94267718"/>
      <w:bookmarkStart w:id="115" w:name="_Toc95486359"/>
      <w:bookmarkStart w:id="116" w:name="_Toc95826988"/>
      <w:bookmarkStart w:id="117" w:name="_Toc114747010"/>
      <w:r w:rsidRPr="00D23AB7">
        <w:rPr>
          <w:i w:val="0"/>
          <w:sz w:val="28"/>
          <w:szCs w:val="28"/>
        </w:rPr>
        <w:t xml:space="preserve">Статья </w:t>
      </w:r>
      <w:r w:rsidRPr="007B0265">
        <w:rPr>
          <w:i w:val="0"/>
          <w:sz w:val="28"/>
          <w:szCs w:val="28"/>
        </w:rPr>
        <w:t>2</w:t>
      </w:r>
      <w:r w:rsidRPr="00D23AB7">
        <w:rPr>
          <w:i w:val="0"/>
          <w:sz w:val="28"/>
          <w:szCs w:val="28"/>
        </w:rPr>
        <w:t>5. Градостроительные регламенты территориальных зон</w:t>
      </w:r>
      <w:bookmarkEnd w:id="111"/>
      <w:bookmarkEnd w:id="112"/>
      <w:bookmarkEnd w:id="113"/>
      <w:bookmarkEnd w:id="114"/>
      <w:bookmarkEnd w:id="115"/>
      <w:bookmarkEnd w:id="116"/>
      <w:bookmarkEnd w:id="117"/>
    </w:p>
    <w:p w:rsidR="00E16498" w:rsidRPr="00D23AB7" w:rsidRDefault="00E16498" w:rsidP="00E16498">
      <w:pPr>
        <w:pStyle w:val="51"/>
        <w:rPr>
          <w:sz w:val="28"/>
          <w:szCs w:val="28"/>
        </w:rPr>
      </w:pPr>
    </w:p>
    <w:p w:rsidR="00E16498" w:rsidRPr="00D23AB7" w:rsidRDefault="00E16498" w:rsidP="00E16498">
      <w:pPr>
        <w:pStyle w:val="51"/>
        <w:rPr>
          <w:sz w:val="28"/>
          <w:szCs w:val="28"/>
        </w:rPr>
      </w:pPr>
      <w:r w:rsidRPr="00D23AB7">
        <w:rPr>
          <w:sz w:val="28"/>
          <w:szCs w:val="28"/>
        </w:rPr>
        <w:t>Градостроительные регламенты устанавливаются в отношении каждого вида территориальной зоны. Действие градостроительного регламента каждого вида территориальной зоны распространяется на все установленные территориальные зоны данного вида.</w:t>
      </w:r>
    </w:p>
    <w:p w:rsidR="00E16498" w:rsidRDefault="00E16498" w:rsidP="00E16498">
      <w:pPr>
        <w:pStyle w:val="51"/>
        <w:ind w:firstLine="0"/>
        <w:rPr>
          <w:sz w:val="28"/>
          <w:szCs w:val="28"/>
        </w:rPr>
      </w:pPr>
    </w:p>
    <w:p w:rsidR="00E16498" w:rsidRPr="007D0EC3" w:rsidRDefault="00E16498" w:rsidP="00E16498">
      <w:pPr>
        <w:pStyle w:val="51"/>
        <w:jc w:val="center"/>
        <w:outlineLvl w:val="2"/>
        <w:rPr>
          <w:b/>
          <w:sz w:val="28"/>
          <w:szCs w:val="28"/>
        </w:rPr>
      </w:pPr>
      <w:bookmarkStart w:id="118" w:name="_Toc76118360"/>
      <w:bookmarkStart w:id="119" w:name="_Toc94267503"/>
      <w:bookmarkStart w:id="120" w:name="_Toc94267719"/>
      <w:bookmarkStart w:id="121" w:name="_Toc95486360"/>
      <w:bookmarkStart w:id="122" w:name="_Toc95826989"/>
      <w:bookmarkStart w:id="123" w:name="_Toc114747011"/>
      <w:r w:rsidRPr="00E16498">
        <w:rPr>
          <w:b/>
          <w:sz w:val="28"/>
          <w:szCs w:val="28"/>
        </w:rPr>
        <w:t>2</w:t>
      </w:r>
      <w:r w:rsidRPr="007D0EC3">
        <w:rPr>
          <w:b/>
          <w:sz w:val="28"/>
          <w:szCs w:val="28"/>
        </w:rPr>
        <w:t xml:space="preserve">5.1. </w:t>
      </w:r>
      <w:bookmarkStart w:id="124" w:name="sub_103103"/>
      <w:r w:rsidRPr="001E2282">
        <w:rPr>
          <w:rStyle w:val="20"/>
          <w:rFonts w:eastAsia="Calibri"/>
          <w:szCs w:val="28"/>
        </w:rPr>
        <w:t>Вспомогательные виды разрешенного использования</w:t>
      </w:r>
      <w:bookmarkEnd w:id="118"/>
      <w:bookmarkEnd w:id="119"/>
      <w:bookmarkEnd w:id="120"/>
      <w:bookmarkEnd w:id="121"/>
      <w:bookmarkEnd w:id="122"/>
      <w:bookmarkEnd w:id="123"/>
      <w:bookmarkEnd w:id="124"/>
    </w:p>
    <w:p w:rsidR="00E16498" w:rsidRPr="007D0EC3" w:rsidRDefault="00E16498" w:rsidP="00E16498">
      <w:pPr>
        <w:pStyle w:val="51"/>
        <w:rPr>
          <w:sz w:val="28"/>
          <w:szCs w:val="28"/>
        </w:rPr>
      </w:pPr>
    </w:p>
    <w:p w:rsidR="00E16498" w:rsidRPr="007D0EC3" w:rsidRDefault="00E16498" w:rsidP="00E16498">
      <w:pPr>
        <w:pStyle w:val="51"/>
        <w:rPr>
          <w:rStyle w:val="apple-style-span"/>
          <w:sz w:val="28"/>
          <w:szCs w:val="28"/>
        </w:rPr>
      </w:pPr>
      <w:r w:rsidRPr="007D0EC3">
        <w:rPr>
          <w:rStyle w:val="apple-style-span"/>
          <w:sz w:val="28"/>
          <w:szCs w:val="28"/>
        </w:rPr>
        <w:t xml:space="preserve">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и условно разрешенным видам использования земельных участков и объектов капитального строительства и осуществляются совместно с ними. Выбрать вспомогательный вид разрешенного </w:t>
      </w:r>
      <w:r w:rsidRPr="007D0EC3">
        <w:rPr>
          <w:rStyle w:val="apple-style-span"/>
          <w:sz w:val="28"/>
          <w:szCs w:val="28"/>
        </w:rPr>
        <w:lastRenderedPageBreak/>
        <w:t>использования можно только дополнительно к основному или условно разрешенному виду, установить его вместо основного или условно разрешенного вида нельзя.</w:t>
      </w:r>
    </w:p>
    <w:p w:rsidR="00E16498" w:rsidRPr="007D0EC3" w:rsidRDefault="00E16498" w:rsidP="00E16498">
      <w:pPr>
        <w:pStyle w:val="51"/>
        <w:rPr>
          <w:rStyle w:val="apple-style-span"/>
          <w:sz w:val="28"/>
          <w:szCs w:val="28"/>
        </w:rPr>
      </w:pPr>
      <w:r w:rsidRPr="007D0EC3">
        <w:rPr>
          <w:rStyle w:val="apple-style-span"/>
          <w:sz w:val="28"/>
          <w:szCs w:val="28"/>
        </w:rPr>
        <w:t>Предельные (минимальные и (или) максимальные) размеры земельных участков, а также минимальные отступы от границ земельных участков для вспомогательных видов разрешенного использования не указываются, поскольку они определяются основным или условно разрешенным видом использования.</w:t>
      </w:r>
    </w:p>
    <w:p w:rsidR="00E16498" w:rsidRPr="007D0EC3" w:rsidRDefault="00E16498" w:rsidP="00E16498">
      <w:pPr>
        <w:pStyle w:val="51"/>
        <w:rPr>
          <w:rStyle w:val="apple-style-span"/>
          <w:sz w:val="28"/>
          <w:szCs w:val="28"/>
        </w:rPr>
      </w:pPr>
      <w:r w:rsidRPr="007D0EC3">
        <w:rPr>
          <w:rStyle w:val="apple-style-span"/>
          <w:sz w:val="28"/>
          <w:szCs w:val="28"/>
        </w:rPr>
        <w:t>В градостроительном регламенте не указываются те вспомогательные виды разрешенного использования, которые разрешены для конкретного основного или условно разрешенного вида согласно описанию этого вида в Классификаторе.</w:t>
      </w:r>
    </w:p>
    <w:p w:rsidR="00E16498" w:rsidRDefault="00E16498" w:rsidP="00E16498">
      <w:pPr>
        <w:pStyle w:val="51"/>
        <w:rPr>
          <w:sz w:val="28"/>
          <w:szCs w:val="28"/>
        </w:rPr>
      </w:pPr>
      <w:r w:rsidRPr="007D0EC3">
        <w:rPr>
          <w:sz w:val="28"/>
          <w:szCs w:val="28"/>
        </w:rPr>
        <w:t>Вспомогательные виды разрешенного использования земельных участков и объектов капитального строительства; коды основных или условно разрешенных видов, для которых устанавливается вспомогательный вид использования, и предельные параметры разрешенного строительства, реконструкции объектов капитального строительства для вспомогательных видов:</w:t>
      </w:r>
    </w:p>
    <w:p w:rsidR="00E16498" w:rsidRPr="00A6360B" w:rsidRDefault="00E16498" w:rsidP="00E16498">
      <w:pPr>
        <w:pStyle w:val="51"/>
        <w:rPr>
          <w:sz w:val="16"/>
          <w:szCs w:val="16"/>
        </w:rPr>
      </w:pPr>
    </w:p>
    <w:tbl>
      <w:tblPr>
        <w:tblW w:w="9837" w:type="dxa"/>
        <w:tblInd w:w="1" w:type="dxa"/>
        <w:tblLayout w:type="fixed"/>
        <w:tblCellMar>
          <w:left w:w="57" w:type="dxa"/>
          <w:right w:w="57" w:type="dxa"/>
        </w:tblCellMar>
        <w:tblLook w:val="0000" w:firstRow="0" w:lastRow="0" w:firstColumn="0" w:lastColumn="0" w:noHBand="0" w:noVBand="0"/>
      </w:tblPr>
      <w:tblGrid>
        <w:gridCol w:w="1082"/>
        <w:gridCol w:w="2376"/>
        <w:gridCol w:w="2355"/>
        <w:gridCol w:w="2052"/>
        <w:gridCol w:w="1972"/>
      </w:tblGrid>
      <w:tr w:rsidR="00E16498" w:rsidRPr="00D9622A" w:rsidTr="001C7D88">
        <w:trPr>
          <w:trHeight w:val="284"/>
          <w:tblHeader/>
        </w:trPr>
        <w:tc>
          <w:tcPr>
            <w:tcW w:w="108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 xml:space="preserve">Код вспомогательного </w:t>
            </w:r>
            <w:r w:rsidRPr="00D9622A">
              <w:rPr>
                <w:b/>
                <w:bCs/>
              </w:rPr>
              <w:t>вида разрешенного использования</w:t>
            </w:r>
          </w:p>
        </w:tc>
        <w:tc>
          <w:tcPr>
            <w:tcW w:w="237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bCs/>
              </w:rPr>
              <w:t>Наименование вспомогательного вида разрешенного использования</w:t>
            </w:r>
          </w:p>
        </w:tc>
        <w:tc>
          <w:tcPr>
            <w:tcW w:w="2355" w:type="dxa"/>
            <w:vMerge w:val="restart"/>
            <w:tcBorders>
              <w:top w:val="single" w:sz="4" w:space="0" w:color="00000A"/>
              <w:left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Коды основных и условно разрешенных видов использования, для которых устанавливается вспомогательный вид</w:t>
            </w:r>
          </w:p>
        </w:tc>
        <w:tc>
          <w:tcPr>
            <w:tcW w:w="40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Предельные параметры разрешенного строительства и реконструкции объектов капитального строительства</w:t>
            </w:r>
          </w:p>
        </w:tc>
      </w:tr>
      <w:tr w:rsidR="00E16498" w:rsidRPr="00D9622A" w:rsidTr="001C7D88">
        <w:trPr>
          <w:trHeight w:val="284"/>
          <w:tblHeader/>
        </w:trPr>
        <w:tc>
          <w:tcPr>
            <w:tcW w:w="108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p>
        </w:tc>
        <w:tc>
          <w:tcPr>
            <w:tcW w:w="237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bCs/>
              </w:rPr>
            </w:pPr>
          </w:p>
        </w:tc>
        <w:tc>
          <w:tcPr>
            <w:tcW w:w="2355" w:type="dxa"/>
            <w:vMerge/>
            <w:tcBorders>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предельное количество этажей, предельная высота строения</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максимальный процент застройки</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rPr>
                <w:color w:val="000000"/>
              </w:rPr>
              <w:t>1.15</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rPr>
                <w:color w:val="000000"/>
              </w:rPr>
              <w:t>Хранение и переработка сельскохозяйственной продукции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color w:val="000000"/>
              </w:rPr>
              <w:t>1.8</w:t>
            </w:r>
            <w:r w:rsidRPr="00D9622A">
              <w:rPr>
                <w:color w:val="000000"/>
                <w:lang w:val="en-US"/>
              </w:rPr>
              <w:t>;</w:t>
            </w:r>
            <w:r w:rsidRPr="00D9622A">
              <w:rPr>
                <w:color w:val="000000"/>
              </w:rPr>
              <w:t xml:space="preserve"> 1.9</w:t>
            </w:r>
            <w:r w:rsidRPr="00D9622A">
              <w:rPr>
                <w:color w:val="000000"/>
                <w:lang w:val="en-US"/>
              </w:rPr>
              <w:t>;</w:t>
            </w:r>
            <w:r w:rsidRPr="00D9622A">
              <w:rPr>
                <w:color w:val="000000"/>
              </w:rPr>
              <w:t xml:space="preserve"> 1.10</w:t>
            </w:r>
            <w:r w:rsidRPr="00D9622A">
              <w:rPr>
                <w:color w:val="000000"/>
                <w:lang w:val="en-US"/>
              </w:rPr>
              <w:t>;</w:t>
            </w:r>
            <w:r w:rsidRPr="00D9622A">
              <w:rPr>
                <w:color w:val="000000"/>
              </w:rPr>
              <w:t xml:space="preserve"> 1.11</w:t>
            </w:r>
            <w:r w:rsidRPr="00D9622A">
              <w:rPr>
                <w:color w:val="000000"/>
                <w:lang w:val="en-US"/>
              </w:rPr>
              <w:t>;</w:t>
            </w:r>
            <w:r w:rsidRPr="00D9622A">
              <w:rPr>
                <w:color w:val="000000"/>
              </w:rPr>
              <w:t xml:space="preserve"> 1.12</w:t>
            </w:r>
            <w:r w:rsidRPr="00D9622A">
              <w:rPr>
                <w:color w:val="000000"/>
                <w:lang w:val="en-US"/>
              </w:rPr>
              <w:t>;</w:t>
            </w:r>
            <w:r w:rsidRPr="00D9622A">
              <w:rPr>
                <w:color w:val="000000"/>
              </w:rPr>
              <w:t xml:space="preserve"> 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color w:val="000000"/>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color w:val="000000"/>
              </w:rPr>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rPr>
                <w:color w:val="000000"/>
              </w:rPr>
              <w:t>1.18</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rPr>
                <w:color w:val="000000"/>
              </w:rPr>
              <w:t>Обеспечение сельскохозяйственного производства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color w:val="000000"/>
              </w:rPr>
              <w:t>1.8</w:t>
            </w:r>
            <w:r w:rsidRPr="00D9622A">
              <w:rPr>
                <w:color w:val="000000"/>
                <w:lang w:val="en-US"/>
              </w:rPr>
              <w:t>;</w:t>
            </w:r>
            <w:r w:rsidRPr="00D9622A">
              <w:rPr>
                <w:color w:val="000000"/>
              </w:rPr>
              <w:t xml:space="preserve"> 1.9</w:t>
            </w:r>
            <w:r w:rsidRPr="00D9622A">
              <w:rPr>
                <w:color w:val="000000"/>
                <w:lang w:val="en-US"/>
              </w:rPr>
              <w:t>;</w:t>
            </w:r>
            <w:r w:rsidRPr="00D9622A">
              <w:rPr>
                <w:color w:val="000000"/>
              </w:rPr>
              <w:t xml:space="preserve"> 1.10</w:t>
            </w:r>
            <w:r w:rsidRPr="00D9622A">
              <w:rPr>
                <w:color w:val="000000"/>
                <w:lang w:val="en-US"/>
              </w:rPr>
              <w:t>;</w:t>
            </w:r>
            <w:r w:rsidRPr="00D9622A">
              <w:rPr>
                <w:color w:val="000000"/>
              </w:rPr>
              <w:t xml:space="preserve"> 1.11</w:t>
            </w:r>
            <w:r w:rsidRPr="00D9622A">
              <w:rPr>
                <w:color w:val="000000"/>
                <w:lang w:val="en-US"/>
              </w:rPr>
              <w:t>;</w:t>
            </w:r>
            <w:r w:rsidRPr="00D9622A">
              <w:rPr>
                <w:color w:val="000000"/>
              </w:rPr>
              <w:t xml:space="preserve"> 1.12</w:t>
            </w:r>
            <w:r w:rsidRPr="00D9622A">
              <w:rPr>
                <w:color w:val="000000"/>
                <w:lang w:val="en-US"/>
              </w:rPr>
              <w:t>;</w:t>
            </w:r>
            <w:r w:rsidRPr="00D9622A">
              <w:rPr>
                <w:color w:val="000000"/>
              </w:rPr>
              <w:t xml:space="preserve"> 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color w:val="000000"/>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color w:val="000000"/>
              </w:rPr>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rPr>
                <w:color w:val="000000"/>
              </w:rPr>
              <w:t>1.19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rPr>
                <w:color w:val="000000"/>
              </w:rPr>
              <w:t>Сенокошение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color w:val="000000"/>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color w:val="000000"/>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color w:val="000000"/>
              </w:rPr>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rPr>
                <w:color w:val="000000"/>
              </w:rPr>
              <w:t>1.20</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rPr>
                <w:color w:val="000000"/>
              </w:rPr>
              <w:t>Выпас сельскохозяйственных животных</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color w:val="000000"/>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color w:val="000000"/>
              </w:rPr>
              <w:t>0</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color w:val="000000"/>
              </w:rPr>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2.7.1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Хранение автотранспорта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2.1.1; 2.5, 2.6, 4.1, 4.2, 4.3, 4.7, 4.8.1, 4.10, 5.1.1, 5.1.2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lang w:eastAsia="en-US"/>
              </w:rPr>
            </w:pPr>
            <w:r w:rsidRPr="00D9622A">
              <w:rPr>
                <w:color w:val="000000"/>
                <w:lang w:eastAsia="en-US"/>
              </w:rPr>
              <w:t>н.у.</w:t>
            </w:r>
            <w:r>
              <w:rPr>
                <w:lang w:eastAsia="en-US"/>
              </w:rPr>
              <w:t>/4,</w:t>
            </w:r>
            <w:r w:rsidRPr="00D9622A">
              <w:rPr>
                <w:lang w:eastAsia="en-US"/>
              </w:rPr>
              <w:t>5 м</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3.1.1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Предоставление коммунальных услуг</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1.7-.1.18, 2.1.1; 2.4, 2.5; 2.7.1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3.2.3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Оказание услуг связи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2.1.1, 2.5, 3.2.4, 4.7</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3.2.4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Общежития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3.5.2, 6.12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lastRenderedPageBreak/>
              <w:t>3.3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Бытовое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2.1.1; 2.5; 2.6, 3.2.4, 4.2, 4.4, 4.7</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3.6.1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Объекты культурно-досуговой деятельности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3.6.2, 4.2, 4.8.1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3.10.1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Амбулаторное ветеринарное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1.8, 1.9, 1.10, 1.11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4.4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Магазины</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3.4.1, 3.4.2, 3.6.2, 3.10.1, 4.6, 4.7, 4.8.1, 4.10, 5.1.1, 5.2.1, 6.4, 6.6, 6.9, 6.12, 7.1.2, 7.2.2, 7.3, 7.4, 9.3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 этажа/н.у.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4.6</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Общественное питание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3.6.2, 4.2, 4.3, 4.4, 4.7, 4.8.1, 5.1.1, 5.2.1, 7.1.2, 7.2.2, 7.3, 7.4, 9.2.1, 9.3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 этажа/н.у.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4.9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Служебные гаражи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3.1, 3.1.2, 3.2.1, 3.2.2, 3.2.2, 3.2.4, 3.3, 3.4.1, 3.4.2, 3.4.3, 3.5.1, 3.5.2,  3.6.1, 3.6.2, 3 7, 3.7.1, 3.7.2, 3.8, 3.8.1, 3.9.1, 3.9.2, 3.9.3, 3.10.1, 3.10.2, 4.1, 4.2, 4.3, 4.4, 4.5, 4.6, 4.7, 4.8.1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4.9.1.3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Автомобильные мойки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4.9, 4.9.1.1, 4.9.1.2, 4.9.1.4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F62F39" w:rsidRDefault="00E16498" w:rsidP="001C7D88">
            <w:pPr>
              <w:spacing w:line="18" w:lineRule="atLeast"/>
            </w:pPr>
            <w:r w:rsidRPr="00F41C5C">
              <w:t>2 этажа/10 м</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4.9.1.4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Ремонт автомобилей</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4.9.1.1, 4.9.1.2, 4.9.1.3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F62F39" w:rsidRDefault="00E16498" w:rsidP="001C7D88">
            <w:pPr>
              <w:spacing w:line="18" w:lineRule="atLeast"/>
            </w:pPr>
            <w:r w:rsidRPr="00F41C5C">
              <w:t>2 этажа/10 м</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5.1.2</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Обеспечение занятий спортом в помещениях</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4.2, 4.7, 5.2.1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5.1.3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Площадки для занятий спортом</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5.1.4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Оборудованные площадки для занятий спортом</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lastRenderedPageBreak/>
              <w:t>5.4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Причалы для маломерных судов</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3.6.2, 5.1.5, 5.2.1, 9.2.1, 11.0, 11.1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11.1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Общее пользование водными объектами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r w:rsidR="00E16498" w:rsidRPr="00D9622A" w:rsidTr="001C7D88">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11.3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Гидротехнические сооружения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1.13, 11.0, 11.1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r>
    </w:tbl>
    <w:p w:rsidR="00E16498" w:rsidRPr="005B7E70" w:rsidRDefault="00E16498" w:rsidP="00E16498">
      <w:pPr>
        <w:pStyle w:val="51"/>
        <w:pageBreakBefore/>
        <w:jc w:val="center"/>
        <w:outlineLvl w:val="2"/>
        <w:rPr>
          <w:b/>
          <w:sz w:val="28"/>
          <w:szCs w:val="28"/>
        </w:rPr>
      </w:pPr>
      <w:bookmarkStart w:id="125" w:name="_Toc76118361"/>
      <w:bookmarkStart w:id="126" w:name="_Toc94267504"/>
      <w:bookmarkStart w:id="127" w:name="_Toc94267720"/>
      <w:bookmarkStart w:id="128" w:name="_Toc95486361"/>
      <w:bookmarkStart w:id="129" w:name="_Toc95826990"/>
      <w:bookmarkStart w:id="130" w:name="_Toc114747012"/>
      <w:r w:rsidRPr="00E16498">
        <w:rPr>
          <w:b/>
          <w:sz w:val="28"/>
          <w:szCs w:val="28"/>
        </w:rPr>
        <w:lastRenderedPageBreak/>
        <w:t>2</w:t>
      </w:r>
      <w:r w:rsidRPr="005B7E70">
        <w:rPr>
          <w:b/>
          <w:sz w:val="28"/>
          <w:szCs w:val="28"/>
        </w:rPr>
        <w:t>5.2. Градостроительный регламент зон индивидуальной жилой застройки (Ж1)</w:t>
      </w:r>
      <w:bookmarkEnd w:id="125"/>
      <w:bookmarkEnd w:id="126"/>
      <w:bookmarkEnd w:id="127"/>
      <w:bookmarkEnd w:id="128"/>
      <w:bookmarkEnd w:id="129"/>
      <w:bookmarkEnd w:id="130"/>
    </w:p>
    <w:p w:rsidR="00E16498" w:rsidRPr="005B7E70" w:rsidRDefault="00E16498" w:rsidP="00E16498">
      <w:pPr>
        <w:pStyle w:val="51"/>
        <w:rPr>
          <w:sz w:val="28"/>
          <w:szCs w:val="28"/>
        </w:rPr>
      </w:pPr>
    </w:p>
    <w:p w:rsidR="00E16498" w:rsidRPr="005B7E70" w:rsidRDefault="00E16498" w:rsidP="00E16498">
      <w:pPr>
        <w:pStyle w:val="51"/>
        <w:rPr>
          <w:sz w:val="28"/>
          <w:szCs w:val="28"/>
        </w:rPr>
      </w:pPr>
      <w:r w:rsidRPr="005B7E70">
        <w:rPr>
          <w:sz w:val="28"/>
          <w:szCs w:val="28"/>
        </w:rPr>
        <w:t>Градостроительный регламент зон индивидуальной жилой застройки (Ж1) распространяется на установленные настоящими Правилами территориальные зоны с индексом Ж1.</w:t>
      </w:r>
    </w:p>
    <w:p w:rsidR="00E16498" w:rsidRPr="003F51AA" w:rsidRDefault="00E16498" w:rsidP="00E16498">
      <w:pPr>
        <w:pStyle w:val="51"/>
        <w:rPr>
          <w:rStyle w:val="apple-style-span"/>
          <w:sz w:val="28"/>
          <w:szCs w:val="28"/>
        </w:rPr>
      </w:pPr>
      <w:r w:rsidRPr="003F51AA">
        <w:rPr>
          <w:rStyle w:val="apple-style-span"/>
          <w:sz w:val="28"/>
          <w:szCs w:val="28"/>
        </w:rPr>
        <w:t xml:space="preserve">Зоны индивидуальной жилой застройки предназначены для размещения: </w:t>
      </w:r>
    </w:p>
    <w:p w:rsidR="00E16498" w:rsidRPr="003F51AA" w:rsidRDefault="00E16498" w:rsidP="00E16498">
      <w:pPr>
        <w:pStyle w:val="51"/>
        <w:rPr>
          <w:rStyle w:val="apple-style-span"/>
          <w:sz w:val="28"/>
          <w:szCs w:val="28"/>
        </w:rPr>
      </w:pPr>
      <w:r w:rsidRPr="003F51AA">
        <w:rPr>
          <w:rStyle w:val="apple-style-span"/>
          <w:sz w:val="28"/>
          <w:szCs w:val="28"/>
        </w:rPr>
        <w:t>- отдельно стоящих жилых домов с приусадебными земельными участками, предназначенными для индивидуального жилищного строительства и ведения личного подсобного хозяйства;</w:t>
      </w:r>
    </w:p>
    <w:p w:rsidR="00E16498" w:rsidRPr="003F51AA" w:rsidRDefault="00E16498" w:rsidP="00E16498">
      <w:pPr>
        <w:pStyle w:val="51"/>
        <w:rPr>
          <w:rStyle w:val="apple-style-span"/>
          <w:sz w:val="28"/>
          <w:szCs w:val="28"/>
        </w:rPr>
      </w:pPr>
      <w:r w:rsidRPr="003F51AA">
        <w:rPr>
          <w:rStyle w:val="apple-style-span"/>
          <w:sz w:val="28"/>
          <w:szCs w:val="28"/>
        </w:rPr>
        <w:t xml:space="preserve">- блокированных жилых домов (с количеством блоков не более </w:t>
      </w:r>
      <w:r>
        <w:rPr>
          <w:rStyle w:val="apple-style-span"/>
          <w:sz w:val="28"/>
          <w:szCs w:val="28"/>
        </w:rPr>
        <w:t>10</w:t>
      </w:r>
      <w:r w:rsidRPr="003F51AA">
        <w:rPr>
          <w:rStyle w:val="apple-style-span"/>
          <w:sz w:val="28"/>
          <w:szCs w:val="28"/>
        </w:rPr>
        <w:t>), в т.ч. с приквартирными земельными участками.</w:t>
      </w:r>
    </w:p>
    <w:p w:rsidR="00E16498" w:rsidRPr="006D6DFC" w:rsidRDefault="00E16498" w:rsidP="00E16498">
      <w:pPr>
        <w:pStyle w:val="51"/>
        <w:rPr>
          <w:rStyle w:val="apple-style-span"/>
          <w:sz w:val="28"/>
          <w:szCs w:val="28"/>
        </w:rPr>
      </w:pPr>
      <w:r w:rsidRPr="006D6DFC">
        <w:rPr>
          <w:rStyle w:val="apple-style-span"/>
          <w:sz w:val="28"/>
          <w:szCs w:val="28"/>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w:t>
      </w:r>
      <w:r w:rsidRPr="006D6DFC">
        <w:rPr>
          <w:sz w:val="28"/>
          <w:szCs w:val="28"/>
        </w:rPr>
        <w:t xml:space="preserve"> </w:t>
      </w:r>
      <w:r w:rsidRPr="006D6DFC">
        <w:rPr>
          <w:rStyle w:val="apple-style-span"/>
          <w:sz w:val="28"/>
          <w:szCs w:val="28"/>
        </w:rPr>
        <w:t>В состав жилых зон могут включаться также территории, предназначенные для ведения садоводства.</w:t>
      </w:r>
    </w:p>
    <w:p w:rsidR="00E16498" w:rsidRPr="00F57EB7" w:rsidRDefault="00E16498" w:rsidP="00E16498">
      <w:pPr>
        <w:pStyle w:val="51"/>
        <w:rPr>
          <w:rStyle w:val="apple-style-span"/>
          <w:sz w:val="28"/>
          <w:szCs w:val="28"/>
        </w:rPr>
      </w:pPr>
      <w:r w:rsidRPr="006D6DFC">
        <w:rPr>
          <w:rStyle w:val="apple-style-span"/>
          <w:sz w:val="28"/>
          <w:szCs w:val="28"/>
        </w:rPr>
        <w:t xml:space="preserve">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w:t>
      </w:r>
      <w:r w:rsidRPr="00F57EB7">
        <w:rPr>
          <w:rStyle w:val="apple-style-span"/>
          <w:sz w:val="28"/>
          <w:szCs w:val="28"/>
        </w:rPr>
        <w:t xml:space="preserve">вспомогательных строений – </w:t>
      </w:r>
      <w:smartTag w:uri="urn:schemas-microsoft-com:office:smarttags" w:element="metricconverter">
        <w:smartTagPr>
          <w:attr w:name="ProductID" w:val="3,5 м"/>
        </w:smartTagPr>
        <w:r w:rsidRPr="00F57EB7">
          <w:rPr>
            <w:rStyle w:val="apple-style-span"/>
            <w:sz w:val="28"/>
            <w:szCs w:val="28"/>
          </w:rPr>
          <w:t>3,5 м</w:t>
        </w:r>
      </w:smartTag>
      <w:r w:rsidRPr="00F57EB7">
        <w:rPr>
          <w:rStyle w:val="apple-style-span"/>
          <w:sz w:val="28"/>
          <w:szCs w:val="28"/>
        </w:rPr>
        <w:t xml:space="preserve"> до верха плоской кровли, </w:t>
      </w:r>
      <w:smartTag w:uri="urn:schemas-microsoft-com:office:smarttags" w:element="metricconverter">
        <w:smartTagPr>
          <w:attr w:name="ProductID" w:val="4,5 м"/>
        </w:smartTagPr>
        <w:r w:rsidRPr="00F57EB7">
          <w:rPr>
            <w:rStyle w:val="apple-style-span"/>
            <w:sz w:val="28"/>
            <w:szCs w:val="28"/>
          </w:rPr>
          <w:t>4,5 м</w:t>
        </w:r>
      </w:smartTag>
      <w:r w:rsidRPr="00F57EB7">
        <w:rPr>
          <w:rStyle w:val="apple-style-span"/>
          <w:sz w:val="28"/>
          <w:szCs w:val="28"/>
        </w:rPr>
        <w:t xml:space="preserve"> до конька скатной кровли.</w:t>
      </w:r>
    </w:p>
    <w:p w:rsidR="00E16498" w:rsidRPr="00F57EB7" w:rsidRDefault="00E16498" w:rsidP="00E16498">
      <w:pPr>
        <w:pStyle w:val="51"/>
        <w:rPr>
          <w:rStyle w:val="apple-style-span"/>
          <w:sz w:val="28"/>
          <w:szCs w:val="28"/>
        </w:rPr>
      </w:pPr>
      <w:r w:rsidRPr="00F57EB7">
        <w:rPr>
          <w:rStyle w:val="apple-style-span"/>
          <w:sz w:val="28"/>
          <w:szCs w:val="28"/>
        </w:rPr>
        <w:t>Для индивидуальной жилой застройки следует принимать расстояния:</w:t>
      </w:r>
    </w:p>
    <w:p w:rsidR="00E16498" w:rsidRPr="00F57EB7" w:rsidRDefault="00E16498" w:rsidP="00E16498">
      <w:pPr>
        <w:pStyle w:val="51"/>
        <w:rPr>
          <w:rStyle w:val="apple-style-span"/>
          <w:sz w:val="28"/>
          <w:szCs w:val="28"/>
        </w:rPr>
      </w:pPr>
      <w:r w:rsidRPr="00F57EB7">
        <w:rPr>
          <w:rStyle w:val="apple-style-span"/>
          <w:sz w:val="28"/>
          <w:szCs w:val="28"/>
        </w:rPr>
        <w:t xml:space="preserve">- от границы участка до стены жилого дома – не менее </w:t>
      </w:r>
      <w:smartTag w:uri="urn:schemas-microsoft-com:office:smarttags" w:element="metricconverter">
        <w:smartTagPr>
          <w:attr w:name="ProductID" w:val="3 метров"/>
        </w:smartTagPr>
        <w:r w:rsidRPr="00F57EB7">
          <w:rPr>
            <w:rStyle w:val="apple-style-span"/>
            <w:sz w:val="28"/>
            <w:szCs w:val="28"/>
          </w:rPr>
          <w:t>3 метров</w:t>
        </w:r>
      </w:smartTag>
      <w:r>
        <w:rPr>
          <w:rStyle w:val="apple-style-span"/>
          <w:sz w:val="28"/>
          <w:szCs w:val="28"/>
        </w:rPr>
        <w:t>, со стороны улицы – не менее 3</w:t>
      </w:r>
      <w:r w:rsidRPr="00F57EB7">
        <w:rPr>
          <w:rStyle w:val="apple-style-span"/>
          <w:sz w:val="28"/>
          <w:szCs w:val="28"/>
        </w:rPr>
        <w:t xml:space="preserve"> метров;</w:t>
      </w:r>
    </w:p>
    <w:p w:rsidR="00E16498" w:rsidRPr="00F57EB7" w:rsidRDefault="00E16498" w:rsidP="00E16498">
      <w:pPr>
        <w:pStyle w:val="51"/>
        <w:rPr>
          <w:rStyle w:val="apple-style-span"/>
          <w:sz w:val="28"/>
          <w:szCs w:val="28"/>
        </w:rPr>
      </w:pPr>
      <w:r w:rsidRPr="00F57EB7">
        <w:rPr>
          <w:rStyle w:val="apple-style-span"/>
          <w:sz w:val="28"/>
          <w:szCs w:val="28"/>
        </w:rPr>
        <w:t xml:space="preserve">- от границ участка до хозяйственных построек - не менее </w:t>
      </w:r>
      <w:smartTag w:uri="urn:schemas-microsoft-com:office:smarttags" w:element="metricconverter">
        <w:smartTagPr>
          <w:attr w:name="ProductID" w:val="1 метра"/>
        </w:smartTagPr>
        <w:r w:rsidRPr="00F57EB7">
          <w:rPr>
            <w:rStyle w:val="apple-style-span"/>
            <w:sz w:val="28"/>
            <w:szCs w:val="28"/>
          </w:rPr>
          <w:t>1 метра</w:t>
        </w:r>
      </w:smartTag>
      <w:r w:rsidRPr="00F57EB7">
        <w:rPr>
          <w:rStyle w:val="apple-style-span"/>
          <w:sz w:val="28"/>
          <w:szCs w:val="28"/>
        </w:rPr>
        <w:t>;</w:t>
      </w:r>
    </w:p>
    <w:p w:rsidR="00E16498" w:rsidRPr="00F57EB7" w:rsidRDefault="00E16498" w:rsidP="00E16498">
      <w:pPr>
        <w:pStyle w:val="51"/>
        <w:rPr>
          <w:rStyle w:val="apple-style-span"/>
          <w:sz w:val="28"/>
          <w:szCs w:val="28"/>
        </w:rPr>
      </w:pPr>
      <w:r w:rsidRPr="00F57EB7">
        <w:rPr>
          <w:rStyle w:val="apple-style-span"/>
          <w:sz w:val="28"/>
          <w:szCs w:val="28"/>
        </w:rPr>
        <w:t xml:space="preserve">- от окон жилого здания до хозяйственных построек, расположенных на соседнем участке, - не менее </w:t>
      </w:r>
      <w:smartTag w:uri="urn:schemas-microsoft-com:office:smarttags" w:element="metricconverter">
        <w:smartTagPr>
          <w:attr w:name="ProductID" w:val="10 метров"/>
        </w:smartTagPr>
        <w:r w:rsidRPr="00F57EB7">
          <w:rPr>
            <w:rStyle w:val="apple-style-span"/>
            <w:sz w:val="28"/>
            <w:szCs w:val="28"/>
          </w:rPr>
          <w:t>10 метров</w:t>
        </w:r>
      </w:smartTag>
      <w:r w:rsidRPr="00F57EB7">
        <w:rPr>
          <w:rStyle w:val="apple-style-span"/>
          <w:sz w:val="28"/>
          <w:szCs w:val="28"/>
        </w:rPr>
        <w:t>;</w:t>
      </w:r>
    </w:p>
    <w:p w:rsidR="00E16498" w:rsidRPr="00F57EB7" w:rsidRDefault="00E16498" w:rsidP="00E16498">
      <w:pPr>
        <w:pStyle w:val="51"/>
        <w:rPr>
          <w:rStyle w:val="apple-style-span"/>
          <w:sz w:val="28"/>
          <w:szCs w:val="28"/>
        </w:rPr>
      </w:pPr>
      <w:r w:rsidRPr="00F57EB7">
        <w:rPr>
          <w:rStyle w:val="apple-style-span"/>
          <w:sz w:val="28"/>
          <w:szCs w:val="28"/>
        </w:rPr>
        <w:t xml:space="preserve">- при отсутствии централизованной канализации расстояние от туалета до стен соседнего дома - не менее </w:t>
      </w:r>
      <w:smartTag w:uri="urn:schemas-microsoft-com:office:smarttags" w:element="metricconverter">
        <w:smartTagPr>
          <w:attr w:name="ProductID" w:val="12 метров"/>
        </w:smartTagPr>
        <w:r w:rsidRPr="00F57EB7">
          <w:rPr>
            <w:rStyle w:val="apple-style-span"/>
            <w:sz w:val="28"/>
            <w:szCs w:val="28"/>
          </w:rPr>
          <w:t>12 метров</w:t>
        </w:r>
      </w:smartTag>
      <w:r w:rsidRPr="00F57EB7">
        <w:rPr>
          <w:rStyle w:val="apple-style-span"/>
          <w:sz w:val="28"/>
          <w:szCs w:val="28"/>
        </w:rPr>
        <w:t>;</w:t>
      </w:r>
    </w:p>
    <w:p w:rsidR="00E16498" w:rsidRPr="00E70BDB" w:rsidRDefault="00E16498" w:rsidP="00E16498">
      <w:pPr>
        <w:pStyle w:val="51"/>
        <w:rPr>
          <w:rStyle w:val="apple-style-span"/>
          <w:sz w:val="28"/>
          <w:szCs w:val="28"/>
        </w:rPr>
      </w:pPr>
      <w:r w:rsidRPr="00F57EB7">
        <w:rPr>
          <w:rStyle w:val="apple-style-span"/>
          <w:sz w:val="28"/>
          <w:szCs w:val="28"/>
        </w:rPr>
        <w:t xml:space="preserve">- при отсутствии централизованной канализации расстояние от туалета до источника водоснабжения (колодца) - не менее </w:t>
      </w:r>
      <w:smartTag w:uri="urn:schemas-microsoft-com:office:smarttags" w:element="metricconverter">
        <w:smartTagPr>
          <w:attr w:name="ProductID" w:val="25 метров"/>
        </w:smartTagPr>
        <w:r w:rsidRPr="00F57EB7">
          <w:rPr>
            <w:rStyle w:val="apple-style-span"/>
            <w:sz w:val="28"/>
            <w:szCs w:val="28"/>
          </w:rPr>
          <w:t>25 метров</w:t>
        </w:r>
      </w:smartTag>
      <w:r w:rsidRPr="00F57EB7">
        <w:rPr>
          <w:rStyle w:val="apple-style-span"/>
          <w:sz w:val="28"/>
          <w:szCs w:val="28"/>
        </w:rPr>
        <w:t>.</w:t>
      </w:r>
    </w:p>
    <w:p w:rsidR="00E16498" w:rsidRPr="00E70BDB" w:rsidRDefault="00E16498" w:rsidP="00E16498">
      <w:pPr>
        <w:pStyle w:val="51"/>
        <w:rPr>
          <w:rStyle w:val="apple-style-span"/>
          <w:sz w:val="28"/>
          <w:szCs w:val="28"/>
        </w:rPr>
      </w:pPr>
      <w:r w:rsidRPr="00E70BDB">
        <w:rPr>
          <w:rStyle w:val="apple-style-span"/>
          <w:sz w:val="28"/>
          <w:szCs w:val="28"/>
        </w:rPr>
        <w:t>Для блокированной и малоэтажной многоквартирной жилой застройки следует принимать расстояния:</w:t>
      </w:r>
    </w:p>
    <w:p w:rsidR="00E16498" w:rsidRPr="00E70BDB" w:rsidRDefault="00E16498" w:rsidP="00E16498">
      <w:pPr>
        <w:pStyle w:val="51"/>
        <w:rPr>
          <w:rStyle w:val="apple-style-span"/>
          <w:sz w:val="28"/>
          <w:szCs w:val="28"/>
        </w:rPr>
      </w:pPr>
      <w:r w:rsidRPr="00E70BDB">
        <w:rPr>
          <w:rStyle w:val="apple-style-span"/>
          <w:sz w:val="28"/>
          <w:szCs w:val="28"/>
        </w:rPr>
        <w:t xml:space="preserve">- от границы участка до стены жилого дома – </w:t>
      </w:r>
      <w:r w:rsidRPr="003658CC">
        <w:rPr>
          <w:rStyle w:val="apple-style-span"/>
          <w:color w:val="000000"/>
          <w:sz w:val="28"/>
          <w:szCs w:val="28"/>
        </w:rPr>
        <w:t>не установлено;</w:t>
      </w:r>
    </w:p>
    <w:p w:rsidR="00E16498" w:rsidRPr="00E70BDB" w:rsidRDefault="00E16498" w:rsidP="00E16498">
      <w:pPr>
        <w:pStyle w:val="51"/>
        <w:rPr>
          <w:sz w:val="28"/>
          <w:szCs w:val="28"/>
        </w:rPr>
      </w:pPr>
      <w:r w:rsidRPr="00E70BDB">
        <w:rPr>
          <w:rStyle w:val="apple-style-span"/>
          <w:sz w:val="28"/>
          <w:szCs w:val="28"/>
        </w:rPr>
        <w:t xml:space="preserve">- </w:t>
      </w:r>
      <w:r w:rsidRPr="00E70BDB">
        <w:rPr>
          <w:sz w:val="28"/>
          <w:szCs w:val="28"/>
        </w:rPr>
        <w:t xml:space="preserve">между длинными сторонами жилых зданий высотой 2 – 3 этажа: не менее </w:t>
      </w:r>
      <w:smartTag w:uri="urn:schemas-microsoft-com:office:smarttags" w:element="metricconverter">
        <w:smartTagPr>
          <w:attr w:name="ProductID" w:val="15 м"/>
        </w:smartTagPr>
        <w:r w:rsidRPr="00E70BDB">
          <w:rPr>
            <w:sz w:val="28"/>
            <w:szCs w:val="28"/>
          </w:rPr>
          <w:t>15 м</w:t>
        </w:r>
      </w:smartTag>
      <w:r w:rsidRPr="00E70BDB">
        <w:rPr>
          <w:sz w:val="28"/>
          <w:szCs w:val="28"/>
        </w:rPr>
        <w:t xml:space="preserve">; 4 этажа: не менее </w:t>
      </w:r>
      <w:smartTag w:uri="urn:schemas-microsoft-com:office:smarttags" w:element="metricconverter">
        <w:smartTagPr>
          <w:attr w:name="ProductID" w:val="20 м"/>
        </w:smartTagPr>
        <w:r w:rsidRPr="00E70BDB">
          <w:rPr>
            <w:sz w:val="28"/>
            <w:szCs w:val="28"/>
          </w:rPr>
          <w:t>20 м</w:t>
        </w:r>
      </w:smartTag>
      <w:r w:rsidRPr="00E70BDB">
        <w:rPr>
          <w:sz w:val="28"/>
          <w:szCs w:val="28"/>
        </w:rPr>
        <w:t xml:space="preserve"> (бытовые разрывы);</w:t>
      </w:r>
    </w:p>
    <w:p w:rsidR="00E16498" w:rsidRPr="00E70BDB" w:rsidRDefault="00E16498" w:rsidP="00E16498">
      <w:pPr>
        <w:pStyle w:val="51"/>
        <w:rPr>
          <w:sz w:val="28"/>
          <w:szCs w:val="28"/>
        </w:rPr>
      </w:pPr>
      <w:r w:rsidRPr="00E70BDB">
        <w:rPr>
          <w:sz w:val="28"/>
          <w:szCs w:val="28"/>
        </w:rPr>
        <w:t xml:space="preserve">- между длинными сторонами и торцами этих же зданий с окнами из жилых комнат – не менее </w:t>
      </w:r>
      <w:smartTag w:uri="urn:schemas-microsoft-com:office:smarttags" w:element="metricconverter">
        <w:smartTagPr>
          <w:attr w:name="ProductID" w:val="10 м"/>
        </w:smartTagPr>
        <w:r w:rsidRPr="00E70BDB">
          <w:rPr>
            <w:sz w:val="28"/>
            <w:szCs w:val="28"/>
          </w:rPr>
          <w:t>10 м</w:t>
        </w:r>
      </w:smartTag>
      <w:r w:rsidRPr="00E70BDB">
        <w:rPr>
          <w:sz w:val="28"/>
          <w:szCs w:val="28"/>
        </w:rPr>
        <w:t>.</w:t>
      </w:r>
    </w:p>
    <w:p w:rsidR="00E16498" w:rsidRPr="00002E69" w:rsidRDefault="00E16498" w:rsidP="00E16498">
      <w:pPr>
        <w:ind w:firstLine="709"/>
        <w:jc w:val="both"/>
        <w:rPr>
          <w:sz w:val="28"/>
          <w:szCs w:val="28"/>
        </w:rPr>
      </w:pPr>
      <w:r w:rsidRPr="00002E69">
        <w:rPr>
          <w:sz w:val="28"/>
          <w:szCs w:val="28"/>
        </w:rPr>
        <w:t xml:space="preserve">При образовании земельных участков (в том числе путем раздела или выдела) с видами разрешенного использования с кодом 2.1, 2.2, 2.3 минимальная ширина земельного участка вдоль фронта улицы (проезда) должна составлять не менее 12 м. </w:t>
      </w:r>
    </w:p>
    <w:p w:rsidR="00E16498" w:rsidRPr="00002E69" w:rsidRDefault="00E16498" w:rsidP="00E16498">
      <w:pPr>
        <w:ind w:firstLine="709"/>
        <w:jc w:val="both"/>
        <w:rPr>
          <w:sz w:val="28"/>
          <w:szCs w:val="28"/>
        </w:rPr>
      </w:pPr>
      <w:r w:rsidRPr="00002E69">
        <w:rPr>
          <w:sz w:val="28"/>
          <w:szCs w:val="28"/>
        </w:rPr>
        <w:lastRenderedPageBreak/>
        <w:t>Для кодов 2.1, 2.2, 2.3 допускается размещение индивидуальных гаражей на границе земельного участка со стороны улицы (проезда).</w:t>
      </w:r>
    </w:p>
    <w:p w:rsidR="00E16498" w:rsidRPr="00E70BDB" w:rsidRDefault="00E16498" w:rsidP="00E16498">
      <w:pPr>
        <w:pStyle w:val="51"/>
        <w:rPr>
          <w:sz w:val="28"/>
          <w:szCs w:val="28"/>
        </w:rPr>
      </w:pPr>
      <w:r w:rsidRPr="00E70BDB">
        <w:rPr>
          <w:sz w:val="28"/>
          <w:szCs w:val="28"/>
        </w:rPr>
        <w:t>Площадки общего пользования должны размещаться на расстоянии от жилых и общественных зданий:</w:t>
      </w:r>
    </w:p>
    <w:p w:rsidR="00E16498" w:rsidRPr="00E70BDB" w:rsidRDefault="00E16498" w:rsidP="00E16498">
      <w:pPr>
        <w:pStyle w:val="51"/>
        <w:rPr>
          <w:sz w:val="28"/>
          <w:szCs w:val="28"/>
        </w:rPr>
      </w:pPr>
      <w:r w:rsidRPr="00E70BDB">
        <w:rPr>
          <w:sz w:val="28"/>
          <w:szCs w:val="28"/>
        </w:rPr>
        <w:t xml:space="preserve">- для игр детей до жилых зданий – </w:t>
      </w:r>
      <w:smartTag w:uri="urn:schemas-microsoft-com:office:smarttags" w:element="metricconverter">
        <w:smartTagPr>
          <w:attr w:name="ProductID" w:val="12 м"/>
        </w:smartTagPr>
        <w:r w:rsidRPr="00E70BDB">
          <w:rPr>
            <w:sz w:val="28"/>
            <w:szCs w:val="28"/>
          </w:rPr>
          <w:t>12 м</w:t>
        </w:r>
      </w:smartTag>
      <w:r w:rsidRPr="00E70BDB">
        <w:rPr>
          <w:sz w:val="28"/>
          <w:szCs w:val="28"/>
        </w:rPr>
        <w:t>;</w:t>
      </w:r>
    </w:p>
    <w:p w:rsidR="00E16498" w:rsidRPr="00E70BDB" w:rsidRDefault="00E16498" w:rsidP="00E16498">
      <w:pPr>
        <w:pStyle w:val="51"/>
        <w:rPr>
          <w:sz w:val="28"/>
          <w:szCs w:val="28"/>
        </w:rPr>
      </w:pPr>
      <w:r w:rsidRPr="00E70BDB">
        <w:rPr>
          <w:sz w:val="28"/>
          <w:szCs w:val="28"/>
        </w:rPr>
        <w:t xml:space="preserve">- для отдыха взрослого населения – </w:t>
      </w:r>
      <w:smartTag w:uri="urn:schemas-microsoft-com:office:smarttags" w:element="metricconverter">
        <w:smartTagPr>
          <w:attr w:name="ProductID" w:val="10 м"/>
        </w:smartTagPr>
        <w:r w:rsidRPr="00E70BDB">
          <w:rPr>
            <w:sz w:val="28"/>
            <w:szCs w:val="28"/>
          </w:rPr>
          <w:t>10 м</w:t>
        </w:r>
      </w:smartTag>
      <w:r w:rsidRPr="00E70BDB">
        <w:rPr>
          <w:sz w:val="28"/>
          <w:szCs w:val="28"/>
        </w:rPr>
        <w:t>;</w:t>
      </w:r>
    </w:p>
    <w:p w:rsidR="00E16498" w:rsidRPr="00E70BDB" w:rsidRDefault="00E16498" w:rsidP="00E16498">
      <w:pPr>
        <w:pStyle w:val="51"/>
        <w:rPr>
          <w:sz w:val="28"/>
          <w:szCs w:val="28"/>
        </w:rPr>
      </w:pPr>
      <w:r w:rsidRPr="00E70BDB">
        <w:rPr>
          <w:sz w:val="28"/>
          <w:szCs w:val="28"/>
        </w:rPr>
        <w:t xml:space="preserve">- для стоянки автомобилей – </w:t>
      </w:r>
      <w:smartTag w:uri="urn:schemas-microsoft-com:office:smarttags" w:element="metricconverter">
        <w:smartTagPr>
          <w:attr w:name="ProductID" w:val="10 м"/>
        </w:smartTagPr>
        <w:r w:rsidRPr="00E70BDB">
          <w:rPr>
            <w:sz w:val="28"/>
            <w:szCs w:val="28"/>
          </w:rPr>
          <w:t>10 м</w:t>
        </w:r>
      </w:smartTag>
      <w:r w:rsidRPr="00E70BDB">
        <w:rPr>
          <w:sz w:val="28"/>
          <w:szCs w:val="28"/>
        </w:rPr>
        <w:t>;</w:t>
      </w:r>
    </w:p>
    <w:p w:rsidR="00E16498" w:rsidRPr="00E70BDB" w:rsidRDefault="00E16498" w:rsidP="00E16498">
      <w:pPr>
        <w:pStyle w:val="51"/>
        <w:rPr>
          <w:sz w:val="28"/>
          <w:szCs w:val="28"/>
        </w:rPr>
      </w:pPr>
      <w:r w:rsidRPr="00E70BDB">
        <w:rPr>
          <w:sz w:val="28"/>
          <w:szCs w:val="28"/>
        </w:rPr>
        <w:t xml:space="preserve">- для занятий спортом от 10 до </w:t>
      </w:r>
      <w:smartTag w:uri="urn:schemas-microsoft-com:office:smarttags" w:element="metricconverter">
        <w:smartTagPr>
          <w:attr w:name="ProductID" w:val="40 м"/>
        </w:smartTagPr>
        <w:r w:rsidRPr="00E70BDB">
          <w:rPr>
            <w:sz w:val="28"/>
            <w:szCs w:val="28"/>
          </w:rPr>
          <w:t>40 м</w:t>
        </w:r>
      </w:smartTag>
      <w:r w:rsidRPr="00E70BDB">
        <w:rPr>
          <w:sz w:val="28"/>
          <w:szCs w:val="28"/>
        </w:rPr>
        <w:t>;</w:t>
      </w:r>
    </w:p>
    <w:p w:rsidR="00E16498" w:rsidRPr="00E70BDB" w:rsidRDefault="00E16498" w:rsidP="00E16498">
      <w:pPr>
        <w:pStyle w:val="51"/>
        <w:rPr>
          <w:sz w:val="28"/>
          <w:szCs w:val="28"/>
        </w:rPr>
      </w:pPr>
      <w:r w:rsidRPr="00E70BDB">
        <w:rPr>
          <w:sz w:val="28"/>
          <w:szCs w:val="28"/>
        </w:rPr>
        <w:t xml:space="preserve">- для хозяйственных целей – </w:t>
      </w:r>
      <w:smartTag w:uri="urn:schemas-microsoft-com:office:smarttags" w:element="metricconverter">
        <w:smartTagPr>
          <w:attr w:name="ProductID" w:val="20 м"/>
        </w:smartTagPr>
        <w:r w:rsidRPr="00E70BDB">
          <w:rPr>
            <w:sz w:val="28"/>
            <w:szCs w:val="28"/>
          </w:rPr>
          <w:t>20 м</w:t>
        </w:r>
      </w:smartTag>
      <w:r w:rsidRPr="00E70BDB">
        <w:rPr>
          <w:sz w:val="28"/>
          <w:szCs w:val="28"/>
        </w:rPr>
        <w:t>;</w:t>
      </w:r>
    </w:p>
    <w:p w:rsidR="00E16498" w:rsidRPr="00E70BDB" w:rsidRDefault="00E16498" w:rsidP="00E16498">
      <w:pPr>
        <w:pStyle w:val="51"/>
        <w:rPr>
          <w:sz w:val="28"/>
          <w:szCs w:val="28"/>
        </w:rPr>
      </w:pPr>
      <w:r w:rsidRPr="00E70BDB">
        <w:rPr>
          <w:sz w:val="28"/>
          <w:szCs w:val="28"/>
        </w:rPr>
        <w:t xml:space="preserve">- площадки с контейнерами для отходов - не менее </w:t>
      </w:r>
      <w:smartTag w:uri="urn:schemas-microsoft-com:office:smarttags" w:element="metricconverter">
        <w:smartTagPr>
          <w:attr w:name="ProductID" w:val="50 м"/>
        </w:smartTagPr>
        <w:r w:rsidRPr="00E70BDB">
          <w:rPr>
            <w:sz w:val="28"/>
            <w:szCs w:val="28"/>
          </w:rPr>
          <w:t>50 м</w:t>
        </w:r>
      </w:smartTag>
      <w:r w:rsidRPr="00E70BDB">
        <w:rPr>
          <w:sz w:val="28"/>
          <w:szCs w:val="28"/>
        </w:rPr>
        <w:t>.</w:t>
      </w:r>
    </w:p>
    <w:p w:rsidR="00E16498" w:rsidRPr="00E70BDB" w:rsidRDefault="00E16498" w:rsidP="00E16498">
      <w:pPr>
        <w:pStyle w:val="51"/>
        <w:rPr>
          <w:rStyle w:val="apple-style-span"/>
          <w:sz w:val="28"/>
          <w:szCs w:val="28"/>
        </w:rPr>
      </w:pPr>
      <w:r w:rsidRPr="00E70BDB">
        <w:rPr>
          <w:sz w:val="28"/>
          <w:szCs w:val="28"/>
        </w:rPr>
        <w:t>Вспомогательные строения, за исключением мест хранения автомобильного транспорта, располагать со стороны улиц не допускается.</w:t>
      </w:r>
    </w:p>
    <w:p w:rsidR="00E16498" w:rsidRPr="00E70BDB" w:rsidRDefault="00E16498" w:rsidP="00E16498">
      <w:pPr>
        <w:pStyle w:val="51"/>
        <w:rPr>
          <w:rStyle w:val="apple-style-span"/>
          <w:sz w:val="28"/>
          <w:szCs w:val="28"/>
        </w:rPr>
      </w:pPr>
      <w:r w:rsidRPr="00E70BDB">
        <w:rPr>
          <w:rStyle w:val="apple-style-span"/>
          <w:sz w:val="28"/>
          <w:szCs w:val="28"/>
        </w:rPr>
        <w:t xml:space="preserve">Максимальная высота ограждений для видов разрешенного использования с кодами 2.1, 2.2 – </w:t>
      </w:r>
      <w:smartTag w:uri="urn:schemas-microsoft-com:office:smarttags" w:element="metricconverter">
        <w:smartTagPr>
          <w:attr w:name="ProductID" w:val="2 м"/>
        </w:smartTagPr>
        <w:r w:rsidRPr="00E70BDB">
          <w:rPr>
            <w:rStyle w:val="apple-style-span"/>
            <w:sz w:val="28"/>
            <w:szCs w:val="28"/>
          </w:rPr>
          <w:t>2 м</w:t>
        </w:r>
      </w:smartTag>
      <w:r w:rsidRPr="00E70BDB">
        <w:rPr>
          <w:rStyle w:val="apple-style-span"/>
          <w:sz w:val="28"/>
          <w:szCs w:val="28"/>
        </w:rPr>
        <w:t xml:space="preserve">, с кодами 2.1.1, 2.3 – </w:t>
      </w:r>
      <w:smartTag w:uri="urn:schemas-microsoft-com:office:smarttags" w:element="metricconverter">
        <w:smartTagPr>
          <w:attr w:name="ProductID" w:val="1,5 м"/>
        </w:smartTagPr>
        <w:r w:rsidRPr="00E70BDB">
          <w:rPr>
            <w:rStyle w:val="apple-style-span"/>
            <w:sz w:val="28"/>
            <w:szCs w:val="28"/>
          </w:rPr>
          <w:t>1</w:t>
        </w:r>
        <w:r>
          <w:rPr>
            <w:rStyle w:val="apple-style-span"/>
            <w:sz w:val="28"/>
            <w:szCs w:val="28"/>
          </w:rPr>
          <w:t>,</w:t>
        </w:r>
        <w:r w:rsidRPr="00E70BDB">
          <w:rPr>
            <w:rStyle w:val="apple-style-span"/>
            <w:sz w:val="28"/>
            <w:szCs w:val="28"/>
          </w:rPr>
          <w:t>5 м</w:t>
        </w:r>
      </w:smartTag>
      <w:r w:rsidRPr="00E70BDB">
        <w:rPr>
          <w:rStyle w:val="apple-style-span"/>
          <w:sz w:val="28"/>
          <w:szCs w:val="28"/>
        </w:rPr>
        <w:t xml:space="preserve">. Материал и тип ограждений </w:t>
      </w:r>
      <w:r w:rsidRPr="00E70BDB">
        <w:rPr>
          <w:sz w:val="28"/>
          <w:szCs w:val="28"/>
        </w:rPr>
        <w:t>между смежными участками, в части, занимаемой огородами - не глухое, сетчатое, пропускающее солнечное освещение.</w:t>
      </w:r>
    </w:p>
    <w:p w:rsidR="00E16498" w:rsidRDefault="00E16498" w:rsidP="00E16498">
      <w:pPr>
        <w:pStyle w:val="51"/>
        <w:rPr>
          <w:sz w:val="28"/>
          <w:szCs w:val="28"/>
        </w:rPr>
      </w:pPr>
      <w:r w:rsidRPr="00E70BDB">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16498" w:rsidRPr="00A6360B" w:rsidRDefault="00E16498" w:rsidP="00E16498">
      <w:pPr>
        <w:pStyle w:val="51"/>
        <w:rPr>
          <w:sz w:val="16"/>
          <w:szCs w:val="16"/>
        </w:rPr>
      </w:pPr>
    </w:p>
    <w:tbl>
      <w:tblPr>
        <w:tblW w:w="10059" w:type="dxa"/>
        <w:jc w:val="center"/>
        <w:tblLayout w:type="fixed"/>
        <w:tblCellMar>
          <w:left w:w="57" w:type="dxa"/>
          <w:right w:w="57" w:type="dxa"/>
        </w:tblCellMar>
        <w:tblLook w:val="0000" w:firstRow="0" w:lastRow="0" w:firstColumn="0" w:lastColumn="0" w:noHBand="0" w:noVBand="0"/>
      </w:tblPr>
      <w:tblGrid>
        <w:gridCol w:w="845"/>
        <w:gridCol w:w="3180"/>
        <w:gridCol w:w="1843"/>
        <w:gridCol w:w="1431"/>
        <w:gridCol w:w="1121"/>
        <w:gridCol w:w="1639"/>
      </w:tblGrid>
      <w:tr w:rsidR="00E16498" w:rsidRPr="00352AF4" w:rsidTr="001C7D88">
        <w:trPr>
          <w:trHeight w:val="284"/>
          <w:tblHeader/>
          <w:jc w:val="center"/>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pPr>
            <w:r w:rsidRPr="00D9622A">
              <w:rPr>
                <w:b/>
                <w:bCs/>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pPr>
            <w:r w:rsidRPr="00D9622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16498" w:rsidRPr="00352AF4" w:rsidTr="001C7D88">
        <w:trPr>
          <w:trHeight w:val="284"/>
          <w:tblHeader/>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Код</w:t>
            </w:r>
          </w:p>
        </w:tc>
        <w:tc>
          <w:tcPr>
            <w:tcW w:w="3180" w:type="dxa"/>
            <w:tcBorders>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bCs/>
              </w:rPr>
            </w:pPr>
            <w:r w:rsidRPr="00D9622A">
              <w:rPr>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размер земельного участка,</w:t>
            </w:r>
            <w:r w:rsidRPr="00D9622A">
              <w:rPr>
                <w:b/>
              </w:rPr>
              <w:br/>
              <w:t>кв.м</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количество этажей / высота строения</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максималь-ный процент застройки</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минимальные отступы от границ земельного участка,</w:t>
            </w:r>
            <w:r w:rsidRPr="00D9622A">
              <w:rPr>
                <w:b/>
              </w:rPr>
              <w:br/>
              <w:t>м</w:t>
            </w:r>
          </w:p>
        </w:tc>
      </w:tr>
      <w:tr w:rsidR="00E16498" w:rsidRPr="00352AF4" w:rsidTr="001C7D88">
        <w:trPr>
          <w:trHeight w:val="271"/>
          <w:jc w:val="center"/>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pPr>
            <w:r w:rsidRPr="00D9622A">
              <w:rPr>
                <w:b/>
              </w:rPr>
              <w:t>Основные виды разрешенного использования</w:t>
            </w:r>
          </w:p>
        </w:tc>
      </w:tr>
      <w:tr w:rsidR="00E16498" w:rsidRPr="00E17F43"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bCs/>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мин. – 1000 кв.м.</w:t>
            </w:r>
          </w:p>
          <w:p w:rsidR="00E16498" w:rsidRPr="00D9622A" w:rsidRDefault="00E16498" w:rsidP="001C7D88">
            <w:pPr>
              <w:spacing w:line="18" w:lineRule="atLeast"/>
            </w:pPr>
            <w:r w:rsidRPr="00D9622A">
              <w:t xml:space="preserve">макс. – </w:t>
            </w:r>
            <w:r>
              <w:t>25</w:t>
            </w:r>
            <w:r w:rsidRPr="00D9622A">
              <w:t>00 кв.м.</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 этажа/1</w:t>
            </w:r>
            <w:r>
              <w:t>8</w:t>
            </w:r>
            <w:r w:rsidRPr="00D9622A">
              <w:t>м</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t>5</w:t>
            </w:r>
            <w:r w:rsidRPr="00D9622A">
              <w:t>0%</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3</w:t>
            </w:r>
            <w:r>
              <w:t xml:space="preserve"> м/3</w:t>
            </w:r>
            <w:r w:rsidRPr="00D9622A">
              <w:t xml:space="preserve"> м</w:t>
            </w:r>
          </w:p>
        </w:tc>
      </w:tr>
      <w:tr w:rsidR="00E16498" w:rsidRPr="00E17F43"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2.2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bCs/>
              </w:rPr>
              <w:t>Для ведения личного подсобного хозяйства (приусадебный земельный участок)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мин. – 1000 кв.м.</w:t>
            </w:r>
          </w:p>
          <w:p w:rsidR="00E16498" w:rsidRPr="00D9622A" w:rsidRDefault="00E16498" w:rsidP="001C7D88">
            <w:pPr>
              <w:spacing w:line="18" w:lineRule="atLeast"/>
            </w:pPr>
            <w:r w:rsidRPr="00D9622A">
              <w:t xml:space="preserve">макс. – </w:t>
            </w:r>
            <w:r>
              <w:t>25</w:t>
            </w:r>
            <w:r w:rsidRPr="00D9622A">
              <w:t>00 кв.м.</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 этажа/1</w:t>
            </w:r>
            <w:r>
              <w:t>8</w:t>
            </w:r>
            <w:r w:rsidRPr="00D9622A">
              <w:t>м</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t>4</w:t>
            </w:r>
            <w:r w:rsidRPr="00D9622A">
              <w:t>0%</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3</w:t>
            </w:r>
            <w:r>
              <w:t xml:space="preserve"> м/3</w:t>
            </w:r>
            <w:r w:rsidRPr="00D9622A">
              <w:t xml:space="preserve"> м</w:t>
            </w:r>
          </w:p>
        </w:tc>
      </w:tr>
      <w:tr w:rsidR="00E16498" w:rsidTr="001C7D88">
        <w:trPr>
          <w:trHeight w:val="60"/>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2.3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мин. – 1000 кв.м.</w:t>
            </w:r>
          </w:p>
          <w:p w:rsidR="00E16498" w:rsidRPr="00D9622A" w:rsidRDefault="00E16498" w:rsidP="001C7D88">
            <w:pPr>
              <w:spacing w:line="18" w:lineRule="atLeast"/>
            </w:pPr>
            <w:r w:rsidRPr="00D9622A">
              <w:t xml:space="preserve">макс. – </w:t>
            </w:r>
            <w:r>
              <w:t>25</w:t>
            </w:r>
            <w:r w:rsidRPr="00D9622A">
              <w:t>00 кв.м.</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 этажа/1</w:t>
            </w:r>
            <w:r>
              <w:t>8</w:t>
            </w:r>
            <w:r w:rsidRPr="00D9622A">
              <w:t>м</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t>60</w:t>
            </w:r>
            <w:r w:rsidRPr="00D9622A">
              <w:t>%</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3</w:t>
            </w:r>
            <w:r>
              <w:t xml:space="preserve"> м/3</w:t>
            </w:r>
            <w:r w:rsidRPr="00D9622A">
              <w:t xml:space="preserve"> м</w:t>
            </w:r>
          </w:p>
        </w:tc>
      </w:tr>
      <w:tr w:rsidR="00E16498" w:rsidRPr="00352AF4"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3.4.1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352AF4"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iCs/>
              </w:rPr>
            </w:pPr>
            <w:r w:rsidRPr="00D9622A">
              <w:t>3.5.1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 xml:space="preserve">Дошкольное, начальное и </w:t>
            </w:r>
            <w:r w:rsidRPr="00D9622A">
              <w:lastRenderedPageBreak/>
              <w:t>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lastRenderedPageBreak/>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352AF4"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iCs/>
              </w:rPr>
            </w:pPr>
            <w:r w:rsidRPr="00D9622A">
              <w:lastRenderedPageBreak/>
              <w:t>3.8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352AF4"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iCs/>
              </w:rPr>
            </w:pPr>
            <w:r w:rsidRPr="00D9622A">
              <w:t>3.8.1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352AF4"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iCs/>
              </w:rPr>
            </w:pPr>
            <w:r w:rsidRPr="00D9622A">
              <w:t>5.1.3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352AF4"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9.3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352AF4"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11.1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bCs/>
              </w:rPr>
            </w:pPr>
            <w:r w:rsidRPr="00D9622A">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rPr>
                <w:b/>
                <w:bCs/>
              </w:rPr>
            </w:pPr>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352AF4"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11.2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352AF4"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11.3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352AF4"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12.0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352AF4"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12.0.1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352AF4"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12.0.2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352AF4" w:rsidTr="001C7D88">
        <w:trPr>
          <w:trHeight w:val="303"/>
          <w:jc w:val="center"/>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pPr>
            <w:r w:rsidRPr="00D9622A">
              <w:rPr>
                <w:b/>
              </w:rPr>
              <w:t>Условно разрешенные виды разрешенного использования</w:t>
            </w:r>
          </w:p>
        </w:tc>
      </w:tr>
      <w:tr w:rsidR="00E16498" w:rsidRPr="00F274C3"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2.1.1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Малоэтажная многоквартирная жилая застройка</w:t>
            </w:r>
            <w:r w:rsidRPr="00D9622A">
              <w:rPr>
                <w:b/>
              </w:rPr>
              <w:t xml:space="preserve">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 xml:space="preserve">4 </w:t>
            </w:r>
            <w:r>
              <w:t>этажа (включая мансардный)/</w:t>
            </w:r>
            <w:r w:rsidRPr="00D9622A">
              <w:t xml:space="preserve"> 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352AF4"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2.7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2.7.1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bCs/>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lang w:eastAsia="en-US"/>
              </w:rPr>
            </w:pPr>
            <w:r w:rsidRPr="00D9622A">
              <w:rPr>
                <w:color w:val="000000"/>
                <w:lang w:eastAsia="en-US"/>
              </w:rPr>
              <w:t>н.у.</w:t>
            </w:r>
            <w:r>
              <w:rPr>
                <w:lang w:eastAsia="en-US"/>
              </w:rPr>
              <w:t>/4,</w:t>
            </w:r>
            <w:r w:rsidRPr="00D9622A">
              <w:rPr>
                <w:lang w:eastAsia="en-US"/>
              </w:rPr>
              <w:t>5 м</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bCs/>
              </w:rPr>
            </w:pPr>
            <w:r w:rsidRPr="00D9622A">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bCs/>
              </w:rPr>
            </w:pPr>
            <w:r w:rsidRPr="00D9622A">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bCs/>
              </w:rPr>
            </w:pPr>
            <w:r w:rsidRPr="00D9622A">
              <w:t xml:space="preserve">Административные здания организаций, обеспечивающих предоставление коммунальных </w:t>
            </w:r>
            <w:r w:rsidRPr="00D9622A">
              <w:lastRenderedPageBreak/>
              <w:t>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lastRenderedPageBreak/>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lastRenderedPageBreak/>
              <w:t>3.2.1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bCs/>
              </w:rPr>
            </w:pPr>
            <w:r w:rsidRPr="00D9622A">
              <w:t>Дома социального обслуживания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3.2.2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bCs/>
              </w:rPr>
            </w:pPr>
            <w:r w:rsidRPr="00D9622A">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3.2.3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bCs/>
              </w:rPr>
            </w:pPr>
            <w:r w:rsidRPr="00D9622A">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3.2.4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bCs/>
              </w:rPr>
            </w:pPr>
            <w:r w:rsidRPr="00D9622A">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bCs/>
              </w:rPr>
            </w:pPr>
            <w:r w:rsidRPr="00D9622A">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3.6.1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bCs/>
              </w:rPr>
            </w:pPr>
            <w:r w:rsidRPr="00D9622A">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bCs/>
              </w:rPr>
            </w:pPr>
            <w:r w:rsidRPr="00D9622A">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bCs/>
              </w:rPr>
            </w:pPr>
            <w:r w:rsidRPr="00D9622A">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3.7.2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bCs/>
              </w:rPr>
            </w:pPr>
            <w:r w:rsidRPr="00D9622A">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3.10.1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4.1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Деловое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4.4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3 этажа/н.у.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4.5</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Банковская и страховая деятельность</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4.6</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Общественное питание</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3 этажа/н.у.</w:t>
            </w:r>
          </w:p>
        </w:tc>
        <w:tc>
          <w:tcPr>
            <w:tcW w:w="1121"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4.7</w:t>
            </w:r>
          </w:p>
        </w:tc>
        <w:tc>
          <w:tcPr>
            <w:tcW w:w="3180"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Гостиничное обслуживание</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t>5</w:t>
            </w:r>
            <w:r w:rsidRPr="00D9622A">
              <w:t xml:space="preserve"> этаж</w:t>
            </w:r>
            <w:r>
              <w:t>ей</w:t>
            </w:r>
            <w:r w:rsidRPr="00D9622A">
              <w:t>/н.у.</w:t>
            </w:r>
          </w:p>
        </w:tc>
        <w:tc>
          <w:tcPr>
            <w:tcW w:w="1121"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7E59DB">
            <w:pPr>
              <w:numPr>
                <w:ilvl w:val="0"/>
                <w:numId w:val="4"/>
              </w:numPr>
              <w:suppressAutoHyphens/>
              <w:spacing w:after="0" w:line="240" w:lineRule="auto"/>
            </w:pPr>
            <w:r w:rsidRPr="00D9622A">
              <w:rPr>
                <w:bCs/>
              </w:rPr>
              <w:t>4.9.1.3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7E59DB">
            <w:pPr>
              <w:numPr>
                <w:ilvl w:val="0"/>
                <w:numId w:val="4"/>
              </w:numPr>
              <w:suppressAutoHyphens/>
              <w:spacing w:after="0" w:line="240" w:lineRule="auto"/>
            </w:pPr>
            <w:r w:rsidRPr="00D9622A">
              <w:rPr>
                <w:bCs/>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Default="00E16498" w:rsidP="001C7D88">
            <w:r w:rsidRPr="00F41C5C">
              <w:t>2 этажа/10 м</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7E59DB">
            <w:pPr>
              <w:numPr>
                <w:ilvl w:val="0"/>
                <w:numId w:val="4"/>
              </w:numPr>
              <w:suppressAutoHyphens/>
              <w:spacing w:after="0" w:line="240" w:lineRule="auto"/>
            </w:pPr>
            <w:r w:rsidRPr="00D9622A">
              <w:rPr>
                <w:bCs/>
              </w:rPr>
              <w:t>4.9.1.4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7E59DB">
            <w:pPr>
              <w:numPr>
                <w:ilvl w:val="0"/>
                <w:numId w:val="4"/>
              </w:numPr>
              <w:suppressAutoHyphens/>
              <w:spacing w:after="0" w:line="240" w:lineRule="auto"/>
            </w:pPr>
            <w:r w:rsidRPr="00D9622A">
              <w:rPr>
                <w:bCs/>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Default="00E16498" w:rsidP="001C7D88">
            <w:r w:rsidRPr="00F41C5C">
              <w:t>2 этажа/10 м</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7E59DB">
            <w:pPr>
              <w:numPr>
                <w:ilvl w:val="0"/>
                <w:numId w:val="4"/>
              </w:numPr>
              <w:suppressAutoHyphens/>
              <w:spacing w:after="0" w:line="240" w:lineRule="auto"/>
              <w:rPr>
                <w:bCs/>
              </w:rPr>
            </w:pPr>
            <w:r w:rsidRPr="00D9622A">
              <w:rPr>
                <w:bCs/>
              </w:rPr>
              <w:lastRenderedPageBreak/>
              <w:t>6.8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uppressAutoHyphens/>
              <w:rPr>
                <w:bCs/>
              </w:rPr>
            </w:pPr>
            <w:r w:rsidRPr="00D9622A">
              <w:rPr>
                <w:bCs/>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color w:val="000000"/>
              </w:rPr>
              <w:t>13.1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color w:val="000000"/>
              </w:rPr>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Default="00E16498" w:rsidP="001C7D88">
            <w:r w:rsidRPr="00272677">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Default="00E16498" w:rsidP="001C7D88">
            <w:r>
              <w:t>0/0</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Default="00E16498" w:rsidP="001C7D88">
            <w:r>
              <w:t>0%</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Default="00E16498" w:rsidP="001C7D88">
            <w:r w:rsidRPr="00272677">
              <w:t>н.у.</w:t>
            </w:r>
          </w:p>
        </w:tc>
      </w:tr>
      <w:tr w:rsidR="00E16498" w:rsidRPr="00272677" w:rsidTr="001C7D88">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color w:val="000000"/>
              </w:rPr>
              <w:t>13.2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rPr>
                <w:color w:val="000000"/>
              </w:rPr>
              <w:t>Ведение садоводства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272677" w:rsidRDefault="00E16498" w:rsidP="001C7D88">
            <w:r w:rsidRPr="00722A89">
              <w:t>н.у.</w:t>
            </w:r>
          </w:p>
        </w:tc>
        <w:tc>
          <w:tcPr>
            <w:tcW w:w="14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272677" w:rsidRDefault="00E16498" w:rsidP="001C7D88">
            <w:r>
              <w:t>3 этажа/18м</w:t>
            </w:r>
          </w:p>
        </w:tc>
        <w:tc>
          <w:tcPr>
            <w:tcW w:w="112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272677" w:rsidRDefault="00E16498" w:rsidP="001C7D88">
            <w:r>
              <w:t>50%</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272677" w:rsidRDefault="00E16498" w:rsidP="001C7D88">
            <w:r>
              <w:t>н.у.</w:t>
            </w:r>
          </w:p>
        </w:tc>
      </w:tr>
    </w:tbl>
    <w:p w:rsidR="00E16498" w:rsidRPr="00F3147A" w:rsidRDefault="00E16498" w:rsidP="00E16498">
      <w:pPr>
        <w:pStyle w:val="51"/>
        <w:ind w:left="709" w:firstLine="0"/>
        <w:rPr>
          <w:sz w:val="20"/>
          <w:szCs w:val="20"/>
        </w:rPr>
      </w:pPr>
      <w:r w:rsidRPr="00F3147A">
        <w:rPr>
          <w:sz w:val="20"/>
          <w:szCs w:val="20"/>
        </w:rPr>
        <w:t xml:space="preserve">Примечания. </w:t>
      </w:r>
    </w:p>
    <w:p w:rsidR="00E16498" w:rsidRPr="00F64C2D" w:rsidRDefault="00E16498" w:rsidP="00E16498">
      <w:pPr>
        <w:pStyle w:val="51"/>
        <w:ind w:left="709" w:firstLine="0"/>
        <w:rPr>
          <w:sz w:val="20"/>
          <w:szCs w:val="20"/>
        </w:rPr>
      </w:pPr>
      <w:r w:rsidRPr="00F64C2D">
        <w:rPr>
          <w:sz w:val="20"/>
          <w:szCs w:val="20"/>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E16498" w:rsidRDefault="00E16498" w:rsidP="00E16498">
      <w:pPr>
        <w:pStyle w:val="51"/>
        <w:ind w:left="709" w:firstLine="0"/>
        <w:rPr>
          <w:sz w:val="20"/>
          <w:szCs w:val="20"/>
        </w:rPr>
      </w:pPr>
      <w:r w:rsidRPr="00F64C2D">
        <w:rPr>
          <w:sz w:val="20"/>
          <w:szCs w:val="20"/>
        </w:rPr>
        <w:t>Условным сокращением «н.у.» обозначены параметры, значения которых не установлены.</w:t>
      </w:r>
    </w:p>
    <w:p w:rsidR="00E16498" w:rsidRPr="004F5DE8" w:rsidRDefault="00E16498" w:rsidP="00E16498">
      <w:pPr>
        <w:pStyle w:val="51"/>
        <w:ind w:left="709" w:firstLine="0"/>
        <w:rPr>
          <w:sz w:val="20"/>
          <w:szCs w:val="20"/>
        </w:rPr>
      </w:pPr>
    </w:p>
    <w:p w:rsidR="00E16498" w:rsidRPr="00F64C2D" w:rsidRDefault="00E16498" w:rsidP="00E16498">
      <w:pPr>
        <w:pStyle w:val="51"/>
        <w:rPr>
          <w:rStyle w:val="aa"/>
          <w:sz w:val="28"/>
          <w:szCs w:val="28"/>
        </w:rPr>
      </w:pPr>
      <w:r w:rsidRPr="00594D4E">
        <w:rPr>
          <w:sz w:val="28"/>
          <w:szCs w:val="28"/>
        </w:rPr>
        <w:t>Вспомогательные виды разрешенного использования земельных участков и объектов</w:t>
      </w:r>
      <w:r w:rsidRPr="00F64C2D">
        <w:rPr>
          <w:sz w:val="28"/>
          <w:szCs w:val="28"/>
        </w:rPr>
        <w:t xml:space="preserve"> капитального строительства устанавливаются для основных и условных видов разрешенного использования в соответствии с таблицей, указанной в </w:t>
      </w:r>
      <w:r w:rsidRPr="00151B37">
        <w:rPr>
          <w:sz w:val="28"/>
          <w:szCs w:val="28"/>
          <w:u w:val="single"/>
        </w:rPr>
        <w:t>Главе IХ, Статья 25, пункт 25.1</w:t>
      </w:r>
      <w:hyperlink w:anchor="sub_103103" w:history="1">
        <w:r w:rsidRPr="00F64C2D">
          <w:rPr>
            <w:rStyle w:val="aa"/>
            <w:sz w:val="28"/>
            <w:szCs w:val="28"/>
          </w:rPr>
          <w:t xml:space="preserve"> данного Тома.</w:t>
        </w:r>
      </w:hyperlink>
    </w:p>
    <w:p w:rsidR="00E16498" w:rsidRPr="00F64C2D" w:rsidRDefault="00E16498" w:rsidP="00E16498">
      <w:pPr>
        <w:pStyle w:val="51"/>
        <w:rPr>
          <w:sz w:val="28"/>
          <w:szCs w:val="28"/>
        </w:rPr>
      </w:pPr>
      <w:r w:rsidRPr="00F64C2D">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16498" w:rsidRPr="00F274C3" w:rsidRDefault="00E16498" w:rsidP="00E16498">
      <w:pPr>
        <w:pStyle w:val="a3"/>
        <w:autoSpaceDE w:val="0"/>
        <w:autoSpaceDN w:val="0"/>
        <w:ind w:left="0" w:firstLine="709"/>
        <w:jc w:val="both"/>
        <w:rPr>
          <w:sz w:val="28"/>
          <w:szCs w:val="28"/>
        </w:rPr>
      </w:pPr>
      <w:r w:rsidRPr="00F274C3">
        <w:rPr>
          <w:sz w:val="28"/>
          <w:szCs w:val="28"/>
        </w:rPr>
        <w:t>Установленные градостроительным регламентом предельные (минимальные) размеры земельных участков не применяются в случае:</w:t>
      </w:r>
    </w:p>
    <w:p w:rsidR="00E16498" w:rsidRPr="00F274C3" w:rsidRDefault="00E16498" w:rsidP="00E16498">
      <w:pPr>
        <w:pStyle w:val="a3"/>
        <w:autoSpaceDE w:val="0"/>
        <w:autoSpaceDN w:val="0"/>
        <w:ind w:left="0" w:firstLine="709"/>
        <w:jc w:val="both"/>
        <w:rPr>
          <w:sz w:val="28"/>
          <w:szCs w:val="28"/>
        </w:rPr>
      </w:pPr>
      <w:r w:rsidRPr="00F274C3">
        <w:rPr>
          <w:sz w:val="28"/>
          <w:szCs w:val="28"/>
        </w:rPr>
        <w:t>-</w:t>
      </w:r>
      <w:r w:rsidRPr="00F274C3">
        <w:rPr>
          <w:sz w:val="28"/>
          <w:szCs w:val="28"/>
          <w:lang w:val="en-US"/>
        </w:rPr>
        <w:t> </w:t>
      </w:r>
      <w:r w:rsidRPr="00F274C3">
        <w:rPr>
          <w:sz w:val="28"/>
          <w:szCs w:val="28"/>
        </w:rPr>
        <w:t>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E16498" w:rsidRPr="00F274C3" w:rsidRDefault="00E16498" w:rsidP="00E16498">
      <w:pPr>
        <w:pStyle w:val="a3"/>
        <w:autoSpaceDE w:val="0"/>
        <w:autoSpaceDN w:val="0"/>
        <w:ind w:left="0" w:firstLine="709"/>
        <w:jc w:val="both"/>
        <w:rPr>
          <w:sz w:val="28"/>
          <w:szCs w:val="28"/>
        </w:rPr>
      </w:pPr>
      <w:r w:rsidRPr="00F274C3">
        <w:rPr>
          <w:sz w:val="28"/>
          <w:szCs w:val="28"/>
        </w:rPr>
        <w:t>- образования земельного участка путем объединения двух и более земельных участков;</w:t>
      </w:r>
    </w:p>
    <w:p w:rsidR="00E16498" w:rsidRPr="00F274C3" w:rsidRDefault="00E16498" w:rsidP="00E16498">
      <w:pPr>
        <w:pStyle w:val="a3"/>
        <w:autoSpaceDE w:val="0"/>
        <w:autoSpaceDN w:val="0"/>
        <w:ind w:left="0" w:firstLine="709"/>
        <w:jc w:val="both"/>
        <w:rPr>
          <w:sz w:val="28"/>
          <w:szCs w:val="28"/>
        </w:rPr>
      </w:pPr>
      <w:r w:rsidRPr="00F274C3">
        <w:rPr>
          <w:sz w:val="28"/>
          <w:szCs w:val="28"/>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E16498" w:rsidRPr="007A2C16" w:rsidRDefault="00E16498" w:rsidP="00E16498">
      <w:pPr>
        <w:pStyle w:val="51"/>
        <w:pageBreakBefore/>
        <w:jc w:val="center"/>
        <w:outlineLvl w:val="2"/>
        <w:rPr>
          <w:b/>
          <w:sz w:val="28"/>
          <w:szCs w:val="28"/>
        </w:rPr>
      </w:pPr>
      <w:bookmarkStart w:id="131" w:name="_Toc76118362"/>
      <w:bookmarkStart w:id="132" w:name="_Toc97908073"/>
      <w:bookmarkStart w:id="133" w:name="_Toc97908115"/>
      <w:bookmarkStart w:id="134" w:name="_Toc97908157"/>
      <w:bookmarkStart w:id="135" w:name="_Toc98242635"/>
      <w:bookmarkStart w:id="136" w:name="_Toc76118363"/>
      <w:bookmarkStart w:id="137" w:name="_Toc94267505"/>
      <w:bookmarkStart w:id="138" w:name="_Toc94267721"/>
      <w:bookmarkStart w:id="139" w:name="_Toc95486362"/>
      <w:bookmarkStart w:id="140" w:name="_Toc95826991"/>
      <w:bookmarkStart w:id="141" w:name="_Toc114747013"/>
      <w:r>
        <w:rPr>
          <w:b/>
          <w:sz w:val="28"/>
          <w:szCs w:val="28"/>
        </w:rPr>
        <w:lastRenderedPageBreak/>
        <w:t>2</w:t>
      </w:r>
      <w:r w:rsidRPr="007A2C16">
        <w:rPr>
          <w:b/>
          <w:sz w:val="28"/>
          <w:szCs w:val="28"/>
        </w:rPr>
        <w:t>5.3. Градостроительный регламент зон малоэтажной жилой застройки (Ж2)</w:t>
      </w:r>
      <w:bookmarkEnd w:id="131"/>
      <w:bookmarkEnd w:id="132"/>
      <w:bookmarkEnd w:id="133"/>
      <w:bookmarkEnd w:id="134"/>
      <w:bookmarkEnd w:id="135"/>
    </w:p>
    <w:p w:rsidR="00E16498" w:rsidRPr="007A2C16" w:rsidRDefault="00E16498" w:rsidP="00E16498">
      <w:pPr>
        <w:pStyle w:val="51"/>
        <w:rPr>
          <w:sz w:val="28"/>
          <w:szCs w:val="28"/>
        </w:rPr>
      </w:pPr>
    </w:p>
    <w:p w:rsidR="00E16498" w:rsidRPr="007A2C16" w:rsidRDefault="00E16498" w:rsidP="00E16498">
      <w:pPr>
        <w:pStyle w:val="51"/>
        <w:rPr>
          <w:sz w:val="28"/>
          <w:szCs w:val="28"/>
        </w:rPr>
      </w:pPr>
      <w:r w:rsidRPr="007A2C16">
        <w:rPr>
          <w:sz w:val="28"/>
          <w:szCs w:val="28"/>
        </w:rPr>
        <w:t>Градостроительный регламент зон малоэтажной жилой застройки (Ж2) распространяется на установленные настоящими Правилами территориальные зоны с индексом Ж2.</w:t>
      </w:r>
    </w:p>
    <w:p w:rsidR="00E16498" w:rsidRPr="007A2C16" w:rsidRDefault="00E16498" w:rsidP="00E16498">
      <w:pPr>
        <w:pStyle w:val="51"/>
        <w:rPr>
          <w:sz w:val="28"/>
          <w:szCs w:val="28"/>
        </w:rPr>
      </w:pPr>
      <w:r w:rsidRPr="007A2C16">
        <w:rPr>
          <w:sz w:val="28"/>
          <w:szCs w:val="28"/>
        </w:rPr>
        <w:t xml:space="preserve">Зоны малоэтажной многоквартирной жилой застройки предназначена для размещения: </w:t>
      </w:r>
    </w:p>
    <w:p w:rsidR="00E16498" w:rsidRPr="007A2C16" w:rsidRDefault="00E16498" w:rsidP="00E16498">
      <w:pPr>
        <w:pStyle w:val="51"/>
        <w:rPr>
          <w:sz w:val="28"/>
          <w:szCs w:val="28"/>
        </w:rPr>
      </w:pPr>
      <w:r w:rsidRPr="007A2C16">
        <w:rPr>
          <w:sz w:val="28"/>
          <w:szCs w:val="28"/>
        </w:rPr>
        <w:t>- малоэтажных многоквартирных жилых домов (до четырех этажей, включая мансардный);</w:t>
      </w:r>
    </w:p>
    <w:p w:rsidR="00E16498" w:rsidRPr="007A2C16" w:rsidRDefault="00E16498" w:rsidP="00E16498">
      <w:pPr>
        <w:pStyle w:val="51"/>
        <w:rPr>
          <w:sz w:val="28"/>
          <w:szCs w:val="28"/>
        </w:rPr>
      </w:pPr>
      <w:r w:rsidRPr="007A2C16">
        <w:rPr>
          <w:sz w:val="28"/>
          <w:szCs w:val="28"/>
        </w:rPr>
        <w:t>- блокированных жилых домов.</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 xml:space="preserve">При образовании земельных участков (в том числе путем раздела или выдела) с видами разрешенного использования с кодом 2.1, 2.2 минимальная ширина земельного участка вдоль фронта улицы (проезда) должна составлять не менее 20 м; с кодом 2.3 – не менее 15 м. </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Для кодов 2.1, 2.2, 2.3 допускается размещение индивидуальных гаражей на границе земельного участка со стороны улицы (проезда).</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w:t>
      </w:r>
      <w:r w:rsidRPr="00E37B8C">
        <w:rPr>
          <w:rFonts w:eastAsia="Calibri"/>
          <w:sz w:val="28"/>
          <w:szCs w:val="28"/>
          <w:highlight w:val="yellow"/>
          <w:lang w:eastAsia="en-US"/>
        </w:rPr>
        <w:t xml:space="preserve"> </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Для индивидуальной жилой застройки следует принимать расстояния:</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 от границы участка до стены жилого дома – не менее 3 метров, со стор</w:t>
      </w:r>
      <w:r>
        <w:rPr>
          <w:rFonts w:eastAsia="Calibri"/>
          <w:sz w:val="28"/>
          <w:szCs w:val="28"/>
          <w:lang w:eastAsia="en-US"/>
        </w:rPr>
        <w:t>оны улицы (проезда) – не менее 3</w:t>
      </w:r>
      <w:r w:rsidRPr="00E37B8C">
        <w:rPr>
          <w:rFonts w:eastAsia="Calibri"/>
          <w:sz w:val="28"/>
          <w:szCs w:val="28"/>
          <w:lang w:eastAsia="en-US"/>
        </w:rPr>
        <w:t xml:space="preserve"> метров;</w:t>
      </w:r>
      <w:r w:rsidRPr="00E37B8C">
        <w:rPr>
          <w:rFonts w:eastAsia="Calibri"/>
          <w:sz w:val="28"/>
          <w:szCs w:val="28"/>
          <w:highlight w:val="yellow"/>
          <w:lang w:eastAsia="en-US"/>
        </w:rPr>
        <w:t xml:space="preserve"> </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 от границ участка до хозяйственных построек - не менее 1 метра;</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 от окон жилого здания до хозяйственных построек, расположенных на соседнем участке, - не менее 10 метров;</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lastRenderedPageBreak/>
        <w:t>- при отсутствии централизованной канализации расстояние от туалета до стен соседнего дома - не менее 12 метров;</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 при отсутствии централизованной канализации расстояние от туалета до источника водоснабжения (колодца) - не менее 25 метров.</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Для блокированной и малоэтажной многоквартирной жилой застройки следует принимать расстояния:</w:t>
      </w:r>
    </w:p>
    <w:p w:rsidR="00E16498" w:rsidRPr="00E37B8C" w:rsidRDefault="00E16498" w:rsidP="00E16498">
      <w:pPr>
        <w:pStyle w:val="51"/>
        <w:rPr>
          <w:rStyle w:val="apple-style-span"/>
          <w:sz w:val="28"/>
          <w:szCs w:val="28"/>
        </w:rPr>
      </w:pPr>
      <w:r w:rsidRPr="00E37B8C">
        <w:rPr>
          <w:rStyle w:val="apple-style-span"/>
          <w:sz w:val="28"/>
          <w:szCs w:val="28"/>
        </w:rPr>
        <w:t xml:space="preserve">- от границы участка до стены жилого дома – </w:t>
      </w:r>
      <w:r>
        <w:rPr>
          <w:rStyle w:val="apple-style-span"/>
          <w:sz w:val="28"/>
          <w:szCs w:val="28"/>
        </w:rPr>
        <w:t>не установлено;</w:t>
      </w:r>
      <w:r w:rsidRPr="00E37B8C">
        <w:rPr>
          <w:sz w:val="28"/>
          <w:szCs w:val="28"/>
          <w:highlight w:val="yellow"/>
        </w:rPr>
        <w:t xml:space="preserve"> </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 между длинными сторонами жилых зданий высотой 2 – 3 этажа: не менее 15 м; 4 этажа: не менее 20 м (бытовые разрывы);</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 между длинными сторонами и торцами этих же зданий с окнами из жилых комнат – не менее 10 м.</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Площадки общего пользования должны размещаться на расстоянии от жилых и общественных зданий:</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 для игр детей до жилых зданий – 12 м;</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 для отдыха взрослого населения – 10 м;</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 для стоянки автомобилей – 10 м;</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 для занятий спортом от 10 до 40 м;</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 для хозяйственных целей – 20 м;</w:t>
      </w:r>
    </w:p>
    <w:p w:rsidR="00E16498" w:rsidRPr="00E37B8C" w:rsidRDefault="00E16498" w:rsidP="00E16498">
      <w:pPr>
        <w:pStyle w:val="51"/>
        <w:rPr>
          <w:sz w:val="28"/>
          <w:szCs w:val="28"/>
        </w:rPr>
      </w:pPr>
      <w:r w:rsidRPr="00E37B8C">
        <w:rPr>
          <w:sz w:val="28"/>
          <w:szCs w:val="28"/>
        </w:rPr>
        <w:t>- площадки с контейнерами для отходов – от 20 до 100 м.</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Вспомогательные строения, за исключением мест хранения автомобильного транспорта, располагать со стороны улиц не допускается.</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Максимальная высота ограждений для видов разрешенного использования с кодами 2.1, 2.2, 2.3 – 2,5 м с учетом инсоляции, с кодами 2.1.1– 1.5 м. Материал и тип ограждений между смежными участками, в части, занимаемой огородами – не глухое, сетчатое, пропускающее солнечное освещение.</w:t>
      </w:r>
      <w:r w:rsidRPr="00E37B8C">
        <w:rPr>
          <w:rFonts w:eastAsia="Calibri"/>
          <w:sz w:val="28"/>
          <w:szCs w:val="28"/>
          <w:highlight w:val="yellow"/>
          <w:lang w:eastAsia="en-US"/>
        </w:rPr>
        <w:t xml:space="preserve"> </w:t>
      </w:r>
    </w:p>
    <w:p w:rsidR="00E16498" w:rsidRPr="00E37B8C" w:rsidRDefault="00E16498" w:rsidP="00E16498">
      <w:pPr>
        <w:suppressAutoHyphens/>
        <w:ind w:firstLine="720"/>
        <w:jc w:val="both"/>
        <w:rPr>
          <w:rFonts w:eastAsia="Calibri"/>
          <w:sz w:val="28"/>
          <w:szCs w:val="28"/>
          <w:lang w:eastAsia="en-US"/>
        </w:rPr>
      </w:pPr>
      <w:r w:rsidRPr="00E37B8C">
        <w:rPr>
          <w:rFonts w:eastAsia="Calibri"/>
          <w:sz w:val="28"/>
          <w:szCs w:val="28"/>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16498" w:rsidRPr="004352F5" w:rsidRDefault="00E16498" w:rsidP="00E16498">
      <w:pPr>
        <w:pStyle w:val="51"/>
        <w:rPr>
          <w:sz w:val="12"/>
          <w:szCs w:val="12"/>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260"/>
        <w:gridCol w:w="1843"/>
        <w:gridCol w:w="1417"/>
        <w:gridCol w:w="1276"/>
        <w:gridCol w:w="1418"/>
      </w:tblGrid>
      <w:tr w:rsidR="00E16498" w:rsidRPr="00A97AA0" w:rsidTr="001C7D88">
        <w:trPr>
          <w:trHeight w:val="284"/>
          <w:tblHeader/>
        </w:trPr>
        <w:tc>
          <w:tcPr>
            <w:tcW w:w="4105" w:type="dxa"/>
            <w:gridSpan w:val="2"/>
            <w:tcBorders>
              <w:top w:val="single" w:sz="4" w:space="0" w:color="00000A"/>
              <w:left w:val="single" w:sz="4" w:space="0" w:color="00000A"/>
              <w:bottom w:val="single" w:sz="4" w:space="0" w:color="00000A"/>
              <w:right w:val="single" w:sz="4" w:space="0" w:color="00000A"/>
            </w:tcBorders>
            <w:vAlign w:val="center"/>
          </w:tcPr>
          <w:p w:rsidR="00E16498" w:rsidRPr="00DE0A5D" w:rsidRDefault="00E16498" w:rsidP="001C7D88">
            <w:pPr>
              <w:spacing w:line="216" w:lineRule="auto"/>
              <w:jc w:val="center"/>
              <w:rPr>
                <w:b/>
              </w:rPr>
            </w:pPr>
            <w:r w:rsidRPr="00DE0A5D">
              <w:rPr>
                <w:b/>
                <w:bCs/>
              </w:rPr>
              <w:lastRenderedPageBreak/>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vAlign w:val="center"/>
          </w:tcPr>
          <w:p w:rsidR="00E16498" w:rsidRPr="00DE0A5D" w:rsidRDefault="00E16498" w:rsidP="001C7D88">
            <w:pPr>
              <w:spacing w:line="216" w:lineRule="auto"/>
              <w:jc w:val="center"/>
            </w:pPr>
            <w:r w:rsidRPr="00DE0A5D">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16498" w:rsidRPr="00A97AA0" w:rsidTr="001C7D88">
        <w:trPr>
          <w:trHeight w:val="284"/>
          <w:tblHeader/>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DE0A5D" w:rsidRDefault="00E16498" w:rsidP="001C7D88">
            <w:pPr>
              <w:spacing w:line="216" w:lineRule="auto"/>
              <w:jc w:val="center"/>
              <w:rPr>
                <w:b/>
              </w:rPr>
            </w:pPr>
            <w:r w:rsidRPr="00DE0A5D">
              <w:rPr>
                <w:b/>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E0A5D" w:rsidRDefault="00E16498" w:rsidP="001C7D88">
            <w:pPr>
              <w:spacing w:line="216" w:lineRule="auto"/>
              <w:jc w:val="center"/>
              <w:rPr>
                <w:b/>
                <w:bCs/>
              </w:rPr>
            </w:pPr>
            <w:r w:rsidRPr="00DE0A5D">
              <w:rPr>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E0A5D" w:rsidRDefault="00E16498" w:rsidP="001C7D88">
            <w:pPr>
              <w:spacing w:line="216" w:lineRule="auto"/>
              <w:jc w:val="center"/>
              <w:rPr>
                <w:b/>
              </w:rPr>
            </w:pPr>
            <w:r w:rsidRPr="00DE0A5D">
              <w:rPr>
                <w:b/>
              </w:rPr>
              <w:t>размер земельного участка,</w:t>
            </w:r>
            <w:r w:rsidRPr="00DE0A5D">
              <w:rPr>
                <w:b/>
              </w:rPr>
              <w:br/>
            </w:r>
            <w:r>
              <w:rPr>
                <w:b/>
              </w:rPr>
              <w:t>кв</w:t>
            </w:r>
            <w:r w:rsidRPr="00DE0A5D">
              <w:rPr>
                <w:b/>
              </w:rPr>
              <w:t>.м</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DE0A5D" w:rsidRDefault="00E16498" w:rsidP="001C7D88">
            <w:pPr>
              <w:spacing w:line="216" w:lineRule="auto"/>
              <w:jc w:val="center"/>
              <w:rPr>
                <w:b/>
              </w:rPr>
            </w:pPr>
            <w:r w:rsidRPr="00DE0A5D">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E0A5D" w:rsidRDefault="00E16498" w:rsidP="001C7D88">
            <w:pPr>
              <w:spacing w:line="216" w:lineRule="auto"/>
              <w:jc w:val="center"/>
              <w:rPr>
                <w:b/>
              </w:rPr>
            </w:pPr>
            <w:r w:rsidRPr="00DE0A5D">
              <w:rPr>
                <w:b/>
              </w:rPr>
              <w:t>максималь-ный процент застройки</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DE0A5D" w:rsidRDefault="00E16498" w:rsidP="001C7D88">
            <w:pPr>
              <w:spacing w:line="216" w:lineRule="auto"/>
              <w:jc w:val="center"/>
              <w:rPr>
                <w:b/>
              </w:rPr>
            </w:pPr>
            <w:r w:rsidRPr="00DE0A5D">
              <w:rPr>
                <w:b/>
              </w:rPr>
              <w:t>минимальные отступы от границ земельного участка,</w:t>
            </w:r>
            <w:r w:rsidRPr="00DE0A5D">
              <w:rPr>
                <w:b/>
              </w:rPr>
              <w:br/>
              <w:t>м</w:t>
            </w:r>
          </w:p>
        </w:tc>
      </w:tr>
      <w:tr w:rsidR="00E16498" w:rsidRPr="00A97AA0" w:rsidTr="001C7D8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rsidR="00E16498" w:rsidRPr="00DE0A5D" w:rsidRDefault="00E16498" w:rsidP="001C7D88">
            <w:pPr>
              <w:spacing w:line="216" w:lineRule="auto"/>
            </w:pPr>
            <w:r w:rsidRPr="00DE0A5D">
              <w:rPr>
                <w:b/>
              </w:rPr>
              <w:t>Основные виды разрешенного использования</w:t>
            </w:r>
          </w:p>
        </w:tc>
      </w:tr>
      <w:tr w:rsidR="00E16498" w:rsidRPr="00705ADC"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jc w:val="center"/>
            </w:pPr>
            <w:r w:rsidRPr="00705ADC">
              <w:t>2.1.1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t>Малоэтажная многоквартирная жилая застройка</w:t>
            </w:r>
            <w:r w:rsidRPr="00705ADC">
              <w:rPr>
                <w:b/>
              </w:rPr>
              <w:t xml:space="preserve"> </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 xml:space="preserve">4 </w:t>
            </w:r>
            <w:r>
              <w:t>этажа (включая мансардный)/</w:t>
            </w:r>
            <w:r w:rsidRPr="00D9622A">
              <w:t xml:space="preserve"> 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705ADC"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jc w:val="center"/>
            </w:pPr>
            <w:r w:rsidRPr="00705ADC">
              <w:t>2.3</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мин. – 1000 кв.м.</w:t>
            </w:r>
          </w:p>
          <w:p w:rsidR="00E16498" w:rsidRPr="00D9622A" w:rsidRDefault="00E16498" w:rsidP="001C7D88">
            <w:pPr>
              <w:spacing w:line="18" w:lineRule="atLeast"/>
            </w:pPr>
            <w:r w:rsidRPr="00D9622A">
              <w:t xml:space="preserve">макс. – </w:t>
            </w:r>
            <w:r>
              <w:t>25</w:t>
            </w:r>
            <w:r w:rsidRPr="00D9622A">
              <w:t>00 кв.м.</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3 этажа/1</w:t>
            </w:r>
            <w:r>
              <w:t>8</w:t>
            </w:r>
            <w:r w:rsidRPr="00D9622A">
              <w:t>м</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t>60</w:t>
            </w:r>
            <w:r w:rsidRPr="00D9622A">
              <w:t>%</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705ADC"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jc w:val="center"/>
            </w:pPr>
            <w:r w:rsidRPr="00705ADC">
              <w:t>2.7.1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r w:rsidRPr="00705ADC">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r w:rsidRPr="00705ADC">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D9622A">
              <w:rPr>
                <w:color w:val="000000"/>
                <w:lang w:eastAsia="en-US"/>
              </w:rPr>
              <w:t>н.у.</w:t>
            </w:r>
            <w:r>
              <w:rPr>
                <w:lang w:eastAsia="en-US"/>
              </w:rPr>
              <w:t>/4,</w:t>
            </w:r>
            <w:r w:rsidRPr="00D9622A">
              <w:rPr>
                <w:lang w:eastAsia="en-US"/>
              </w:rPr>
              <w:t>5 м</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r w:rsidRPr="00705ADC">
              <w:rPr>
                <w:color w:val="000000"/>
              </w:rPr>
              <w:t>н.у.</w:t>
            </w:r>
          </w:p>
        </w:tc>
      </w:tr>
      <w:tr w:rsidR="00E16498"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3E7F67" w:rsidRDefault="00E16498" w:rsidP="001C7D88">
            <w:pPr>
              <w:jc w:val="center"/>
            </w:pPr>
            <w:r w:rsidRPr="003E7F67">
              <w:t>3.4.1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3E7F67" w:rsidRDefault="00E16498" w:rsidP="001C7D88">
            <w:r w:rsidRPr="003E7F67">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r>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r>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r>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r>
              <w:rPr>
                <w:color w:val="000000"/>
              </w:rPr>
              <w:t>н.у.</w:t>
            </w:r>
          </w:p>
        </w:tc>
      </w:tr>
      <w:tr w:rsidR="00E16498"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3E7F67" w:rsidRDefault="00E16498" w:rsidP="001C7D88">
            <w:pPr>
              <w:jc w:val="center"/>
            </w:pPr>
            <w:r w:rsidRPr="003E7F67">
              <w:t>3.5.1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Default="00E16498" w:rsidP="001C7D88">
            <w:r w:rsidRPr="003E7F67">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r>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r>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pPr>
              <w:spacing w:line="18" w:lineRule="atLeast"/>
            </w:pPr>
            <w:r>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pPr>
              <w:spacing w:line="18" w:lineRule="atLeast"/>
            </w:pPr>
            <w:r>
              <w:rPr>
                <w:color w:val="000000"/>
              </w:rPr>
              <w:t>10/н.у.</w:t>
            </w:r>
          </w:p>
        </w:tc>
      </w:tr>
      <w:tr w:rsidR="00E16498"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3E7F67" w:rsidRDefault="00E16498" w:rsidP="001C7D88">
            <w:pPr>
              <w:jc w:val="center"/>
            </w:pPr>
            <w:r>
              <w:t>3.8</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390C10" w:rsidRDefault="00E16498" w:rsidP="001C7D88">
            <w:r w:rsidRPr="00390C10">
              <w:rPr>
                <w:color w:val="000000"/>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r>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r>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r>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r>
              <w:rPr>
                <w:color w:val="000000"/>
              </w:rPr>
              <w:t>н.у.</w:t>
            </w:r>
          </w:p>
        </w:tc>
      </w:tr>
      <w:tr w:rsidR="00E16498"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3E7F67" w:rsidRDefault="00E16498" w:rsidP="001C7D88">
            <w:pPr>
              <w:jc w:val="center"/>
            </w:pPr>
            <w:r>
              <w:t>3.8.1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390C10" w:rsidRDefault="00E16498" w:rsidP="001C7D88">
            <w:r w:rsidRPr="00390C10">
              <w:rPr>
                <w:color w:val="000000"/>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r>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r>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r>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r>
              <w:rPr>
                <w:color w:val="000000"/>
              </w:rPr>
              <w:t>н.у.</w:t>
            </w:r>
          </w:p>
        </w:tc>
      </w:tr>
      <w:tr w:rsidR="00E16498"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EB264C" w:rsidRDefault="00E16498" w:rsidP="001C7D88">
            <w:pPr>
              <w:jc w:val="center"/>
            </w:pPr>
            <w:r w:rsidRPr="00EB264C">
              <w:t>4.4</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EB264C" w:rsidRDefault="00E16498" w:rsidP="001C7D88">
            <w:r w:rsidRPr="00EB264C">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pPr>
              <w:spacing w:line="18" w:lineRule="atLeast"/>
            </w:pPr>
            <w:r>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pPr>
              <w:spacing w:line="18" w:lineRule="atLeast"/>
            </w:pPr>
            <w:r w:rsidRPr="00D9622A">
              <w:t>3 этажа/н.у.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pPr>
              <w:spacing w:line="18" w:lineRule="atLeast"/>
            </w:pPr>
            <w:r>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pPr>
              <w:spacing w:line="18" w:lineRule="atLeast"/>
            </w:pPr>
            <w:r>
              <w:rPr>
                <w:color w:val="000000"/>
              </w:rPr>
              <w:t>н.у.</w:t>
            </w:r>
          </w:p>
        </w:tc>
      </w:tr>
      <w:tr w:rsidR="00E16498"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EB264C" w:rsidRDefault="00E16498" w:rsidP="001C7D88">
            <w:pPr>
              <w:jc w:val="center"/>
            </w:pPr>
            <w:r w:rsidRPr="00EB264C">
              <w:t>5.1.3</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Default="00E16498" w:rsidP="001C7D88">
            <w:r w:rsidRPr="00EB264C">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pPr>
              <w:spacing w:line="18" w:lineRule="atLeast"/>
            </w:pPr>
            <w:r>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pPr>
              <w:spacing w:line="18" w:lineRule="atLeast"/>
            </w:pPr>
            <w:r>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pPr>
              <w:spacing w:line="18" w:lineRule="atLeast"/>
            </w:pPr>
            <w:r>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BA4BC5" w:rsidRDefault="00E16498" w:rsidP="001C7D88">
            <w:pPr>
              <w:spacing w:line="18" w:lineRule="atLeast"/>
            </w:pPr>
            <w:r>
              <w:rPr>
                <w:color w:val="000000"/>
              </w:rPr>
              <w:t>н.у.</w:t>
            </w:r>
          </w:p>
        </w:tc>
      </w:tr>
      <w:tr w:rsidR="00E16498" w:rsidRPr="00705ADC"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jc w:val="center"/>
            </w:pPr>
            <w:r w:rsidRPr="00705ADC">
              <w:t>9.3</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r w:rsidRPr="00705ADC">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r>
      <w:tr w:rsidR="00E16498" w:rsidRPr="00705ADC"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jc w:val="center"/>
            </w:pPr>
            <w:r w:rsidRPr="00705ADC">
              <w:t>11.1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r w:rsidRPr="00705ADC">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r>
      <w:tr w:rsidR="00E16498" w:rsidRPr="00705ADC"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jc w:val="center"/>
            </w:pPr>
            <w:r>
              <w:t>11.2</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C83233" w:rsidRDefault="00E16498" w:rsidP="001C7D88">
            <w:r w:rsidRPr="00C83233">
              <w:rPr>
                <w:color w:val="000000"/>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r>
      <w:tr w:rsidR="00E16498" w:rsidRPr="00705ADC"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jc w:val="center"/>
            </w:pPr>
            <w:r w:rsidRPr="00705ADC">
              <w:t>11.3</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r w:rsidRPr="00705ADC">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r>
      <w:tr w:rsidR="00E16498" w:rsidRPr="00705ADC"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jc w:val="center"/>
            </w:pPr>
            <w:r w:rsidRPr="00705ADC">
              <w:t>12.0</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r w:rsidRPr="00705ADC">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r>
      <w:tr w:rsidR="00E16498" w:rsidRPr="00705ADC"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jc w:val="center"/>
            </w:pPr>
            <w:r w:rsidRPr="00705ADC">
              <w:t>12.0.1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r w:rsidRPr="00705ADC">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r>
      <w:tr w:rsidR="00E16498" w:rsidRPr="00705ADC"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jc w:val="center"/>
            </w:pPr>
            <w:r w:rsidRPr="00705ADC">
              <w:t>12.0.2</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r w:rsidRPr="00705ADC">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705ADC" w:rsidRDefault="00E16498" w:rsidP="001C7D88">
            <w:pPr>
              <w:spacing w:line="18" w:lineRule="atLeast"/>
            </w:pPr>
            <w:r w:rsidRPr="00705ADC">
              <w:rPr>
                <w:color w:val="000000"/>
              </w:rPr>
              <w:t>н.у.</w:t>
            </w:r>
          </w:p>
        </w:tc>
      </w:tr>
      <w:tr w:rsidR="00E16498" w:rsidRPr="00DE0A5D" w:rsidTr="001C7D88">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rsidR="00E16498" w:rsidRPr="00DE0A5D" w:rsidRDefault="00E16498" w:rsidP="001C7D88">
            <w:pPr>
              <w:spacing w:line="216" w:lineRule="auto"/>
            </w:pPr>
            <w:r w:rsidRPr="00DE0A5D">
              <w:rPr>
                <w:b/>
              </w:rPr>
              <w:lastRenderedPageBreak/>
              <w:t>Условно разрешенные виды разрешенного использования</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F62F39" w:rsidRDefault="00E16498" w:rsidP="001C7D88">
            <w:pPr>
              <w:widowControl w:val="0"/>
              <w:spacing w:line="18" w:lineRule="atLeast"/>
              <w:jc w:val="center"/>
            </w:pPr>
            <w:r w:rsidRPr="00F62F39">
              <w:t>2.1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F62F39" w:rsidRDefault="00E16498" w:rsidP="001C7D88">
            <w:pPr>
              <w:widowControl w:val="0"/>
              <w:spacing w:line="18" w:lineRule="atLeast"/>
            </w:pPr>
            <w:r w:rsidRPr="00F62F39">
              <w:rPr>
                <w:bCs/>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мин. – 1000 кв.м.</w:t>
            </w:r>
          </w:p>
          <w:p w:rsidR="00E16498" w:rsidRPr="00D9622A" w:rsidRDefault="00E16498" w:rsidP="001C7D88">
            <w:pPr>
              <w:spacing w:line="18" w:lineRule="atLeast"/>
            </w:pPr>
            <w:r w:rsidRPr="00D9622A">
              <w:t xml:space="preserve">макс. – </w:t>
            </w:r>
            <w:r>
              <w:t>25</w:t>
            </w:r>
            <w:r w:rsidRPr="00D9622A">
              <w:t>00 кв.м.</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3 этажа/1</w:t>
            </w:r>
            <w:r>
              <w:t>8</w:t>
            </w:r>
            <w:r w:rsidRPr="00D9622A">
              <w:t>м</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t>5</w:t>
            </w:r>
            <w:r w:rsidRPr="00D9622A">
              <w:t>0%</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3</w:t>
            </w:r>
            <w:r>
              <w:t xml:space="preserve"> м/3</w:t>
            </w:r>
            <w:r w:rsidRPr="00D9622A">
              <w:t xml:space="preserve"> м</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F62F39" w:rsidRDefault="00E16498" w:rsidP="001C7D88">
            <w:pPr>
              <w:widowControl w:val="0"/>
              <w:spacing w:line="18" w:lineRule="atLeast"/>
              <w:jc w:val="center"/>
            </w:pPr>
            <w:r w:rsidRPr="00F62F39">
              <w:t>2.2</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F62F39" w:rsidRDefault="00E16498" w:rsidP="001C7D88">
            <w:pPr>
              <w:widowControl w:val="0"/>
              <w:spacing w:line="18" w:lineRule="atLeast"/>
            </w:pPr>
            <w:r w:rsidRPr="00F62F39">
              <w:t>Для ведения личного подсобного хозяйства (приусадебный земельный участок)</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мин. – 1000 кв.м.</w:t>
            </w:r>
          </w:p>
          <w:p w:rsidR="00E16498" w:rsidRPr="00D9622A" w:rsidRDefault="00E16498" w:rsidP="001C7D88">
            <w:pPr>
              <w:spacing w:line="18" w:lineRule="atLeast"/>
            </w:pPr>
            <w:r w:rsidRPr="00D9622A">
              <w:t xml:space="preserve">макс. – </w:t>
            </w:r>
            <w:r>
              <w:t>25</w:t>
            </w:r>
            <w:r w:rsidRPr="00D9622A">
              <w:t>00 кв.м.</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3 этажа/1</w:t>
            </w:r>
            <w:r>
              <w:t>8</w:t>
            </w:r>
            <w:r w:rsidRPr="00D9622A">
              <w:t>м</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t>4</w:t>
            </w:r>
            <w:r w:rsidRPr="00D9622A">
              <w:t>0%</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3</w:t>
            </w:r>
            <w:r>
              <w:t xml:space="preserve"> м/3</w:t>
            </w:r>
            <w:r w:rsidRPr="00D9622A">
              <w:t xml:space="preserve"> м</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jc w:val="center"/>
            </w:pPr>
            <w:r>
              <w:t>2.5</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490CD4" w:rsidRDefault="00E16498" w:rsidP="001C7D88">
            <w:pPr>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rPr>
                <w:color w:val="000000"/>
              </w:rPr>
            </w:pPr>
            <w:r>
              <w:rPr>
                <w:color w:val="000000"/>
              </w:rPr>
              <w:t>8 этажей/н.у.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rPr>
                <w:color w:val="000000"/>
              </w:rPr>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rPr>
                <w:color w:val="000000"/>
              </w:rPr>
            </w:pPr>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jc w:val="center"/>
            </w:pPr>
            <w:r w:rsidRPr="00CF247D">
              <w:t>2.7</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pPr>
              <w:jc w:val="center"/>
            </w:pPr>
            <w:r w:rsidRPr="0097191C">
              <w:rPr>
                <w:color w:val="000000"/>
              </w:rPr>
              <w:t>3.1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r w:rsidRPr="0097191C">
              <w:rPr>
                <w:color w:val="000000"/>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rPr>
                <w:color w:val="000000"/>
              </w:rPr>
            </w:pP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rPr>
                <w:color w:val="000000"/>
              </w:rPr>
            </w:pP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rPr>
                <w:color w:val="000000"/>
              </w:rPr>
            </w:pP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rPr>
                <w:color w:val="000000"/>
              </w:rPr>
            </w:pP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pPr>
              <w:jc w:val="center"/>
            </w:pPr>
            <w:r w:rsidRPr="0097191C">
              <w:rPr>
                <w:color w:val="000000"/>
              </w:rPr>
              <w:t>3.1.1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r w:rsidRPr="0097191C">
              <w:rPr>
                <w:color w:val="000000"/>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pPr>
              <w:jc w:val="center"/>
            </w:pPr>
            <w:r w:rsidRPr="0097191C">
              <w:rPr>
                <w:color w:val="000000"/>
              </w:rPr>
              <w:t>3.1.2</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r w:rsidRPr="0097191C">
              <w:rPr>
                <w:color w:val="000000"/>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pPr>
              <w:jc w:val="center"/>
            </w:pPr>
            <w:r w:rsidRPr="0097191C">
              <w:rPr>
                <w:color w:val="000000"/>
              </w:rPr>
              <w:t>3.2.1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r w:rsidRPr="0097191C">
              <w:rPr>
                <w:color w:val="000000"/>
              </w:rPr>
              <w:t>Дома социального обслуживания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pPr>
              <w:jc w:val="center"/>
            </w:pPr>
            <w:r w:rsidRPr="0097191C">
              <w:rPr>
                <w:color w:val="000000"/>
              </w:rPr>
              <w:t>3.2.2</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r w:rsidRPr="0097191C">
              <w:rPr>
                <w:color w:val="000000"/>
              </w:rPr>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pPr>
              <w:jc w:val="center"/>
            </w:pPr>
            <w:r w:rsidRPr="0097191C">
              <w:rPr>
                <w:color w:val="000000"/>
              </w:rPr>
              <w:t>3.2.3</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r w:rsidRPr="0097191C">
              <w:rPr>
                <w:color w:val="000000"/>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pPr>
              <w:jc w:val="center"/>
            </w:pPr>
            <w:r w:rsidRPr="0097191C">
              <w:rPr>
                <w:color w:val="000000"/>
              </w:rPr>
              <w:t>3.2.4</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r w:rsidRPr="0097191C">
              <w:rPr>
                <w:color w:val="000000"/>
              </w:rPr>
              <w:t>Общежития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pPr>
              <w:jc w:val="center"/>
            </w:pPr>
            <w:r w:rsidRPr="0097191C">
              <w:rPr>
                <w:color w:val="000000"/>
              </w:rPr>
              <w:t>3.3</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r w:rsidRPr="0097191C">
              <w:rPr>
                <w:color w:val="000000"/>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pPr>
              <w:jc w:val="center"/>
            </w:pPr>
            <w:r w:rsidRPr="0097191C">
              <w:rPr>
                <w:color w:val="000000"/>
              </w:rPr>
              <w:t>3.6.1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r w:rsidRPr="0097191C">
              <w:rPr>
                <w:color w:val="000000"/>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pPr>
              <w:jc w:val="center"/>
            </w:pPr>
            <w:r w:rsidRPr="0097191C">
              <w:rPr>
                <w:color w:val="000000"/>
              </w:rPr>
              <w:t>3.7</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r w:rsidRPr="0097191C">
              <w:rPr>
                <w:color w:val="000000"/>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pPr>
              <w:jc w:val="center"/>
            </w:pPr>
            <w:r w:rsidRPr="0097191C">
              <w:rPr>
                <w:color w:val="000000"/>
              </w:rPr>
              <w:t>3.7.1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r w:rsidRPr="0097191C">
              <w:rPr>
                <w:color w:val="000000"/>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pPr>
              <w:jc w:val="center"/>
            </w:pPr>
            <w:r w:rsidRPr="0097191C">
              <w:rPr>
                <w:color w:val="000000"/>
              </w:rPr>
              <w:lastRenderedPageBreak/>
              <w:t>3.7.2</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r w:rsidRPr="0097191C">
              <w:rPr>
                <w:color w:val="000000"/>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jc w:val="center"/>
            </w:pPr>
            <w:r w:rsidRPr="00CF247D">
              <w:t>3.9.1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pPr>
              <w:jc w:val="center"/>
            </w:pPr>
            <w:r w:rsidRPr="0097191C">
              <w:rPr>
                <w:color w:val="000000"/>
              </w:rPr>
              <w:t>3.10.1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97191C" w:rsidRDefault="00E16498" w:rsidP="001C7D88">
            <w:r w:rsidRPr="0097191C">
              <w:rPr>
                <w:color w:val="000000"/>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B627EE" w:rsidRDefault="00E16498" w:rsidP="001C7D88">
            <w:pPr>
              <w:jc w:val="center"/>
            </w:pPr>
            <w:r w:rsidRPr="00B627EE">
              <w:rPr>
                <w:color w:val="000000"/>
              </w:rPr>
              <w:t>4.1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B627EE" w:rsidRDefault="00E16498" w:rsidP="001C7D88">
            <w:r w:rsidRPr="00B627EE">
              <w:rPr>
                <w:color w:val="000000"/>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jc w:val="center"/>
            </w:pPr>
            <w:r w:rsidRPr="00CF247D">
              <w:t>4.5</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B627EE" w:rsidRDefault="00E16498" w:rsidP="001C7D88">
            <w:pPr>
              <w:jc w:val="center"/>
            </w:pPr>
            <w:r w:rsidRPr="00B627EE">
              <w:rPr>
                <w:color w:val="000000"/>
              </w:rPr>
              <w:t>4.6</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B627EE" w:rsidRDefault="00E16498" w:rsidP="001C7D88">
            <w:r w:rsidRPr="00B627EE">
              <w:rPr>
                <w:color w:val="000000"/>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t>3 этажа/</w:t>
            </w:r>
            <w:r>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jc w:val="center"/>
            </w:pPr>
            <w:r w:rsidRPr="00CF247D">
              <w:t>4.7</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t>5</w:t>
            </w:r>
            <w:r w:rsidRPr="00CF247D">
              <w:t xml:space="preserve"> этаж</w:t>
            </w:r>
            <w:r>
              <w:t>ей</w:t>
            </w:r>
            <w:r w:rsidRPr="00CF247D">
              <w:t>/</w:t>
            </w:r>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B627EE" w:rsidRDefault="00E16498" w:rsidP="001C7D88">
            <w:pPr>
              <w:jc w:val="center"/>
            </w:pPr>
            <w:r w:rsidRPr="00B627EE">
              <w:rPr>
                <w:color w:val="000000"/>
              </w:rPr>
              <w:t>4.9.1.3</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B627EE" w:rsidRDefault="00E16498" w:rsidP="001C7D88">
            <w:r w:rsidRPr="00B627EE">
              <w:rPr>
                <w:color w:val="000000"/>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F41C5C">
              <w:t>2 этажа/10 м</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B627EE" w:rsidRDefault="00E16498" w:rsidP="001C7D88">
            <w:pPr>
              <w:jc w:val="center"/>
            </w:pPr>
            <w:r w:rsidRPr="00B627EE">
              <w:rPr>
                <w:color w:val="000000"/>
              </w:rPr>
              <w:t>4.9.1.4</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B627EE" w:rsidRDefault="00E16498" w:rsidP="001C7D88">
            <w:r w:rsidRPr="00B627EE">
              <w:rPr>
                <w:color w:val="000000"/>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F41C5C">
              <w:t>2 этажа/10 м</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jc w:val="center"/>
            </w:pPr>
            <w:r>
              <w:t>6.8</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t>Связь</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B627EE" w:rsidRDefault="00E16498" w:rsidP="001C7D88">
            <w:pPr>
              <w:jc w:val="center"/>
            </w:pPr>
            <w:r w:rsidRPr="00B627EE">
              <w:rPr>
                <w:color w:val="000000"/>
              </w:rPr>
              <w:t>7.6</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B627EE" w:rsidRDefault="00E16498" w:rsidP="001C7D88">
            <w:r w:rsidRPr="00B627EE">
              <w:rPr>
                <w:color w:val="000000"/>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pPr>
              <w:spacing w:line="18" w:lineRule="atLeast"/>
            </w:pPr>
            <w:r w:rsidRPr="00CF247D">
              <w:rPr>
                <w:color w:val="000000"/>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E16498" w:rsidRPr="00CF247D" w:rsidRDefault="00E16498" w:rsidP="001C7D88">
            <w:r w:rsidRPr="00CF247D">
              <w:rPr>
                <w:color w:val="000000"/>
              </w:rPr>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B627EE" w:rsidRDefault="00E16498" w:rsidP="001C7D88">
            <w:pPr>
              <w:jc w:val="center"/>
            </w:pPr>
            <w:r w:rsidRPr="00B627EE">
              <w:rPr>
                <w:color w:val="000000"/>
              </w:rPr>
              <w:t>13.1</w:t>
            </w:r>
          </w:p>
        </w:tc>
        <w:tc>
          <w:tcPr>
            <w:tcW w:w="3260" w:type="dxa"/>
            <w:tcBorders>
              <w:top w:val="single" w:sz="4" w:space="0" w:color="00000A"/>
              <w:left w:val="single" w:sz="4" w:space="0" w:color="00000A"/>
              <w:bottom w:val="single" w:sz="4" w:space="0" w:color="00000A"/>
              <w:right w:val="single" w:sz="4" w:space="0" w:color="00000A"/>
            </w:tcBorders>
          </w:tcPr>
          <w:p w:rsidR="00E16498" w:rsidRPr="00B627EE" w:rsidRDefault="00E16498" w:rsidP="001C7D88">
            <w:r w:rsidRPr="00B627EE">
              <w:rPr>
                <w:color w:val="000000"/>
              </w:rPr>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FB5D74">
              <w:t>н.у.</w:t>
            </w:r>
          </w:p>
        </w:tc>
        <w:tc>
          <w:tcPr>
            <w:tcW w:w="1417"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80282D">
              <w:t>0 / 0</w:t>
            </w:r>
          </w:p>
        </w:tc>
        <w:tc>
          <w:tcPr>
            <w:tcW w:w="1276"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80282D">
              <w:t>0 %</w:t>
            </w:r>
          </w:p>
        </w:tc>
        <w:tc>
          <w:tcPr>
            <w:tcW w:w="1418"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FD6D01">
              <w:t>н.у.</w:t>
            </w:r>
          </w:p>
        </w:tc>
      </w:tr>
      <w:tr w:rsidR="00E16498" w:rsidRPr="00CF247D" w:rsidTr="001C7D88">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E16498" w:rsidRPr="00B627EE" w:rsidRDefault="00E16498" w:rsidP="001C7D88">
            <w:pPr>
              <w:jc w:val="center"/>
            </w:pPr>
            <w:r w:rsidRPr="00B627EE">
              <w:rPr>
                <w:color w:val="000000"/>
              </w:rPr>
              <w:t>13.2</w:t>
            </w:r>
          </w:p>
        </w:tc>
        <w:tc>
          <w:tcPr>
            <w:tcW w:w="3260" w:type="dxa"/>
            <w:tcBorders>
              <w:top w:val="single" w:sz="4" w:space="0" w:color="00000A"/>
              <w:left w:val="single" w:sz="4" w:space="0" w:color="00000A"/>
              <w:bottom w:val="single" w:sz="4" w:space="0" w:color="00000A"/>
              <w:right w:val="single" w:sz="4" w:space="0" w:color="00000A"/>
            </w:tcBorders>
          </w:tcPr>
          <w:p w:rsidR="00E16498" w:rsidRPr="00B627EE" w:rsidRDefault="00E16498" w:rsidP="001C7D88">
            <w:pPr>
              <w:tabs>
                <w:tab w:val="left" w:pos="1005"/>
              </w:tabs>
            </w:pPr>
            <w:r w:rsidRPr="00B627EE">
              <w:rPr>
                <w:color w:val="000000"/>
              </w:rPr>
              <w:t>Ведение садоводства</w:t>
            </w:r>
          </w:p>
        </w:tc>
        <w:tc>
          <w:tcPr>
            <w:tcW w:w="1843"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FB5D74">
              <w:t>н.у.</w:t>
            </w:r>
          </w:p>
        </w:tc>
        <w:tc>
          <w:tcPr>
            <w:tcW w:w="1417"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80282D">
              <w:t>3 этажа</w:t>
            </w:r>
            <w:r>
              <w:t>/</w:t>
            </w:r>
            <w:r w:rsidRPr="0080282D">
              <w:t>18 м</w:t>
            </w:r>
          </w:p>
        </w:tc>
        <w:tc>
          <w:tcPr>
            <w:tcW w:w="1276"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80282D">
              <w:t>50 %</w:t>
            </w:r>
          </w:p>
        </w:tc>
        <w:tc>
          <w:tcPr>
            <w:tcW w:w="1418"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FD6D01">
              <w:t>н.у.</w:t>
            </w:r>
          </w:p>
        </w:tc>
      </w:tr>
    </w:tbl>
    <w:p w:rsidR="00E16498" w:rsidRPr="007933EC" w:rsidRDefault="00E16498" w:rsidP="00E16498">
      <w:pPr>
        <w:pStyle w:val="51"/>
        <w:ind w:left="709" w:firstLine="0"/>
        <w:rPr>
          <w:sz w:val="20"/>
          <w:szCs w:val="20"/>
        </w:rPr>
      </w:pPr>
      <w:r w:rsidRPr="007933EC">
        <w:rPr>
          <w:sz w:val="20"/>
          <w:szCs w:val="20"/>
        </w:rPr>
        <w:t xml:space="preserve">Примечания. </w:t>
      </w:r>
    </w:p>
    <w:p w:rsidR="00E16498" w:rsidRPr="007933EC" w:rsidRDefault="00E16498" w:rsidP="00E16498">
      <w:pPr>
        <w:pStyle w:val="51"/>
        <w:ind w:left="709" w:firstLine="0"/>
        <w:rPr>
          <w:sz w:val="20"/>
          <w:szCs w:val="20"/>
        </w:rPr>
      </w:pPr>
      <w:r w:rsidRPr="007933EC">
        <w:rPr>
          <w:sz w:val="20"/>
          <w:szCs w:val="20"/>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E16498" w:rsidRDefault="00E16498" w:rsidP="00E16498">
      <w:pPr>
        <w:pStyle w:val="51"/>
        <w:ind w:left="709" w:firstLine="0"/>
        <w:rPr>
          <w:sz w:val="20"/>
          <w:szCs w:val="20"/>
        </w:rPr>
      </w:pPr>
      <w:r w:rsidRPr="007933EC">
        <w:rPr>
          <w:sz w:val="20"/>
          <w:szCs w:val="20"/>
        </w:rPr>
        <w:t>Условным сокращением «н.у.» обозначены параметры, значения которых не установлены.</w:t>
      </w:r>
    </w:p>
    <w:p w:rsidR="00E16498" w:rsidRPr="007933EC" w:rsidRDefault="00E16498" w:rsidP="00E16498">
      <w:pPr>
        <w:pStyle w:val="51"/>
        <w:ind w:left="709" w:firstLine="0"/>
        <w:rPr>
          <w:sz w:val="20"/>
          <w:szCs w:val="20"/>
        </w:rPr>
      </w:pPr>
    </w:p>
    <w:p w:rsidR="00E16498" w:rsidRPr="00F62F39" w:rsidRDefault="00E16498" w:rsidP="00E16498">
      <w:pPr>
        <w:pStyle w:val="51"/>
        <w:rPr>
          <w:rStyle w:val="aa"/>
          <w:sz w:val="28"/>
          <w:szCs w:val="28"/>
        </w:rPr>
      </w:pPr>
      <w:r w:rsidRPr="00F62F39">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F62F39">
          <w:rPr>
            <w:rStyle w:val="aa"/>
            <w:sz w:val="28"/>
            <w:szCs w:val="28"/>
          </w:rPr>
          <w:t xml:space="preserve">Главе </w:t>
        </w:r>
        <w:r w:rsidRPr="00F62F39">
          <w:rPr>
            <w:rStyle w:val="aa"/>
            <w:caps/>
            <w:sz w:val="28"/>
            <w:szCs w:val="28"/>
            <w:lang w:val="en-US"/>
          </w:rPr>
          <w:t>I</w:t>
        </w:r>
        <w:r>
          <w:rPr>
            <w:rStyle w:val="aa"/>
            <w:caps/>
            <w:sz w:val="28"/>
            <w:szCs w:val="28"/>
            <w:lang w:val="en-US"/>
          </w:rPr>
          <w:t>X</w:t>
        </w:r>
        <w:r w:rsidRPr="00F62F39">
          <w:rPr>
            <w:rStyle w:val="aa"/>
            <w:caps/>
            <w:sz w:val="28"/>
            <w:szCs w:val="28"/>
          </w:rPr>
          <w:t xml:space="preserve">, </w:t>
        </w:r>
        <w:r w:rsidRPr="00F62F39">
          <w:rPr>
            <w:rStyle w:val="aa"/>
            <w:sz w:val="28"/>
            <w:szCs w:val="28"/>
          </w:rPr>
          <w:t xml:space="preserve">Статья </w:t>
        </w:r>
        <w:r w:rsidRPr="00DE7AF2">
          <w:rPr>
            <w:rStyle w:val="aa"/>
            <w:sz w:val="28"/>
            <w:szCs w:val="28"/>
          </w:rPr>
          <w:t>2</w:t>
        </w:r>
        <w:r w:rsidRPr="00F62F39">
          <w:rPr>
            <w:rStyle w:val="aa"/>
            <w:sz w:val="28"/>
            <w:szCs w:val="28"/>
          </w:rPr>
          <w:t xml:space="preserve">5, пункт </w:t>
        </w:r>
        <w:r w:rsidRPr="00DE7AF2">
          <w:rPr>
            <w:rStyle w:val="aa"/>
            <w:sz w:val="28"/>
            <w:szCs w:val="28"/>
          </w:rPr>
          <w:t>2</w:t>
        </w:r>
        <w:r w:rsidRPr="00F62F39">
          <w:rPr>
            <w:rStyle w:val="aa"/>
            <w:sz w:val="28"/>
            <w:szCs w:val="28"/>
          </w:rPr>
          <w:t>5.1 данного Тома.</w:t>
        </w:r>
      </w:hyperlink>
    </w:p>
    <w:p w:rsidR="00E16498" w:rsidRPr="00A97AA0" w:rsidRDefault="00E16498" w:rsidP="00E16498">
      <w:pPr>
        <w:pStyle w:val="51"/>
        <w:rPr>
          <w:sz w:val="28"/>
          <w:szCs w:val="28"/>
        </w:rPr>
      </w:pPr>
      <w:r w:rsidRPr="007933EC">
        <w:rPr>
          <w:sz w:val="28"/>
          <w:szCs w:val="28"/>
        </w:rPr>
        <w:t xml:space="preserve">Показатели, не урегулированные в настоящей статье, определяются в соответствии с требованиями технических регламентов, нормативных технических </w:t>
      </w:r>
      <w:r w:rsidRPr="007933EC">
        <w:rPr>
          <w:sz w:val="28"/>
          <w:szCs w:val="28"/>
        </w:rPr>
        <w:lastRenderedPageBreak/>
        <w:t>документов, нормативов градостроительного проектирования и других нормативных документов.</w:t>
      </w:r>
    </w:p>
    <w:p w:rsidR="00E16498" w:rsidRDefault="00E16498" w:rsidP="00E16498">
      <w:pPr>
        <w:pStyle w:val="51"/>
        <w:rPr>
          <w:rStyle w:val="apple-style-span"/>
          <w:sz w:val="28"/>
          <w:szCs w:val="28"/>
        </w:rPr>
      </w:pPr>
      <w:r>
        <w:rPr>
          <w:rStyle w:val="apple-style-span"/>
          <w:sz w:val="28"/>
          <w:szCs w:val="28"/>
        </w:rPr>
        <w:t>Установленные градостроительным регламентом предельные (минимальные) размеры земельных участков не применяются в случае:</w:t>
      </w:r>
    </w:p>
    <w:p w:rsidR="00E16498" w:rsidRDefault="00E16498" w:rsidP="00E16498">
      <w:pPr>
        <w:pStyle w:val="51"/>
        <w:rPr>
          <w:rStyle w:val="apple-style-span"/>
          <w:sz w:val="28"/>
          <w:szCs w:val="28"/>
        </w:rPr>
      </w:pPr>
      <w:r>
        <w:rPr>
          <w:rStyle w:val="apple-style-span"/>
          <w:sz w:val="28"/>
          <w:szCs w:val="28"/>
        </w:rPr>
        <w:t>- 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E16498" w:rsidRDefault="00E16498" w:rsidP="00E16498">
      <w:pPr>
        <w:pStyle w:val="51"/>
        <w:rPr>
          <w:rStyle w:val="apple-style-span"/>
          <w:sz w:val="28"/>
          <w:szCs w:val="28"/>
        </w:rPr>
      </w:pPr>
      <w:r>
        <w:rPr>
          <w:rStyle w:val="apple-style-span"/>
          <w:sz w:val="28"/>
          <w:szCs w:val="28"/>
        </w:rPr>
        <w:t>- образования земельного участка путём объединения двух и более земельных участков;</w:t>
      </w:r>
    </w:p>
    <w:p w:rsidR="00E16498" w:rsidRPr="00F62F39" w:rsidRDefault="00E16498" w:rsidP="00E16498">
      <w:pPr>
        <w:pStyle w:val="51"/>
        <w:rPr>
          <w:rStyle w:val="apple-style-span"/>
          <w:sz w:val="28"/>
          <w:szCs w:val="28"/>
        </w:rPr>
      </w:pPr>
      <w:r>
        <w:rPr>
          <w:rStyle w:val="apple-style-span"/>
          <w:sz w:val="28"/>
          <w:szCs w:val="28"/>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E16498" w:rsidRPr="00F274C3" w:rsidRDefault="00E16498" w:rsidP="00E16498">
      <w:pPr>
        <w:pStyle w:val="51"/>
        <w:pageBreakBefore/>
        <w:jc w:val="center"/>
        <w:outlineLvl w:val="2"/>
        <w:rPr>
          <w:b/>
          <w:sz w:val="28"/>
          <w:szCs w:val="28"/>
        </w:rPr>
      </w:pPr>
      <w:r w:rsidRPr="00E16498">
        <w:rPr>
          <w:b/>
          <w:sz w:val="28"/>
          <w:szCs w:val="28"/>
        </w:rPr>
        <w:lastRenderedPageBreak/>
        <w:t>2</w:t>
      </w:r>
      <w:r w:rsidRPr="00F274C3">
        <w:rPr>
          <w:b/>
          <w:sz w:val="28"/>
          <w:szCs w:val="28"/>
        </w:rPr>
        <w:t>5.</w:t>
      </w:r>
      <w:r>
        <w:rPr>
          <w:b/>
          <w:sz w:val="28"/>
          <w:szCs w:val="28"/>
        </w:rPr>
        <w:t>4</w:t>
      </w:r>
      <w:r w:rsidRPr="00F274C3">
        <w:rPr>
          <w:b/>
          <w:sz w:val="28"/>
          <w:szCs w:val="28"/>
        </w:rPr>
        <w:t>. Градостроительный регламент многофункциональных общественно-деловых зон (ОД)</w:t>
      </w:r>
      <w:bookmarkEnd w:id="136"/>
      <w:bookmarkEnd w:id="137"/>
      <w:bookmarkEnd w:id="138"/>
      <w:bookmarkEnd w:id="139"/>
      <w:bookmarkEnd w:id="140"/>
      <w:bookmarkEnd w:id="141"/>
    </w:p>
    <w:p w:rsidR="00E16498" w:rsidRPr="00A97AA0" w:rsidRDefault="00E16498" w:rsidP="00E16498">
      <w:pPr>
        <w:pStyle w:val="51"/>
        <w:rPr>
          <w:sz w:val="28"/>
          <w:szCs w:val="28"/>
        </w:rPr>
      </w:pPr>
    </w:p>
    <w:p w:rsidR="00E16498" w:rsidRDefault="00E16498" w:rsidP="00E16498">
      <w:pPr>
        <w:pStyle w:val="51"/>
        <w:rPr>
          <w:rStyle w:val="apple-style-span"/>
          <w:sz w:val="28"/>
          <w:szCs w:val="28"/>
        </w:rPr>
      </w:pPr>
      <w:r>
        <w:rPr>
          <w:rStyle w:val="apple-style-span"/>
          <w:sz w:val="28"/>
          <w:szCs w:val="28"/>
        </w:rPr>
        <w:t xml:space="preserve">Градостроительный регламент многофункциональной общественно-деловой зоны </w:t>
      </w:r>
      <w:r w:rsidRPr="0024326B">
        <w:rPr>
          <w:rStyle w:val="apple-style-span"/>
          <w:sz w:val="28"/>
          <w:szCs w:val="28"/>
        </w:rPr>
        <w:t>распространяется на установленные настоящими Правилами территориальные зоны с</w:t>
      </w:r>
      <w:r>
        <w:rPr>
          <w:rStyle w:val="apple-style-span"/>
          <w:sz w:val="28"/>
          <w:szCs w:val="28"/>
        </w:rPr>
        <w:t xml:space="preserve"> индексом ОД</w:t>
      </w:r>
      <w:r w:rsidRPr="0024326B">
        <w:rPr>
          <w:rStyle w:val="apple-style-span"/>
          <w:sz w:val="28"/>
          <w:szCs w:val="28"/>
        </w:rPr>
        <w:t>.</w:t>
      </w:r>
    </w:p>
    <w:p w:rsidR="00E16498" w:rsidRPr="00811C3E" w:rsidRDefault="00E16498" w:rsidP="00E16498">
      <w:pPr>
        <w:pStyle w:val="51"/>
        <w:rPr>
          <w:rStyle w:val="apple-style-span"/>
          <w:sz w:val="28"/>
          <w:szCs w:val="28"/>
        </w:rPr>
      </w:pPr>
      <w:r w:rsidRPr="00576DFA">
        <w:rPr>
          <w:rStyle w:val="apple-style-span"/>
          <w:sz w:val="28"/>
          <w:szCs w:val="28"/>
        </w:rPr>
        <w:t xml:space="preserve">Многофункциональные общественно-деловые зоны предназначены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w:t>
      </w:r>
      <w:r w:rsidRPr="00811C3E">
        <w:rPr>
          <w:rStyle w:val="apple-style-span"/>
          <w:sz w:val="28"/>
          <w:szCs w:val="28"/>
        </w:rPr>
        <w:t>делового, финансового назначения, иных объектов, связанных с обеспечением жизнедеятельности граждан.</w:t>
      </w:r>
    </w:p>
    <w:p w:rsidR="00E16498" w:rsidRPr="00811C3E" w:rsidRDefault="00E16498" w:rsidP="00E16498">
      <w:pPr>
        <w:pStyle w:val="51"/>
        <w:rPr>
          <w:rStyle w:val="apple-style-span"/>
          <w:sz w:val="28"/>
          <w:szCs w:val="28"/>
        </w:rPr>
      </w:pPr>
      <w:r w:rsidRPr="00811C3E">
        <w:rPr>
          <w:rStyle w:val="apple-style-span"/>
          <w:sz w:val="28"/>
          <w:szCs w:val="28"/>
        </w:rPr>
        <w:t>В перечень объектов капитального строительства, разрешенных для размещения в общественно-деловых зонах, могут включаться многоквартирные дома, гостиницы, общежития, подземные или многоэтажные гаражи.</w:t>
      </w:r>
    </w:p>
    <w:p w:rsidR="00E16498" w:rsidRDefault="00E16498" w:rsidP="00E16498">
      <w:pPr>
        <w:pStyle w:val="51"/>
        <w:rPr>
          <w:sz w:val="28"/>
          <w:szCs w:val="28"/>
        </w:rPr>
      </w:pPr>
      <w:r w:rsidRPr="007A2C16">
        <w:rPr>
          <w:sz w:val="28"/>
          <w:szCs w:val="28"/>
        </w:rPr>
        <w:t xml:space="preserve">Предельное количество этажей и предельная высота для видов разрешенного использования с кодами 2.1.1 устанавливается в отношении основных зданий, строений и сооружений. Максимальная высота вспомогательных строений – </w:t>
      </w:r>
      <w:smartTag w:uri="urn:schemas-microsoft-com:office:smarttags" w:element="metricconverter">
        <w:smartTagPr>
          <w:attr w:name="ProductID" w:val="3,5 м"/>
        </w:smartTagPr>
        <w:r w:rsidRPr="007A2C16">
          <w:rPr>
            <w:sz w:val="28"/>
            <w:szCs w:val="28"/>
          </w:rPr>
          <w:t>3,5 м</w:t>
        </w:r>
      </w:smartTag>
      <w:r w:rsidRPr="007A2C16">
        <w:rPr>
          <w:sz w:val="28"/>
          <w:szCs w:val="28"/>
        </w:rPr>
        <w:t xml:space="preserve"> до верха плоской кровли, </w:t>
      </w:r>
      <w:smartTag w:uri="urn:schemas-microsoft-com:office:smarttags" w:element="metricconverter">
        <w:smartTagPr>
          <w:attr w:name="ProductID" w:val="4,5 м"/>
        </w:smartTagPr>
        <w:r w:rsidRPr="007A2C16">
          <w:rPr>
            <w:sz w:val="28"/>
            <w:szCs w:val="28"/>
          </w:rPr>
          <w:t>4,5 м</w:t>
        </w:r>
      </w:smartTag>
      <w:r w:rsidRPr="007A2C16">
        <w:rPr>
          <w:sz w:val="28"/>
          <w:szCs w:val="28"/>
        </w:rPr>
        <w:t xml:space="preserve"> до конька скатной кровли.</w:t>
      </w:r>
    </w:p>
    <w:p w:rsidR="00E16498" w:rsidRPr="00811C3E" w:rsidRDefault="00E16498" w:rsidP="00E16498">
      <w:pPr>
        <w:pStyle w:val="51"/>
        <w:rPr>
          <w:rStyle w:val="apple-style-span"/>
          <w:sz w:val="28"/>
          <w:szCs w:val="28"/>
        </w:rPr>
      </w:pPr>
      <w:r w:rsidRPr="00811C3E">
        <w:rPr>
          <w:sz w:val="28"/>
          <w:szCs w:val="28"/>
        </w:rPr>
        <w:t xml:space="preserve">Минимальные отступы от границ </w:t>
      </w:r>
      <w:r w:rsidRPr="00811C3E">
        <w:rPr>
          <w:rStyle w:val="apple-style-span"/>
          <w:sz w:val="28"/>
          <w:szCs w:val="28"/>
        </w:rPr>
        <w:t xml:space="preserve">земельных участков с кодом 2.1.1 от границы участка до стены жилого дома – не </w:t>
      </w:r>
      <w:r>
        <w:rPr>
          <w:rStyle w:val="apple-style-span"/>
          <w:sz w:val="28"/>
          <w:szCs w:val="28"/>
        </w:rPr>
        <w:t>установлено</w:t>
      </w:r>
      <w:r w:rsidRPr="00811C3E">
        <w:rPr>
          <w:rStyle w:val="apple-style-span"/>
          <w:sz w:val="28"/>
          <w:szCs w:val="28"/>
        </w:rPr>
        <w:t>.</w:t>
      </w:r>
    </w:p>
    <w:p w:rsidR="00E16498" w:rsidRPr="0089446D" w:rsidRDefault="00E16498" w:rsidP="00E16498">
      <w:pPr>
        <w:pStyle w:val="51"/>
        <w:rPr>
          <w:sz w:val="28"/>
          <w:szCs w:val="28"/>
        </w:rPr>
      </w:pPr>
      <w:r w:rsidRPr="0089446D">
        <w:rPr>
          <w:sz w:val="28"/>
          <w:szCs w:val="28"/>
        </w:rPr>
        <w:t>Минимальные расстояния между зданиями:</w:t>
      </w:r>
    </w:p>
    <w:p w:rsidR="00E16498" w:rsidRPr="0089446D" w:rsidRDefault="00E16498" w:rsidP="00E16498">
      <w:pPr>
        <w:pStyle w:val="51"/>
        <w:rPr>
          <w:sz w:val="28"/>
          <w:szCs w:val="28"/>
        </w:rPr>
      </w:pPr>
      <w:r>
        <w:rPr>
          <w:sz w:val="28"/>
          <w:szCs w:val="28"/>
        </w:rPr>
        <w:t>- от красной линии до строения - 3</w:t>
      </w:r>
      <w:r w:rsidRPr="0089446D">
        <w:rPr>
          <w:sz w:val="28"/>
          <w:szCs w:val="28"/>
        </w:rPr>
        <w:t xml:space="preserve"> м, от красной линии проезда до строения – </w:t>
      </w:r>
      <w:smartTag w:uri="urn:schemas-microsoft-com:office:smarttags" w:element="metricconverter">
        <w:smartTagPr>
          <w:attr w:name="ProductID" w:val="3 м"/>
        </w:smartTagPr>
        <w:r w:rsidRPr="0089446D">
          <w:rPr>
            <w:sz w:val="28"/>
            <w:szCs w:val="28"/>
          </w:rPr>
          <w:t>3 м</w:t>
        </w:r>
      </w:smartTag>
      <w:r w:rsidRPr="0089446D">
        <w:rPr>
          <w:sz w:val="28"/>
          <w:szCs w:val="28"/>
        </w:rPr>
        <w:t>;</w:t>
      </w:r>
    </w:p>
    <w:p w:rsidR="00E16498" w:rsidRPr="0089446D" w:rsidRDefault="00E16498" w:rsidP="00E16498">
      <w:pPr>
        <w:pStyle w:val="51"/>
        <w:rPr>
          <w:rStyle w:val="apple-style-span"/>
          <w:sz w:val="28"/>
          <w:szCs w:val="28"/>
        </w:rPr>
      </w:pPr>
      <w:r w:rsidRPr="0089446D">
        <w:rPr>
          <w:rStyle w:val="apple-style-span"/>
          <w:sz w:val="28"/>
          <w:szCs w:val="28"/>
        </w:rPr>
        <w:t xml:space="preserve">- для дошкольных и общеобразовательных организаций от красной линии до основного строения – </w:t>
      </w:r>
      <w:smartTag w:uri="urn:schemas-microsoft-com:office:smarttags" w:element="metricconverter">
        <w:smartTagPr>
          <w:attr w:name="ProductID" w:val="10 м"/>
        </w:smartTagPr>
        <w:r w:rsidRPr="0089446D">
          <w:rPr>
            <w:rStyle w:val="apple-style-span"/>
            <w:sz w:val="28"/>
            <w:szCs w:val="28"/>
          </w:rPr>
          <w:t>10 м</w:t>
        </w:r>
      </w:smartTag>
      <w:r w:rsidRPr="0089446D">
        <w:rPr>
          <w:rStyle w:val="apple-style-span"/>
          <w:sz w:val="28"/>
          <w:szCs w:val="28"/>
        </w:rPr>
        <w:t>;</w:t>
      </w:r>
    </w:p>
    <w:p w:rsidR="00E16498" w:rsidRPr="0089446D" w:rsidRDefault="00E16498" w:rsidP="00E16498">
      <w:pPr>
        <w:pStyle w:val="51"/>
        <w:rPr>
          <w:rStyle w:val="apple-style-span"/>
          <w:sz w:val="28"/>
          <w:szCs w:val="28"/>
        </w:rPr>
      </w:pPr>
      <w:r w:rsidRPr="0089446D">
        <w:rPr>
          <w:rStyle w:val="apple-style-span"/>
          <w:sz w:val="28"/>
          <w:szCs w:val="28"/>
        </w:rPr>
        <w:t xml:space="preserve">- для медицинских организаций со стационаром от красной линии до основного строения – </w:t>
      </w:r>
      <w:smartTag w:uri="urn:schemas-microsoft-com:office:smarttags" w:element="metricconverter">
        <w:smartTagPr>
          <w:attr w:name="ProductID" w:val="30 м"/>
        </w:smartTagPr>
        <w:r w:rsidRPr="0089446D">
          <w:rPr>
            <w:rStyle w:val="apple-style-span"/>
            <w:sz w:val="28"/>
            <w:szCs w:val="28"/>
          </w:rPr>
          <w:t>30 м</w:t>
        </w:r>
      </w:smartTag>
      <w:r w:rsidRPr="0089446D">
        <w:rPr>
          <w:rStyle w:val="apple-style-span"/>
          <w:sz w:val="28"/>
          <w:szCs w:val="28"/>
        </w:rPr>
        <w:t xml:space="preserve">; </w:t>
      </w:r>
    </w:p>
    <w:p w:rsidR="00E16498" w:rsidRPr="0089446D" w:rsidRDefault="00E16498" w:rsidP="00E16498">
      <w:pPr>
        <w:pStyle w:val="51"/>
        <w:rPr>
          <w:rStyle w:val="apple-style-span"/>
          <w:sz w:val="28"/>
          <w:szCs w:val="28"/>
        </w:rPr>
      </w:pPr>
      <w:r w:rsidRPr="0089446D">
        <w:rPr>
          <w:rStyle w:val="apple-style-span"/>
          <w:sz w:val="28"/>
          <w:szCs w:val="28"/>
        </w:rPr>
        <w:t xml:space="preserve">- расстояние между зданием медицинской организации со стационаром и другими общественными и жилыми зданиями – не менее </w:t>
      </w:r>
      <w:smartTag w:uri="urn:schemas-microsoft-com:office:smarttags" w:element="metricconverter">
        <w:smartTagPr>
          <w:attr w:name="ProductID" w:val="50 м"/>
        </w:smartTagPr>
        <w:r w:rsidRPr="0089446D">
          <w:rPr>
            <w:rStyle w:val="apple-style-span"/>
            <w:sz w:val="28"/>
            <w:szCs w:val="28"/>
          </w:rPr>
          <w:t>50 м</w:t>
        </w:r>
      </w:smartTag>
      <w:r w:rsidRPr="0089446D">
        <w:rPr>
          <w:rStyle w:val="apple-style-span"/>
          <w:sz w:val="28"/>
          <w:szCs w:val="28"/>
        </w:rPr>
        <w:t>;</w:t>
      </w:r>
    </w:p>
    <w:p w:rsidR="00E16498" w:rsidRPr="0089446D" w:rsidRDefault="00E16498" w:rsidP="00E16498">
      <w:pPr>
        <w:pStyle w:val="51"/>
        <w:rPr>
          <w:rStyle w:val="apple-style-span"/>
          <w:sz w:val="28"/>
          <w:szCs w:val="28"/>
        </w:rPr>
      </w:pPr>
      <w:r w:rsidRPr="0089446D">
        <w:rPr>
          <w:rStyle w:val="apple-style-span"/>
          <w:sz w:val="28"/>
          <w:szCs w:val="28"/>
        </w:rPr>
        <w:t xml:space="preserve">- расстояние между длинными сторонами зданий высотой 2-3 этажа – не менее </w:t>
      </w:r>
      <w:smartTag w:uri="urn:schemas-microsoft-com:office:smarttags" w:element="metricconverter">
        <w:smartTagPr>
          <w:attr w:name="ProductID" w:val="15 м"/>
        </w:smartTagPr>
        <w:r w:rsidRPr="0089446D">
          <w:rPr>
            <w:rStyle w:val="apple-style-span"/>
            <w:sz w:val="28"/>
            <w:szCs w:val="28"/>
          </w:rPr>
          <w:t>15 м</w:t>
        </w:r>
      </w:smartTag>
      <w:r w:rsidRPr="0089446D">
        <w:rPr>
          <w:rStyle w:val="apple-style-span"/>
          <w:sz w:val="28"/>
          <w:szCs w:val="28"/>
        </w:rPr>
        <w:t xml:space="preserve">, высотой 4 этажа – </w:t>
      </w:r>
      <w:smartTag w:uri="urn:schemas-microsoft-com:office:smarttags" w:element="metricconverter">
        <w:smartTagPr>
          <w:attr w:name="ProductID" w:val="20 м"/>
        </w:smartTagPr>
        <w:r w:rsidRPr="0089446D">
          <w:rPr>
            <w:rStyle w:val="apple-style-span"/>
            <w:sz w:val="28"/>
            <w:szCs w:val="28"/>
          </w:rPr>
          <w:t>20 м</w:t>
        </w:r>
      </w:smartTag>
      <w:r w:rsidRPr="0089446D">
        <w:rPr>
          <w:rStyle w:val="apple-style-span"/>
          <w:sz w:val="28"/>
          <w:szCs w:val="28"/>
        </w:rPr>
        <w:t>, с учетом расчетов инсоляции и освещенности, учета противопожарных требований и бытовых разрывов.</w:t>
      </w:r>
    </w:p>
    <w:p w:rsidR="00E16498" w:rsidRPr="0089446D" w:rsidRDefault="00E16498" w:rsidP="00E16498">
      <w:pPr>
        <w:pStyle w:val="51"/>
        <w:rPr>
          <w:rStyle w:val="apple-style-span"/>
          <w:sz w:val="28"/>
          <w:szCs w:val="28"/>
        </w:rPr>
      </w:pPr>
      <w:r w:rsidRPr="0089446D">
        <w:rPr>
          <w:rStyle w:val="apple-style-span"/>
          <w:sz w:val="28"/>
          <w:szCs w:val="28"/>
        </w:rPr>
        <w:t>Для малоэтажной многоквартирной жилой застройки следует принимать расстояния:</w:t>
      </w:r>
    </w:p>
    <w:p w:rsidR="00E16498" w:rsidRPr="0089446D" w:rsidRDefault="00E16498" w:rsidP="00E16498">
      <w:pPr>
        <w:pStyle w:val="51"/>
        <w:rPr>
          <w:sz w:val="28"/>
          <w:szCs w:val="28"/>
        </w:rPr>
      </w:pPr>
      <w:r w:rsidRPr="0089446D">
        <w:rPr>
          <w:rStyle w:val="apple-style-span"/>
          <w:sz w:val="28"/>
          <w:szCs w:val="28"/>
        </w:rPr>
        <w:t xml:space="preserve">- </w:t>
      </w:r>
      <w:r w:rsidRPr="0089446D">
        <w:rPr>
          <w:sz w:val="28"/>
          <w:szCs w:val="28"/>
        </w:rPr>
        <w:t xml:space="preserve">между длинными сторонами жилых зданий высотой 2 – 3 этажа - не менее </w:t>
      </w:r>
      <w:smartTag w:uri="urn:schemas-microsoft-com:office:smarttags" w:element="metricconverter">
        <w:smartTagPr>
          <w:attr w:name="ProductID" w:val="15 м"/>
        </w:smartTagPr>
        <w:r w:rsidRPr="0089446D">
          <w:rPr>
            <w:sz w:val="28"/>
            <w:szCs w:val="28"/>
          </w:rPr>
          <w:t>15 м</w:t>
        </w:r>
      </w:smartTag>
      <w:r w:rsidRPr="0089446D">
        <w:rPr>
          <w:sz w:val="28"/>
          <w:szCs w:val="28"/>
        </w:rPr>
        <w:t xml:space="preserve">; 4 этажа - не менее </w:t>
      </w:r>
      <w:smartTag w:uri="urn:schemas-microsoft-com:office:smarttags" w:element="metricconverter">
        <w:smartTagPr>
          <w:attr w:name="ProductID" w:val="20 м"/>
        </w:smartTagPr>
        <w:r w:rsidRPr="0089446D">
          <w:rPr>
            <w:sz w:val="28"/>
            <w:szCs w:val="28"/>
          </w:rPr>
          <w:t>20 м</w:t>
        </w:r>
      </w:smartTag>
      <w:r w:rsidRPr="0089446D">
        <w:rPr>
          <w:sz w:val="28"/>
          <w:szCs w:val="28"/>
        </w:rPr>
        <w:t xml:space="preserve"> (бытовые разрывы);</w:t>
      </w:r>
    </w:p>
    <w:p w:rsidR="00E16498" w:rsidRPr="0089446D" w:rsidRDefault="00E16498" w:rsidP="00E16498">
      <w:pPr>
        <w:pStyle w:val="51"/>
        <w:rPr>
          <w:sz w:val="28"/>
          <w:szCs w:val="28"/>
        </w:rPr>
      </w:pPr>
      <w:r w:rsidRPr="0089446D">
        <w:rPr>
          <w:sz w:val="28"/>
          <w:szCs w:val="28"/>
        </w:rPr>
        <w:t xml:space="preserve">- между длинными сторонами и торцами этих же зданий с окнами из жилых комнат – не менее </w:t>
      </w:r>
      <w:smartTag w:uri="urn:schemas-microsoft-com:office:smarttags" w:element="metricconverter">
        <w:smartTagPr>
          <w:attr w:name="ProductID" w:val="10 м"/>
        </w:smartTagPr>
        <w:r w:rsidRPr="0089446D">
          <w:rPr>
            <w:sz w:val="28"/>
            <w:szCs w:val="28"/>
          </w:rPr>
          <w:t>10 м</w:t>
        </w:r>
      </w:smartTag>
      <w:r w:rsidRPr="0089446D">
        <w:rPr>
          <w:sz w:val="28"/>
          <w:szCs w:val="28"/>
        </w:rPr>
        <w:t>.</w:t>
      </w:r>
    </w:p>
    <w:p w:rsidR="00E16498" w:rsidRPr="00002E69" w:rsidRDefault="00E16498" w:rsidP="00E16498">
      <w:pPr>
        <w:ind w:firstLine="709"/>
        <w:jc w:val="both"/>
        <w:rPr>
          <w:sz w:val="28"/>
          <w:szCs w:val="28"/>
        </w:rPr>
      </w:pPr>
      <w:r w:rsidRPr="00002E69">
        <w:rPr>
          <w:sz w:val="28"/>
          <w:szCs w:val="28"/>
        </w:rPr>
        <w:t xml:space="preserve">При образовании земельных участков (в том числе путем раздела или выдела) с видами разрешенного использования с кодом 2.1, 2.2, 2.3 минимальная ширина земельного участка вдоль фронта улицы (проезда) должна составлять не менее 12 м. </w:t>
      </w:r>
    </w:p>
    <w:p w:rsidR="00E16498" w:rsidRPr="00002E69" w:rsidRDefault="00E16498" w:rsidP="00E16498">
      <w:pPr>
        <w:ind w:firstLine="709"/>
        <w:jc w:val="both"/>
        <w:rPr>
          <w:sz w:val="28"/>
          <w:szCs w:val="28"/>
        </w:rPr>
      </w:pPr>
      <w:r w:rsidRPr="00002E69">
        <w:rPr>
          <w:sz w:val="28"/>
          <w:szCs w:val="28"/>
        </w:rPr>
        <w:lastRenderedPageBreak/>
        <w:t>Для кодов 2.1, 2.2, 2.3 допускается размещение индивидуальных гаражей на границе земельного участка со стороны улицы (проезда).</w:t>
      </w:r>
    </w:p>
    <w:p w:rsidR="00E16498" w:rsidRDefault="00E16498" w:rsidP="00E16498">
      <w:pPr>
        <w:pStyle w:val="51"/>
        <w:rPr>
          <w:sz w:val="28"/>
          <w:szCs w:val="28"/>
        </w:rPr>
      </w:pPr>
      <w:r w:rsidRPr="0089446D">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16498" w:rsidRPr="00A6360B" w:rsidRDefault="00E16498" w:rsidP="00E16498">
      <w:pPr>
        <w:pStyle w:val="51"/>
        <w:rPr>
          <w:sz w:val="16"/>
          <w:szCs w:val="16"/>
        </w:rPr>
      </w:pPr>
    </w:p>
    <w:tbl>
      <w:tblPr>
        <w:tblW w:w="9837" w:type="dxa"/>
        <w:tblInd w:w="1" w:type="dxa"/>
        <w:tblLayout w:type="fixed"/>
        <w:tblCellMar>
          <w:left w:w="57" w:type="dxa"/>
          <w:right w:w="57" w:type="dxa"/>
        </w:tblCellMar>
        <w:tblLook w:val="0000" w:firstRow="0" w:lastRow="0" w:firstColumn="0" w:lastColumn="0" w:noHBand="0" w:noVBand="0"/>
      </w:tblPr>
      <w:tblGrid>
        <w:gridCol w:w="765"/>
        <w:gridCol w:w="3260"/>
        <w:gridCol w:w="1843"/>
        <w:gridCol w:w="1418"/>
        <w:gridCol w:w="1417"/>
        <w:gridCol w:w="1134"/>
      </w:tblGrid>
      <w:tr w:rsidR="00E16498" w:rsidRPr="00F274C3" w:rsidTr="001C7D88">
        <w:trPr>
          <w:trHeight w:val="678"/>
          <w:tblHeader/>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216" w:lineRule="auto"/>
              <w:jc w:val="center"/>
            </w:pPr>
            <w:r w:rsidRPr="00D9622A">
              <w:rPr>
                <w:b/>
                <w:bCs/>
              </w:rPr>
              <w:t>Вид разрешенного использования</w:t>
            </w:r>
          </w:p>
        </w:tc>
        <w:tc>
          <w:tcPr>
            <w:tcW w:w="581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216" w:lineRule="auto"/>
              <w:jc w:val="center"/>
            </w:pPr>
            <w:r w:rsidRPr="00D9622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16498" w:rsidRPr="00F274C3" w:rsidTr="001C7D88">
        <w:trPr>
          <w:trHeight w:val="826"/>
          <w:tblHead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F274C3" w:rsidRDefault="00E16498" w:rsidP="001C7D88">
            <w:pPr>
              <w:widowControl w:val="0"/>
              <w:spacing w:line="216" w:lineRule="auto"/>
              <w:jc w:val="center"/>
              <w:rPr>
                <w:b/>
              </w:rPr>
            </w:pPr>
            <w:r w:rsidRPr="00F274C3">
              <w:rPr>
                <w:b/>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216" w:lineRule="auto"/>
              <w:jc w:val="center"/>
              <w:rPr>
                <w:b/>
              </w:rPr>
            </w:pPr>
            <w:r w:rsidRPr="00D9622A">
              <w:rPr>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216" w:lineRule="auto"/>
              <w:jc w:val="center"/>
              <w:rPr>
                <w:b/>
              </w:rPr>
            </w:pPr>
            <w:r w:rsidRPr="00D9622A">
              <w:rPr>
                <w:b/>
              </w:rPr>
              <w:t>размер земельного участка,</w:t>
            </w:r>
            <w:r w:rsidRPr="00D9622A">
              <w:rPr>
                <w:b/>
              </w:rPr>
              <w:br/>
              <w:t>кв.м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216" w:lineRule="auto"/>
              <w:jc w:val="center"/>
              <w:rPr>
                <w:b/>
              </w:rPr>
            </w:pPr>
            <w:r w:rsidRPr="00D9622A">
              <w:rPr>
                <w:b/>
              </w:rPr>
              <w:t>количество этажей / высота строения</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216" w:lineRule="auto"/>
              <w:jc w:val="center"/>
              <w:rPr>
                <w:b/>
              </w:rPr>
            </w:pPr>
            <w:r w:rsidRPr="00D9622A">
              <w:rPr>
                <w:b/>
              </w:rPr>
              <w:t>максималь-ный процент застройки</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216" w:lineRule="auto"/>
              <w:jc w:val="center"/>
              <w:rPr>
                <w:b/>
              </w:rPr>
            </w:pPr>
            <w:r w:rsidRPr="00D9622A">
              <w:rPr>
                <w:b/>
              </w:rPr>
              <w:t>минимальные отступы от границ земельного участка,</w:t>
            </w:r>
            <w:r w:rsidRPr="00D9622A">
              <w:rPr>
                <w:b/>
              </w:rPr>
              <w:br/>
              <w:t>м</w:t>
            </w:r>
          </w:p>
        </w:tc>
      </w:tr>
      <w:tr w:rsidR="00E16498" w:rsidRPr="00F274C3" w:rsidTr="001C7D88">
        <w:trPr>
          <w:trHeight w:val="271"/>
        </w:trPr>
        <w:tc>
          <w:tcPr>
            <w:tcW w:w="9837"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216" w:lineRule="auto"/>
            </w:pPr>
            <w:r w:rsidRPr="00D9622A">
              <w:rPr>
                <w:b/>
              </w:rPr>
              <w:t>Основные виды разрешенного использования</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rPr>
                <w:iCs/>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rPr>
                <w:iCs/>
              </w:rPr>
            </w:pPr>
            <w:r w:rsidRPr="00D9622A">
              <w:rPr>
                <w:iCs/>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rPr>
                <w:bCs/>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rPr>
                <w:lang w:val="en-US"/>
              </w:rPr>
              <w:t>3</w:t>
            </w:r>
            <w:r w:rsidRPr="00D9622A">
              <w:t>.5.1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rPr>
                <w:lang w:val="en-US"/>
              </w:rPr>
            </w:pPr>
            <w:r w:rsidRPr="00D9622A">
              <w:rPr>
                <w:lang w:val="en-US"/>
              </w:rPr>
              <w:t>3</w:t>
            </w:r>
            <w:r w:rsidRPr="00D9622A">
              <w:t>.5.2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F41C5C">
              <w:t>10/н.у.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lastRenderedPageBreak/>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3.8.2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Представительская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Проведение научных исследований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4.1</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pPr>
              <w:widowControl w:val="0"/>
              <w:spacing w:line="18" w:lineRule="atLeast"/>
            </w:pPr>
            <w:r w:rsidRPr="00D9622A">
              <w:t>Деловое управление</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4.4</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pPr>
              <w:widowControl w:val="0"/>
            </w:pPr>
            <w:r w:rsidRPr="00D9622A">
              <w:t>Магазины</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pPr>
              <w:widowControl w:val="0"/>
              <w:jc w:val="both"/>
            </w:pPr>
            <w:r w:rsidRPr="00D9622A">
              <w:t>н.у.</w:t>
            </w:r>
          </w:p>
        </w:tc>
        <w:tc>
          <w:tcPr>
            <w:tcW w:w="1418"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r w:rsidRPr="00D9622A">
              <w:t>3 этажа/н.у.</w:t>
            </w:r>
          </w:p>
        </w:tc>
        <w:tc>
          <w:tcPr>
            <w:tcW w:w="1417"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4.5</w:t>
            </w:r>
          </w:p>
        </w:tc>
        <w:tc>
          <w:tcPr>
            <w:tcW w:w="3260"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Банковская и страховая деятельность</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7"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3 этажа/н.у.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F274C3" w:rsidRDefault="00E16498" w:rsidP="001C7D88">
            <w:pPr>
              <w:widowControl w:val="0"/>
            </w:pPr>
            <w:r w:rsidRPr="00DC7065">
              <w:t>5 этажей/н.у.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7E59DB">
            <w:pPr>
              <w:widowControl w:val="0"/>
              <w:numPr>
                <w:ilvl w:val="0"/>
                <w:numId w:val="4"/>
              </w:numPr>
              <w:suppressAutoHyphens/>
              <w:spacing w:after="0" w:line="18" w:lineRule="atLeast"/>
            </w:pPr>
            <w:r w:rsidRPr="00D9622A">
              <w:t>4.8.1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rPr>
                <w:bCs/>
              </w:rPr>
              <w:t>Развлекательные мероприятия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5.1.1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Обеспечение спортивно-зрелищных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uppressAutoHyphens/>
              <w:snapToGrid w:val="0"/>
              <w:rPr>
                <w:iCs/>
              </w:rPr>
            </w:pPr>
            <w:r w:rsidRPr="00D9622A">
              <w:rPr>
                <w:iCs/>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uppressAutoHyphens/>
              <w:snapToGrid w:val="0"/>
              <w:rPr>
                <w:iCs/>
              </w:rPr>
            </w:pPr>
            <w:r w:rsidRPr="00D9622A">
              <w:rPr>
                <w:iCs/>
              </w:rPr>
              <w:t xml:space="preserve">Историко-культурная </w:t>
            </w:r>
            <w:r w:rsidRPr="00D9622A">
              <w:rPr>
                <w:iCs/>
              </w:rPr>
              <w:lastRenderedPageBreak/>
              <w:t>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lastRenderedPageBreak/>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uppressAutoHyphens/>
              <w:snapToGrid w:val="0"/>
              <w:rPr>
                <w:iCs/>
              </w:rPr>
            </w:pPr>
            <w:r w:rsidRPr="00D9622A">
              <w:lastRenderedPageBreak/>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uppressAutoHyphens/>
              <w:snapToGrid w:val="0"/>
              <w:rPr>
                <w:iCs/>
              </w:rPr>
            </w:pPr>
            <w:r w:rsidRPr="00D9622A">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uppressAutoHyphens/>
              <w:snapToGrid w:val="0"/>
              <w:rPr>
                <w:iCs/>
              </w:rPr>
            </w:pPr>
            <w:r w:rsidRPr="00D9622A">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uppressAutoHyphens/>
              <w:snapToGrid w:val="0"/>
              <w:rPr>
                <w:iCs/>
              </w:rPr>
            </w:pPr>
            <w:r w:rsidRPr="00D9622A">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9837"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rPr>
                <w:b/>
              </w:rPr>
              <w:t>Условно разрешенные виды разрешенного использования</w:t>
            </w:r>
          </w:p>
        </w:tc>
      </w:tr>
      <w:tr w:rsidR="00E16498" w:rsidRPr="00E17F4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rPr>
                <w:bCs/>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мин. – 1000 кв.м.</w:t>
            </w:r>
          </w:p>
          <w:p w:rsidR="00E16498" w:rsidRPr="00D9622A" w:rsidRDefault="00E16498" w:rsidP="001C7D88">
            <w:pPr>
              <w:spacing w:line="18" w:lineRule="atLeast"/>
            </w:pPr>
            <w:r w:rsidRPr="00D9622A">
              <w:t xml:space="preserve">макс. – </w:t>
            </w:r>
            <w:r>
              <w:t>25</w:t>
            </w:r>
            <w:r w:rsidRPr="00D9622A">
              <w:t>00 кв.м.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 этажа/1</w:t>
            </w:r>
            <w:r>
              <w:t>8</w:t>
            </w:r>
            <w:r w:rsidRPr="00D9622A">
              <w:t>м</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t>5</w:t>
            </w:r>
            <w:r w:rsidRPr="00D9622A">
              <w:t>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3</w:t>
            </w:r>
            <w:r>
              <w:t xml:space="preserve"> м/3</w:t>
            </w:r>
            <w:r w:rsidRPr="00D9622A">
              <w:t xml:space="preserve"> м</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Малоэтажная многоквартирная жилая застройка</w:t>
            </w:r>
            <w:r w:rsidRPr="00D9622A">
              <w:rPr>
                <w:b/>
              </w:rPr>
              <w:t xml:space="preserve"> </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 xml:space="preserve">4 </w:t>
            </w:r>
            <w:r>
              <w:t>этажа (включая мансардный)/</w:t>
            </w:r>
            <w:r w:rsidRPr="00D9622A">
              <w:t xml:space="preserve">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Для ведения личного подсобного хозяйства (приусадебный земельный участок)</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мин. – 1000 кв.м.</w:t>
            </w:r>
          </w:p>
          <w:p w:rsidR="00E16498" w:rsidRPr="00D9622A" w:rsidRDefault="00E16498" w:rsidP="001C7D88">
            <w:pPr>
              <w:spacing w:line="18" w:lineRule="atLeast"/>
            </w:pPr>
            <w:r w:rsidRPr="00D9622A">
              <w:t xml:space="preserve">макс. – </w:t>
            </w:r>
            <w:r>
              <w:t>25</w:t>
            </w:r>
            <w:r w:rsidRPr="00D9622A">
              <w:t>00 кв.м.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 этажа/1</w:t>
            </w:r>
            <w:r>
              <w:t>8</w:t>
            </w:r>
            <w:r w:rsidRPr="00D9622A">
              <w:t>м</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t>4</w:t>
            </w:r>
            <w:r w:rsidRPr="00D9622A">
              <w:t>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3</w:t>
            </w:r>
            <w:r>
              <w:t xml:space="preserve"> м/3</w:t>
            </w:r>
            <w:r w:rsidRPr="00D9622A">
              <w:t xml:space="preserve"> м</w:t>
            </w:r>
          </w:p>
        </w:tc>
      </w:tr>
      <w:tr w:rsidR="00E16498"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мин. – 1000 кв.м.</w:t>
            </w:r>
          </w:p>
          <w:p w:rsidR="00E16498" w:rsidRPr="00D9622A" w:rsidRDefault="00E16498" w:rsidP="001C7D88">
            <w:pPr>
              <w:spacing w:line="18" w:lineRule="atLeast"/>
            </w:pPr>
            <w:r w:rsidRPr="00D9622A">
              <w:t xml:space="preserve">макс. – </w:t>
            </w:r>
            <w:r>
              <w:t>25</w:t>
            </w:r>
            <w:r w:rsidRPr="00D9622A">
              <w:t>00 кв.м.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3 этажа/1</w:t>
            </w:r>
            <w:r>
              <w:t>8</w:t>
            </w:r>
            <w:r w:rsidRPr="00D9622A">
              <w:t>м</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t>60</w:t>
            </w:r>
            <w:r w:rsidRPr="00D9622A">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3</w:t>
            </w:r>
            <w:r>
              <w:t xml:space="preserve"> м/3</w:t>
            </w:r>
            <w:r w:rsidRPr="00D9622A">
              <w:t xml:space="preserve"> м</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8 этажей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2.6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Многоэтажная жилая застройка (высотная застройка)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rPr>
                <w:bCs/>
              </w:rPr>
              <w:t>Хранение автотранспорта</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lang w:eastAsia="en-US"/>
              </w:rPr>
            </w:pPr>
            <w:r w:rsidRPr="00D9622A">
              <w:rPr>
                <w:color w:val="000000"/>
                <w:lang w:eastAsia="en-US"/>
              </w:rPr>
              <w:t>н.у.</w:t>
            </w:r>
            <w:r>
              <w:rPr>
                <w:lang w:eastAsia="en-US"/>
              </w:rPr>
              <w:t>/4,</w:t>
            </w:r>
            <w:r w:rsidRPr="00D9622A">
              <w:rPr>
                <w:lang w:eastAsia="en-US"/>
              </w:rPr>
              <w:t>5 м</w:t>
            </w:r>
          </w:p>
        </w:tc>
        <w:tc>
          <w:tcPr>
            <w:tcW w:w="1417"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lastRenderedPageBreak/>
              <w:t>3.2.1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rPr>
                <w:bCs/>
              </w:rPr>
            </w:pPr>
            <w:r w:rsidRPr="00D9622A">
              <w:t>Дома социального обслуживания</w:t>
            </w:r>
          </w:p>
        </w:tc>
        <w:tc>
          <w:tcPr>
            <w:tcW w:w="1843"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417"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pPr>
              <w:widowControl w:val="0"/>
              <w:spacing w:line="18" w:lineRule="atLeast"/>
            </w:pPr>
            <w:r w:rsidRPr="00D9622A">
              <w:t>н.у.</w:t>
            </w:r>
          </w:p>
        </w:tc>
        <w:tc>
          <w:tcPr>
            <w:tcW w:w="1134" w:type="dxa"/>
            <w:tcBorders>
              <w:top w:val="single" w:sz="4" w:space="0" w:color="00000A"/>
              <w:left w:val="single" w:sz="4" w:space="0" w:color="00000A"/>
              <w:bottom w:val="single" w:sz="4" w:space="0" w:color="auto"/>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rPr>
                <w:iCs/>
              </w:rPr>
            </w:pPr>
            <w:r w:rsidRPr="00D9622A">
              <w:rPr>
                <w:iCs/>
              </w:rPr>
              <w:t>3.4.3</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rsidR="00E16498" w:rsidRPr="00D9622A" w:rsidRDefault="00E16498" w:rsidP="001C7D88">
            <w:pPr>
              <w:widowControl w:val="0"/>
              <w:spacing w:line="18" w:lineRule="atLeast"/>
            </w:pPr>
            <w:r w:rsidRPr="00D9622A">
              <w:t>Медицинские организации особого назначения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Обеспечение деятельности в области гидрометеорологии и смежных с ней областях</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3.9.3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Проведение научных испытаний</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Объекты торговли (торговые центры, торгово-развлекательные центры (комплексы)</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4.3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Рынки</w:t>
            </w:r>
          </w:p>
        </w:tc>
        <w:tc>
          <w:tcPr>
            <w:tcW w:w="1843"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auto"/>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rPr>
                <w:bCs/>
              </w:rPr>
            </w:pPr>
            <w:r w:rsidRPr="00D9622A">
              <w:rPr>
                <w:bCs/>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rPr>
                <w:bCs/>
              </w:rPr>
            </w:pPr>
            <w:r w:rsidRPr="00D9622A">
              <w:rPr>
                <w:bCs/>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rPr>
                <w:bCs/>
              </w:rPr>
            </w:pPr>
            <w:r w:rsidRPr="00D9622A">
              <w:t>4.10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rPr>
                <w:bCs/>
              </w:rPr>
            </w:pPr>
            <w:r w:rsidRPr="00D9622A">
              <w:t>Выставочно-ярмарочная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4.9.1.1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4.9.1.2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Обеспечение дорожного отдыха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F274C3" w:rsidRDefault="00E16498" w:rsidP="001C7D88">
            <w:pPr>
              <w:widowControl w:val="0"/>
            </w:pPr>
            <w:r w:rsidRPr="00F41C5C">
              <w:t>2 этажа/10 м</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F274C3" w:rsidRDefault="00E16498" w:rsidP="001C7D88">
            <w:pPr>
              <w:widowControl w:val="0"/>
            </w:pPr>
            <w:r w:rsidRPr="00F41C5C">
              <w:t>2 этажа/10 м</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5.1.4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Оборудованные 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5.1.5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Водный 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7.2.2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Обслуживание перевозок пассажиров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lastRenderedPageBreak/>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F274C3"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8.0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Обеспечение обороны и безопасности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r w:rsidR="00E16498" w:rsidRPr="00811C3E" w:rsidTr="001C7D88">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8.3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spacing w:line="18" w:lineRule="atLeast"/>
            </w:pPr>
            <w:r w:rsidRPr="00D9622A">
              <w:t>Обеспечение внутреннего правопорядка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widowControl w:val="0"/>
            </w:pPr>
            <w:r w:rsidRPr="00D9622A">
              <w:t>н.у.</w:t>
            </w:r>
          </w:p>
        </w:tc>
      </w:tr>
    </w:tbl>
    <w:p w:rsidR="00E16498" w:rsidRPr="00811C3E" w:rsidRDefault="00E16498" w:rsidP="00E16498">
      <w:pPr>
        <w:pStyle w:val="51"/>
        <w:widowControl w:val="0"/>
        <w:ind w:left="709" w:firstLine="0"/>
        <w:rPr>
          <w:sz w:val="20"/>
          <w:szCs w:val="20"/>
        </w:rPr>
      </w:pPr>
      <w:r w:rsidRPr="00811C3E">
        <w:rPr>
          <w:sz w:val="20"/>
          <w:szCs w:val="20"/>
        </w:rPr>
        <w:t xml:space="preserve">Примечания. </w:t>
      </w:r>
    </w:p>
    <w:p w:rsidR="00E16498" w:rsidRPr="00811C3E" w:rsidRDefault="00E16498" w:rsidP="00E16498">
      <w:pPr>
        <w:pStyle w:val="51"/>
        <w:widowControl w:val="0"/>
        <w:ind w:left="709" w:firstLine="0"/>
        <w:rPr>
          <w:sz w:val="20"/>
          <w:szCs w:val="20"/>
        </w:rPr>
      </w:pPr>
      <w:r w:rsidRPr="00811C3E">
        <w:rPr>
          <w:sz w:val="20"/>
          <w:szCs w:val="20"/>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E16498" w:rsidRPr="00811C3E" w:rsidRDefault="00E16498" w:rsidP="00E16498">
      <w:pPr>
        <w:pStyle w:val="51"/>
        <w:ind w:left="709" w:firstLine="0"/>
        <w:rPr>
          <w:sz w:val="20"/>
          <w:szCs w:val="20"/>
        </w:rPr>
      </w:pPr>
      <w:r w:rsidRPr="00811C3E">
        <w:rPr>
          <w:sz w:val="20"/>
          <w:szCs w:val="20"/>
        </w:rPr>
        <w:t>Условным сокращением «н.у.» обозначены параметры, значения которых не установлены.</w:t>
      </w:r>
    </w:p>
    <w:p w:rsidR="00E16498" w:rsidRPr="00A6360B" w:rsidRDefault="00E16498" w:rsidP="00E16498">
      <w:pPr>
        <w:pStyle w:val="51"/>
        <w:ind w:left="709" w:firstLine="0"/>
        <w:rPr>
          <w:sz w:val="16"/>
          <w:szCs w:val="16"/>
        </w:rPr>
      </w:pPr>
    </w:p>
    <w:p w:rsidR="00E16498" w:rsidRPr="00811C3E" w:rsidRDefault="00E16498" w:rsidP="00E16498">
      <w:pPr>
        <w:pStyle w:val="51"/>
        <w:rPr>
          <w:rStyle w:val="aa"/>
          <w:sz w:val="28"/>
          <w:szCs w:val="28"/>
        </w:rPr>
      </w:pPr>
      <w:r w:rsidRPr="00811C3E">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w:t>
      </w:r>
      <w:r w:rsidRPr="00F62F39">
        <w:rPr>
          <w:sz w:val="28"/>
          <w:szCs w:val="28"/>
        </w:rPr>
        <w:t xml:space="preserve">в </w:t>
      </w:r>
      <w:hyperlink w:anchor="sub_103103" w:history="1">
        <w:r w:rsidRPr="00F62F39">
          <w:rPr>
            <w:rStyle w:val="aa"/>
            <w:sz w:val="28"/>
            <w:szCs w:val="28"/>
          </w:rPr>
          <w:t xml:space="preserve">Главе </w:t>
        </w:r>
        <w:r w:rsidRPr="00F62F39">
          <w:rPr>
            <w:rStyle w:val="aa"/>
            <w:caps/>
            <w:sz w:val="28"/>
            <w:szCs w:val="28"/>
            <w:lang w:val="en-US"/>
          </w:rPr>
          <w:t>I</w:t>
        </w:r>
        <w:r>
          <w:rPr>
            <w:rStyle w:val="aa"/>
            <w:caps/>
            <w:sz w:val="28"/>
            <w:szCs w:val="28"/>
            <w:lang w:val="en-US"/>
          </w:rPr>
          <w:t>X</w:t>
        </w:r>
        <w:r w:rsidRPr="00F62F39">
          <w:rPr>
            <w:rStyle w:val="aa"/>
            <w:caps/>
            <w:sz w:val="28"/>
            <w:szCs w:val="28"/>
          </w:rPr>
          <w:t xml:space="preserve">, </w:t>
        </w:r>
        <w:r w:rsidRPr="00F62F39">
          <w:rPr>
            <w:rStyle w:val="aa"/>
            <w:sz w:val="28"/>
            <w:szCs w:val="28"/>
          </w:rPr>
          <w:t xml:space="preserve">Статья </w:t>
        </w:r>
        <w:r w:rsidRPr="00DE7AF2">
          <w:rPr>
            <w:rStyle w:val="aa"/>
            <w:sz w:val="28"/>
            <w:szCs w:val="28"/>
          </w:rPr>
          <w:t>2</w:t>
        </w:r>
        <w:r w:rsidRPr="00F62F39">
          <w:rPr>
            <w:rStyle w:val="aa"/>
            <w:sz w:val="28"/>
            <w:szCs w:val="28"/>
          </w:rPr>
          <w:t xml:space="preserve">5, пункт </w:t>
        </w:r>
        <w:r w:rsidRPr="00DE7AF2">
          <w:rPr>
            <w:rStyle w:val="aa"/>
            <w:sz w:val="28"/>
            <w:szCs w:val="28"/>
          </w:rPr>
          <w:t>2</w:t>
        </w:r>
        <w:r w:rsidRPr="00F62F39">
          <w:rPr>
            <w:rStyle w:val="aa"/>
            <w:sz w:val="28"/>
            <w:szCs w:val="28"/>
          </w:rPr>
          <w:t>5.1 данного Тома.</w:t>
        </w:r>
      </w:hyperlink>
    </w:p>
    <w:p w:rsidR="00E16498" w:rsidRPr="00A97AA0" w:rsidRDefault="00E16498" w:rsidP="00E16498">
      <w:pPr>
        <w:pStyle w:val="51"/>
        <w:rPr>
          <w:sz w:val="28"/>
          <w:szCs w:val="28"/>
        </w:rPr>
      </w:pPr>
      <w:r w:rsidRPr="00811C3E">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16498" w:rsidRPr="00F274C3" w:rsidRDefault="00E16498" w:rsidP="00E16498">
      <w:pPr>
        <w:pStyle w:val="a3"/>
        <w:autoSpaceDE w:val="0"/>
        <w:autoSpaceDN w:val="0"/>
        <w:ind w:left="0" w:firstLine="709"/>
        <w:jc w:val="both"/>
        <w:rPr>
          <w:sz w:val="28"/>
          <w:szCs w:val="28"/>
        </w:rPr>
      </w:pPr>
      <w:r w:rsidRPr="00F274C3">
        <w:rPr>
          <w:sz w:val="28"/>
          <w:szCs w:val="28"/>
        </w:rPr>
        <w:t>Установленные градостроительным регламентом предельные (минимальные) размеры земельных участков не применяются в случае:</w:t>
      </w:r>
    </w:p>
    <w:p w:rsidR="00E16498" w:rsidRPr="00F274C3" w:rsidRDefault="00E16498" w:rsidP="00E16498">
      <w:pPr>
        <w:pStyle w:val="a3"/>
        <w:autoSpaceDE w:val="0"/>
        <w:autoSpaceDN w:val="0"/>
        <w:ind w:left="0" w:firstLine="709"/>
        <w:jc w:val="both"/>
        <w:rPr>
          <w:sz w:val="28"/>
          <w:szCs w:val="28"/>
        </w:rPr>
      </w:pPr>
      <w:r w:rsidRPr="00F274C3">
        <w:rPr>
          <w:sz w:val="28"/>
          <w:szCs w:val="28"/>
        </w:rPr>
        <w:t>-</w:t>
      </w:r>
      <w:r w:rsidRPr="00F274C3">
        <w:rPr>
          <w:sz w:val="28"/>
          <w:szCs w:val="28"/>
          <w:lang w:val="en-US"/>
        </w:rPr>
        <w:t> </w:t>
      </w:r>
      <w:r w:rsidRPr="00F274C3">
        <w:rPr>
          <w:sz w:val="28"/>
          <w:szCs w:val="28"/>
        </w:rPr>
        <w:t>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E16498" w:rsidRPr="00F274C3" w:rsidRDefault="00E16498" w:rsidP="00E16498">
      <w:pPr>
        <w:pStyle w:val="a3"/>
        <w:autoSpaceDE w:val="0"/>
        <w:autoSpaceDN w:val="0"/>
        <w:ind w:left="0" w:firstLine="709"/>
        <w:jc w:val="both"/>
        <w:rPr>
          <w:sz w:val="28"/>
          <w:szCs w:val="28"/>
        </w:rPr>
      </w:pPr>
      <w:r w:rsidRPr="00F274C3">
        <w:rPr>
          <w:sz w:val="28"/>
          <w:szCs w:val="28"/>
        </w:rPr>
        <w:t>- образования земельного участка путем объединения двух и более земельных участков;</w:t>
      </w:r>
    </w:p>
    <w:p w:rsidR="00E16498" w:rsidRDefault="00E16498" w:rsidP="00E16498">
      <w:pPr>
        <w:pStyle w:val="a3"/>
        <w:autoSpaceDE w:val="0"/>
        <w:autoSpaceDN w:val="0"/>
        <w:ind w:left="0" w:firstLine="709"/>
        <w:jc w:val="both"/>
        <w:rPr>
          <w:sz w:val="28"/>
          <w:szCs w:val="28"/>
        </w:rPr>
      </w:pPr>
      <w:r w:rsidRPr="00F274C3">
        <w:rPr>
          <w:sz w:val="28"/>
          <w:szCs w:val="28"/>
        </w:rPr>
        <w:t xml:space="preserve">- образования земельного участка, формируемого под существующим объектом недвижимости, и отсутствия возможности формирования на местности </w:t>
      </w:r>
      <w:r w:rsidRPr="00F274C3">
        <w:rPr>
          <w:sz w:val="28"/>
          <w:szCs w:val="28"/>
        </w:rPr>
        <w:lastRenderedPageBreak/>
        <w:t>земельного участка, площадь которого соответствует предельным (минимальным) размерам земельных участков.</w:t>
      </w: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jc w:val="center"/>
        <w:outlineLvl w:val="2"/>
        <w:rPr>
          <w:b/>
          <w:sz w:val="28"/>
          <w:szCs w:val="28"/>
        </w:rPr>
      </w:pPr>
      <w:bookmarkStart w:id="142" w:name="_Toc76118365"/>
      <w:bookmarkStart w:id="143" w:name="_Toc94267507"/>
      <w:bookmarkStart w:id="144" w:name="_Toc94267723"/>
      <w:bookmarkStart w:id="145" w:name="_Toc95486364"/>
      <w:bookmarkStart w:id="146" w:name="_Toc95826993"/>
      <w:bookmarkStart w:id="147" w:name="_Toc114747014"/>
    </w:p>
    <w:p w:rsidR="00E16498" w:rsidRDefault="00E16498" w:rsidP="00E16498">
      <w:pPr>
        <w:pStyle w:val="51"/>
        <w:jc w:val="center"/>
        <w:outlineLvl w:val="2"/>
        <w:rPr>
          <w:b/>
          <w:sz w:val="28"/>
          <w:szCs w:val="28"/>
        </w:rPr>
      </w:pPr>
    </w:p>
    <w:p w:rsidR="00E16498" w:rsidRDefault="00E16498" w:rsidP="00E16498">
      <w:pPr>
        <w:pStyle w:val="51"/>
        <w:jc w:val="center"/>
        <w:outlineLvl w:val="2"/>
        <w:rPr>
          <w:b/>
          <w:sz w:val="28"/>
          <w:szCs w:val="28"/>
        </w:rPr>
      </w:pPr>
    </w:p>
    <w:p w:rsidR="00E16498" w:rsidRDefault="00E16498" w:rsidP="00E16498">
      <w:pPr>
        <w:pStyle w:val="51"/>
        <w:jc w:val="center"/>
        <w:outlineLvl w:val="2"/>
        <w:rPr>
          <w:b/>
          <w:sz w:val="28"/>
          <w:szCs w:val="28"/>
        </w:rPr>
      </w:pPr>
    </w:p>
    <w:p w:rsidR="00E16498" w:rsidRDefault="00E16498" w:rsidP="00E16498">
      <w:pPr>
        <w:pStyle w:val="51"/>
        <w:jc w:val="center"/>
        <w:outlineLvl w:val="2"/>
        <w:rPr>
          <w:b/>
          <w:sz w:val="28"/>
          <w:szCs w:val="28"/>
        </w:rPr>
      </w:pPr>
    </w:p>
    <w:p w:rsidR="00E16498" w:rsidRDefault="00E16498" w:rsidP="00E16498">
      <w:pPr>
        <w:pStyle w:val="51"/>
        <w:jc w:val="center"/>
        <w:outlineLvl w:val="2"/>
        <w:rPr>
          <w:b/>
          <w:sz w:val="28"/>
          <w:szCs w:val="28"/>
        </w:rPr>
      </w:pPr>
    </w:p>
    <w:p w:rsidR="00E16498" w:rsidRDefault="00E16498" w:rsidP="00E16498">
      <w:pPr>
        <w:pStyle w:val="51"/>
        <w:jc w:val="center"/>
        <w:outlineLvl w:val="2"/>
        <w:rPr>
          <w:b/>
          <w:sz w:val="28"/>
          <w:szCs w:val="28"/>
        </w:rPr>
      </w:pPr>
    </w:p>
    <w:p w:rsidR="00E16498" w:rsidRDefault="00E16498" w:rsidP="00E16498">
      <w:pPr>
        <w:pStyle w:val="51"/>
        <w:jc w:val="center"/>
        <w:outlineLvl w:val="2"/>
        <w:rPr>
          <w:b/>
          <w:sz w:val="28"/>
          <w:szCs w:val="28"/>
        </w:rPr>
      </w:pPr>
    </w:p>
    <w:p w:rsidR="00E16498" w:rsidRDefault="00E16498" w:rsidP="00E16498">
      <w:pPr>
        <w:pStyle w:val="51"/>
        <w:jc w:val="center"/>
        <w:outlineLvl w:val="2"/>
        <w:rPr>
          <w:b/>
          <w:sz w:val="28"/>
          <w:szCs w:val="28"/>
        </w:rPr>
      </w:pPr>
    </w:p>
    <w:p w:rsidR="00E16498" w:rsidRDefault="00E16498" w:rsidP="00E16498">
      <w:pPr>
        <w:pStyle w:val="51"/>
        <w:jc w:val="center"/>
        <w:outlineLvl w:val="2"/>
        <w:rPr>
          <w:b/>
          <w:sz w:val="28"/>
          <w:szCs w:val="28"/>
        </w:rPr>
      </w:pPr>
    </w:p>
    <w:p w:rsidR="00E16498" w:rsidRPr="009F71AC" w:rsidRDefault="00E16498" w:rsidP="00E16498">
      <w:pPr>
        <w:pStyle w:val="51"/>
        <w:jc w:val="center"/>
        <w:outlineLvl w:val="2"/>
        <w:rPr>
          <w:b/>
          <w:sz w:val="28"/>
          <w:szCs w:val="28"/>
        </w:rPr>
      </w:pPr>
      <w:r w:rsidRPr="00E16498">
        <w:rPr>
          <w:b/>
          <w:sz w:val="28"/>
          <w:szCs w:val="28"/>
        </w:rPr>
        <w:lastRenderedPageBreak/>
        <w:t>2</w:t>
      </w:r>
      <w:r w:rsidRPr="00F274C3">
        <w:rPr>
          <w:b/>
          <w:sz w:val="28"/>
          <w:szCs w:val="28"/>
        </w:rPr>
        <w:t>5.</w:t>
      </w:r>
      <w:r>
        <w:rPr>
          <w:b/>
          <w:sz w:val="28"/>
          <w:szCs w:val="28"/>
        </w:rPr>
        <w:t>5</w:t>
      </w:r>
      <w:r w:rsidRPr="00F274C3">
        <w:rPr>
          <w:b/>
          <w:sz w:val="28"/>
          <w:szCs w:val="28"/>
        </w:rPr>
        <w:t>. Градостроительный регламент зон инженерной инфраструктуры</w:t>
      </w:r>
      <w:r>
        <w:rPr>
          <w:b/>
          <w:sz w:val="28"/>
          <w:szCs w:val="28"/>
        </w:rPr>
        <w:t xml:space="preserve"> </w:t>
      </w:r>
      <w:r w:rsidRPr="00F274C3">
        <w:rPr>
          <w:b/>
          <w:sz w:val="28"/>
          <w:szCs w:val="28"/>
        </w:rPr>
        <w:t>(И)</w:t>
      </w:r>
      <w:bookmarkEnd w:id="142"/>
      <w:bookmarkEnd w:id="143"/>
      <w:bookmarkEnd w:id="144"/>
      <w:bookmarkEnd w:id="145"/>
      <w:bookmarkEnd w:id="146"/>
      <w:bookmarkEnd w:id="147"/>
    </w:p>
    <w:p w:rsidR="00E16498" w:rsidRPr="00F623DC" w:rsidRDefault="00E16498" w:rsidP="00E16498">
      <w:pPr>
        <w:pStyle w:val="51"/>
        <w:ind w:firstLine="0"/>
        <w:rPr>
          <w:sz w:val="28"/>
          <w:szCs w:val="28"/>
        </w:rPr>
      </w:pPr>
    </w:p>
    <w:p w:rsidR="00E16498" w:rsidRDefault="00E16498" w:rsidP="00E16498">
      <w:pPr>
        <w:pStyle w:val="nienie"/>
        <w:ind w:left="0" w:firstLine="851"/>
        <w:rPr>
          <w:rFonts w:ascii="Times New Roman" w:hAnsi="Times New Roman" w:cs="Times New Roman"/>
          <w:sz w:val="28"/>
          <w:szCs w:val="28"/>
        </w:rPr>
      </w:pPr>
      <w:r w:rsidRPr="0012745B">
        <w:rPr>
          <w:rFonts w:ascii="Times New Roman" w:hAnsi="Times New Roman" w:cs="Times New Roman"/>
          <w:sz w:val="28"/>
          <w:szCs w:val="28"/>
        </w:rPr>
        <w:t xml:space="preserve">Градостроительный регламент зон </w:t>
      </w:r>
      <w:r w:rsidRPr="006270DC">
        <w:rPr>
          <w:sz w:val="28"/>
          <w:szCs w:val="28"/>
        </w:rPr>
        <w:t xml:space="preserve">инженерной инфраструктуры (И) </w:t>
      </w:r>
      <w:r w:rsidRPr="0012745B">
        <w:rPr>
          <w:rFonts w:ascii="Times New Roman" w:hAnsi="Times New Roman" w:cs="Times New Roman"/>
          <w:sz w:val="28"/>
          <w:szCs w:val="28"/>
        </w:rPr>
        <w:t>распространяется на подлежащие установлению территориальные зоны в границах территорий фактического или планируемого использования земель в со</w:t>
      </w:r>
      <w:r>
        <w:rPr>
          <w:rFonts w:ascii="Times New Roman" w:hAnsi="Times New Roman" w:cs="Times New Roman"/>
          <w:sz w:val="28"/>
          <w:szCs w:val="28"/>
        </w:rPr>
        <w:t>ответствии с регламентом зоны И</w:t>
      </w:r>
      <w:r w:rsidRPr="0012745B">
        <w:rPr>
          <w:rFonts w:ascii="Times New Roman" w:hAnsi="Times New Roman" w:cs="Times New Roman"/>
          <w:sz w:val="28"/>
          <w:szCs w:val="28"/>
        </w:rPr>
        <w:t>.</w:t>
      </w:r>
    </w:p>
    <w:p w:rsidR="00E16498" w:rsidRPr="006270DC" w:rsidRDefault="00E16498" w:rsidP="00E16498">
      <w:pPr>
        <w:pStyle w:val="51"/>
        <w:rPr>
          <w:sz w:val="28"/>
          <w:szCs w:val="28"/>
        </w:rPr>
      </w:pPr>
      <w:r w:rsidRPr="006270DC">
        <w:rPr>
          <w:sz w:val="28"/>
          <w:szCs w:val="28"/>
        </w:rPr>
        <w:t>Зоны инженерной инфраструктуры установлены для размещения объектов инженерной инфраструктуры, в том числе сооружений и коммуникаций</w:t>
      </w:r>
      <w:r>
        <w:rPr>
          <w:sz w:val="28"/>
          <w:szCs w:val="28"/>
        </w:rPr>
        <w:t xml:space="preserve"> </w:t>
      </w:r>
      <w:r w:rsidRPr="006270DC">
        <w:rPr>
          <w:sz w:val="28"/>
          <w:szCs w:val="28"/>
        </w:rPr>
        <w:t>энергообеспечения, водоснабжения, очистки стоков, связи</w:t>
      </w:r>
      <w:r>
        <w:rPr>
          <w:sz w:val="28"/>
          <w:szCs w:val="28"/>
        </w:rPr>
        <w:t>,</w:t>
      </w:r>
      <w:r w:rsidRPr="006270DC">
        <w:rPr>
          <w:sz w:val="28"/>
          <w:szCs w:val="28"/>
        </w:rPr>
        <w:t xml:space="preserve"> газоснабжения, теплоснабжения, </w:t>
      </w:r>
      <w:r>
        <w:rPr>
          <w:sz w:val="28"/>
          <w:szCs w:val="28"/>
        </w:rPr>
        <w:t>для выделения</w:t>
      </w:r>
      <w:r w:rsidRPr="006270DC">
        <w:rPr>
          <w:sz w:val="28"/>
          <w:szCs w:val="28"/>
        </w:rPr>
        <w:t xml:space="preserve"> территори</w:t>
      </w:r>
      <w:r>
        <w:rPr>
          <w:sz w:val="28"/>
          <w:szCs w:val="28"/>
        </w:rPr>
        <w:t>й,</w:t>
      </w:r>
      <w:r w:rsidRPr="006270DC">
        <w:rPr>
          <w:sz w:val="28"/>
          <w:szCs w:val="28"/>
        </w:rPr>
        <w:t xml:space="preserve"> необходимы</w:t>
      </w:r>
      <w:r>
        <w:rPr>
          <w:sz w:val="28"/>
          <w:szCs w:val="28"/>
        </w:rPr>
        <w:t>х</w:t>
      </w:r>
      <w:r w:rsidRPr="006270DC">
        <w:rPr>
          <w:sz w:val="28"/>
          <w:szCs w:val="28"/>
        </w:rPr>
        <w:t xml:space="preserve"> для технического обслуживания </w:t>
      </w:r>
      <w:r>
        <w:rPr>
          <w:sz w:val="28"/>
          <w:szCs w:val="28"/>
        </w:rPr>
        <w:t xml:space="preserve">инженерных сооружений и коммуникаций, </w:t>
      </w:r>
      <w:r w:rsidRPr="006270DC">
        <w:rPr>
          <w:sz w:val="28"/>
          <w:szCs w:val="28"/>
        </w:rPr>
        <w:t>и</w:t>
      </w:r>
      <w:r>
        <w:rPr>
          <w:sz w:val="28"/>
          <w:szCs w:val="28"/>
        </w:rPr>
        <w:t xml:space="preserve"> их</w:t>
      </w:r>
      <w:r w:rsidRPr="006270DC">
        <w:rPr>
          <w:sz w:val="28"/>
          <w:szCs w:val="28"/>
        </w:rPr>
        <w:t xml:space="preserve"> охраны, а также для установления санитарно-защитных зон таких объектов в соответствии с требованиями технических регламентов.</w:t>
      </w:r>
    </w:p>
    <w:p w:rsidR="00E16498" w:rsidRDefault="00E16498" w:rsidP="00E16498">
      <w:pPr>
        <w:pStyle w:val="51"/>
        <w:rPr>
          <w:sz w:val="28"/>
          <w:szCs w:val="28"/>
        </w:rPr>
      </w:pPr>
      <w:r w:rsidRPr="006270DC">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16498" w:rsidRPr="00A6360B" w:rsidRDefault="00E16498" w:rsidP="00E16498">
      <w:pPr>
        <w:pStyle w:val="51"/>
        <w:rPr>
          <w:sz w:val="16"/>
          <w:szCs w:val="16"/>
        </w:rPr>
      </w:pPr>
    </w:p>
    <w:tbl>
      <w:tblPr>
        <w:tblW w:w="9695"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992"/>
      </w:tblGrid>
      <w:tr w:rsidR="00E16498" w:rsidRPr="00E204B2" w:rsidTr="001C7D88">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pPr>
            <w:r w:rsidRPr="00D9622A">
              <w:rPr>
                <w:b/>
                <w:bCs/>
              </w:rPr>
              <w:t>Вид разрешенного использования</w:t>
            </w:r>
          </w:p>
        </w:tc>
        <w:tc>
          <w:tcPr>
            <w:tcW w:w="5670" w:type="dxa"/>
            <w:gridSpan w:val="4"/>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pPr>
            <w:r w:rsidRPr="00D9622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16498" w:rsidRPr="00E204B2" w:rsidTr="001C7D88">
        <w:trPr>
          <w:trHeight w:val="284"/>
          <w:tblHeader/>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rPr>
              <w:t>размер земельного участка,</w:t>
            </w:r>
            <w:r w:rsidRPr="00D9622A">
              <w:rPr>
                <w:b/>
              </w:rPr>
              <w:br/>
              <w:t>кв.м</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rPr>
              <w:t>максималь-ный процент застройки</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rPr>
              <w:t>минимальные отступы от границ земельного участка,</w:t>
            </w:r>
            <w:r w:rsidRPr="00D9622A">
              <w:rPr>
                <w:b/>
              </w:rPr>
              <w:br/>
              <w:t>м</w:t>
            </w:r>
          </w:p>
        </w:tc>
      </w:tr>
      <w:tr w:rsidR="00E16498" w:rsidRPr="00E204B2" w:rsidTr="001C7D88">
        <w:trPr>
          <w:trHeight w:val="284"/>
        </w:trPr>
        <w:tc>
          <w:tcPr>
            <w:tcW w:w="9695" w:type="dxa"/>
            <w:gridSpan w:val="6"/>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pPr>
            <w:r w:rsidRPr="00D9622A">
              <w:rPr>
                <w:b/>
              </w:rPr>
              <w:t>Основные виды разрешенного использования</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2.7.1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lang w:eastAsia="en-US"/>
              </w:rPr>
            </w:pPr>
            <w:r w:rsidRPr="00D9622A">
              <w:rPr>
                <w:color w:val="000000"/>
                <w:lang w:eastAsia="en-US"/>
              </w:rPr>
              <w:t>н.у.</w:t>
            </w:r>
            <w:r>
              <w:rPr>
                <w:lang w:eastAsia="en-US"/>
              </w:rPr>
              <w:t>/4,</w:t>
            </w:r>
            <w:r w:rsidRPr="00D9622A">
              <w:rPr>
                <w:lang w:eastAsia="en-US"/>
              </w:rPr>
              <w:t>5 м</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3.1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rPr>
                <w:iCs/>
              </w:rPr>
            </w:pPr>
            <w:r w:rsidRPr="00D9622A">
              <w:t>3.1.1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3.1.2</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3.9.1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rPr>
                <w:highlight w:val="red"/>
              </w:rPr>
            </w:pPr>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4.9</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Служебные гаражи</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rPr>
                <w:highlight w:val="red"/>
              </w:rPr>
            </w:pPr>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6.7</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Энергетика</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lastRenderedPageBreak/>
              <w:t>7.5</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Трубопроводный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11.1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rPr>
                <w:bCs/>
              </w:rPr>
            </w:pPr>
            <w:r w:rsidRPr="00D9622A">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rPr>
                <w:bCs/>
              </w:rPr>
            </w:pPr>
            <w:r w:rsidRPr="00D9622A">
              <w:t>11.2</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before="100" w:beforeAutospacing="1" w:line="18" w:lineRule="atLeast"/>
              <w:rPr>
                <w:bCs/>
              </w:rPr>
            </w:pPr>
            <w:r w:rsidRPr="00D9622A">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11.3</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12.0</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12.0.1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12.0.2</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E204B2" w:rsidTr="001C7D88">
        <w:trPr>
          <w:trHeight w:val="284"/>
        </w:trPr>
        <w:tc>
          <w:tcPr>
            <w:tcW w:w="9695" w:type="dxa"/>
            <w:gridSpan w:val="6"/>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rPr>
                <w:b/>
              </w:rPr>
              <w:t>Условно разрешенные виды разрешенного использования</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4.4</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3 этажа/н.у.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6.8</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Связь</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E204B2"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7.4</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bl>
    <w:p w:rsidR="00E16498" w:rsidRPr="00EB7DD2" w:rsidRDefault="00E16498" w:rsidP="00E16498">
      <w:pPr>
        <w:pStyle w:val="51"/>
        <w:ind w:left="709" w:firstLine="0"/>
        <w:rPr>
          <w:sz w:val="20"/>
          <w:szCs w:val="20"/>
        </w:rPr>
      </w:pPr>
      <w:r w:rsidRPr="00EB7DD2">
        <w:rPr>
          <w:sz w:val="20"/>
          <w:szCs w:val="20"/>
        </w:rPr>
        <w:t xml:space="preserve">Примечания. </w:t>
      </w:r>
    </w:p>
    <w:p w:rsidR="00E16498" w:rsidRDefault="00E16498" w:rsidP="00E16498">
      <w:pPr>
        <w:pStyle w:val="51"/>
        <w:ind w:left="709" w:firstLine="0"/>
        <w:rPr>
          <w:sz w:val="20"/>
          <w:szCs w:val="20"/>
        </w:rPr>
      </w:pPr>
      <w:r w:rsidRPr="00EB7DD2">
        <w:rPr>
          <w:sz w:val="20"/>
          <w:szCs w:val="20"/>
        </w:rPr>
        <w:t>Условным сокращением «н</w:t>
      </w:r>
      <w:r>
        <w:rPr>
          <w:sz w:val="20"/>
          <w:szCs w:val="20"/>
        </w:rPr>
        <w:t>.у.</w:t>
      </w:r>
      <w:r w:rsidRPr="00EB7DD2">
        <w:rPr>
          <w:sz w:val="20"/>
          <w:szCs w:val="20"/>
        </w:rPr>
        <w:t>» обозначены параметры, значения которых не установлены.</w:t>
      </w:r>
    </w:p>
    <w:p w:rsidR="00E16498" w:rsidRPr="00A6360B" w:rsidRDefault="00E16498" w:rsidP="00E16498">
      <w:pPr>
        <w:pStyle w:val="51"/>
        <w:ind w:left="709" w:firstLine="0"/>
        <w:rPr>
          <w:sz w:val="16"/>
          <w:szCs w:val="16"/>
        </w:rPr>
      </w:pPr>
    </w:p>
    <w:p w:rsidR="00E16498" w:rsidRPr="00E204B2" w:rsidRDefault="00E16498" w:rsidP="00E16498">
      <w:pPr>
        <w:pStyle w:val="51"/>
        <w:rPr>
          <w:rStyle w:val="aa"/>
          <w:sz w:val="28"/>
          <w:szCs w:val="28"/>
        </w:rPr>
      </w:pPr>
      <w:r w:rsidRPr="00E204B2">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w:t>
      </w:r>
      <w:r w:rsidRPr="00F62F39">
        <w:rPr>
          <w:sz w:val="28"/>
          <w:szCs w:val="28"/>
        </w:rPr>
        <w:t xml:space="preserve">в </w:t>
      </w:r>
      <w:hyperlink w:anchor="sub_103103" w:history="1">
        <w:r w:rsidRPr="00F62F39">
          <w:rPr>
            <w:rStyle w:val="aa"/>
            <w:sz w:val="28"/>
            <w:szCs w:val="28"/>
          </w:rPr>
          <w:t xml:space="preserve">Главе </w:t>
        </w:r>
        <w:r w:rsidRPr="00F62F39">
          <w:rPr>
            <w:rStyle w:val="aa"/>
            <w:caps/>
            <w:sz w:val="28"/>
            <w:szCs w:val="28"/>
            <w:lang w:val="en-US"/>
          </w:rPr>
          <w:t>I</w:t>
        </w:r>
        <w:r>
          <w:rPr>
            <w:rStyle w:val="aa"/>
            <w:caps/>
            <w:sz w:val="28"/>
            <w:szCs w:val="28"/>
            <w:lang w:val="en-US"/>
          </w:rPr>
          <w:t>X</w:t>
        </w:r>
        <w:r w:rsidRPr="00F62F39">
          <w:rPr>
            <w:rStyle w:val="aa"/>
            <w:caps/>
            <w:sz w:val="28"/>
            <w:szCs w:val="28"/>
          </w:rPr>
          <w:t xml:space="preserve">, </w:t>
        </w:r>
        <w:r w:rsidRPr="00F62F39">
          <w:rPr>
            <w:rStyle w:val="aa"/>
            <w:sz w:val="28"/>
            <w:szCs w:val="28"/>
          </w:rPr>
          <w:t xml:space="preserve">Статья </w:t>
        </w:r>
        <w:r w:rsidRPr="00DE7AF2">
          <w:rPr>
            <w:rStyle w:val="aa"/>
            <w:sz w:val="28"/>
            <w:szCs w:val="28"/>
          </w:rPr>
          <w:t>2</w:t>
        </w:r>
        <w:r w:rsidRPr="00F62F39">
          <w:rPr>
            <w:rStyle w:val="aa"/>
            <w:sz w:val="28"/>
            <w:szCs w:val="28"/>
          </w:rPr>
          <w:t xml:space="preserve">5, пункт </w:t>
        </w:r>
        <w:r w:rsidRPr="00DE7AF2">
          <w:rPr>
            <w:rStyle w:val="aa"/>
            <w:sz w:val="28"/>
            <w:szCs w:val="28"/>
          </w:rPr>
          <w:t>2</w:t>
        </w:r>
        <w:r w:rsidRPr="00F62F39">
          <w:rPr>
            <w:rStyle w:val="aa"/>
            <w:sz w:val="28"/>
            <w:szCs w:val="28"/>
          </w:rPr>
          <w:t>5.1 данного Тома.</w:t>
        </w:r>
      </w:hyperlink>
    </w:p>
    <w:p w:rsidR="00E16498" w:rsidRDefault="00E16498" w:rsidP="00E16498">
      <w:pPr>
        <w:pStyle w:val="51"/>
        <w:rPr>
          <w:sz w:val="28"/>
          <w:szCs w:val="28"/>
        </w:rPr>
      </w:pPr>
      <w:r w:rsidRPr="00E204B2">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bookmarkStart w:id="148" w:name="_Toc76118368"/>
      <w:bookmarkStart w:id="149" w:name="_Toc94267510"/>
      <w:bookmarkStart w:id="150" w:name="_Toc94267726"/>
      <w:bookmarkStart w:id="151" w:name="_Toc95486367"/>
      <w:bookmarkStart w:id="152" w:name="_Toc95826996"/>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Default="00E16498" w:rsidP="00E16498">
      <w:pPr>
        <w:pStyle w:val="51"/>
        <w:ind w:firstLine="0"/>
        <w:rPr>
          <w:sz w:val="28"/>
          <w:szCs w:val="28"/>
        </w:rPr>
      </w:pPr>
    </w:p>
    <w:p w:rsidR="00E16498" w:rsidRPr="009F71AC" w:rsidRDefault="00E16498" w:rsidP="00E16498">
      <w:pPr>
        <w:pStyle w:val="51"/>
        <w:jc w:val="center"/>
        <w:outlineLvl w:val="2"/>
        <w:rPr>
          <w:b/>
          <w:sz w:val="28"/>
          <w:szCs w:val="28"/>
        </w:rPr>
      </w:pPr>
      <w:bookmarkStart w:id="153" w:name="_Toc114747015"/>
      <w:r w:rsidRPr="00E16498">
        <w:rPr>
          <w:b/>
          <w:sz w:val="28"/>
          <w:szCs w:val="28"/>
        </w:rPr>
        <w:t>2</w:t>
      </w:r>
      <w:r w:rsidRPr="00C32C3E">
        <w:rPr>
          <w:b/>
          <w:sz w:val="28"/>
          <w:szCs w:val="28"/>
        </w:rPr>
        <w:t>5.</w:t>
      </w:r>
      <w:r>
        <w:rPr>
          <w:b/>
          <w:sz w:val="28"/>
          <w:szCs w:val="28"/>
        </w:rPr>
        <w:t>6</w:t>
      </w:r>
      <w:r w:rsidRPr="00C32C3E">
        <w:rPr>
          <w:b/>
          <w:sz w:val="28"/>
          <w:szCs w:val="28"/>
        </w:rPr>
        <w:t xml:space="preserve">. Градостроительный регламент </w:t>
      </w:r>
      <w:r w:rsidRPr="00C32C3E">
        <w:rPr>
          <w:b/>
          <w:sz w:val="28"/>
        </w:rPr>
        <w:t>зон объектов сельскохозяйственного назначения</w:t>
      </w:r>
      <w:r w:rsidRPr="00C32C3E">
        <w:t xml:space="preserve"> </w:t>
      </w:r>
      <w:r w:rsidRPr="00C32C3E">
        <w:rPr>
          <w:b/>
          <w:sz w:val="28"/>
          <w:szCs w:val="28"/>
        </w:rPr>
        <w:t>(СХ2)</w:t>
      </w:r>
      <w:bookmarkEnd w:id="148"/>
      <w:bookmarkEnd w:id="149"/>
      <w:bookmarkEnd w:id="150"/>
      <w:bookmarkEnd w:id="151"/>
      <w:bookmarkEnd w:id="152"/>
      <w:bookmarkEnd w:id="153"/>
    </w:p>
    <w:p w:rsidR="00E16498" w:rsidRPr="00F623DC" w:rsidRDefault="00E16498" w:rsidP="00E16498">
      <w:pPr>
        <w:pStyle w:val="51"/>
        <w:rPr>
          <w:sz w:val="28"/>
          <w:szCs w:val="28"/>
        </w:rPr>
      </w:pPr>
    </w:p>
    <w:p w:rsidR="00E16498" w:rsidRPr="00FF3782" w:rsidRDefault="00E16498" w:rsidP="00E16498">
      <w:pPr>
        <w:pStyle w:val="51"/>
        <w:rPr>
          <w:sz w:val="28"/>
          <w:szCs w:val="28"/>
        </w:rPr>
      </w:pPr>
      <w:r w:rsidRPr="00FF3782">
        <w:rPr>
          <w:sz w:val="28"/>
          <w:szCs w:val="28"/>
        </w:rPr>
        <w:t xml:space="preserve">Градостроительный регламент </w:t>
      </w:r>
      <w:r>
        <w:rPr>
          <w:sz w:val="28"/>
          <w:szCs w:val="28"/>
        </w:rPr>
        <w:t xml:space="preserve">зон </w:t>
      </w:r>
      <w:r w:rsidRPr="00E06DF0">
        <w:rPr>
          <w:sz w:val="28"/>
        </w:rPr>
        <w:t>объектов сельскохозяйственного назначения</w:t>
      </w:r>
      <w:r w:rsidRPr="00FF3782">
        <w:rPr>
          <w:sz w:val="28"/>
          <w:szCs w:val="28"/>
        </w:rPr>
        <w:t xml:space="preserve"> </w:t>
      </w:r>
      <w:r>
        <w:rPr>
          <w:sz w:val="28"/>
          <w:szCs w:val="28"/>
        </w:rPr>
        <w:t>(СХ2</w:t>
      </w:r>
      <w:r w:rsidRPr="00FF3782">
        <w:rPr>
          <w:sz w:val="28"/>
          <w:szCs w:val="28"/>
        </w:rPr>
        <w:t>) распространяется на установленные настоящими Правилами тер</w:t>
      </w:r>
      <w:r>
        <w:rPr>
          <w:sz w:val="28"/>
          <w:szCs w:val="28"/>
        </w:rPr>
        <w:t>риториальные зоны с индексом СХ2</w:t>
      </w:r>
      <w:r w:rsidRPr="00FF3782">
        <w:rPr>
          <w:sz w:val="28"/>
          <w:szCs w:val="28"/>
        </w:rPr>
        <w:t>.</w:t>
      </w:r>
    </w:p>
    <w:p w:rsidR="00E16498" w:rsidRPr="00352E1B" w:rsidRDefault="00E16498" w:rsidP="00E16498">
      <w:pPr>
        <w:pStyle w:val="51"/>
        <w:ind w:firstLine="708"/>
        <w:rPr>
          <w:sz w:val="28"/>
          <w:szCs w:val="28"/>
        </w:rPr>
      </w:pPr>
      <w:r>
        <w:rPr>
          <w:sz w:val="28"/>
          <w:szCs w:val="28"/>
        </w:rPr>
        <w:t>З</w:t>
      </w:r>
      <w:r w:rsidRPr="00352E1B">
        <w:rPr>
          <w:sz w:val="28"/>
          <w:szCs w:val="28"/>
        </w:rPr>
        <w:t>он</w:t>
      </w:r>
      <w:r>
        <w:rPr>
          <w:sz w:val="28"/>
          <w:szCs w:val="28"/>
        </w:rPr>
        <w:t>а</w:t>
      </w:r>
      <w:r w:rsidRPr="00352E1B">
        <w:rPr>
          <w:sz w:val="28"/>
          <w:szCs w:val="28"/>
        </w:rPr>
        <w:t xml:space="preserve"> </w:t>
      </w:r>
      <w:r w:rsidRPr="00352E1B">
        <w:rPr>
          <w:sz w:val="28"/>
        </w:rPr>
        <w:t>объектов сельскохозяйственных назначения (СХ2)</w:t>
      </w:r>
      <w:r>
        <w:rPr>
          <w:sz w:val="28"/>
        </w:rPr>
        <w:t xml:space="preserve"> – предназначена для строительства и размещения машинно- транспортных и ремонтных станций, ангаров и гаражей для сельскохозяйственной техники; амбаров, силосных ям или башен; захоронения отходов сельскохозяйственного производства; первичной переработки сельскохозяйственной продукции (в том числе сортировка, упаковка и т.п.)</w:t>
      </w:r>
    </w:p>
    <w:p w:rsidR="00E16498" w:rsidRDefault="00E16498" w:rsidP="00E16498">
      <w:pPr>
        <w:pStyle w:val="51"/>
        <w:rPr>
          <w:sz w:val="28"/>
          <w:szCs w:val="28"/>
        </w:rPr>
      </w:pPr>
      <w:r w:rsidRPr="00942BDA">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16498" w:rsidRPr="003207C9" w:rsidRDefault="00E16498" w:rsidP="00E16498">
      <w:pPr>
        <w:pStyle w:val="51"/>
        <w:rPr>
          <w:sz w:val="16"/>
          <w:szCs w:val="16"/>
        </w:rPr>
      </w:pPr>
    </w:p>
    <w:tbl>
      <w:tblPr>
        <w:tblW w:w="9695" w:type="dxa"/>
        <w:tblInd w:w="1" w:type="dxa"/>
        <w:tblLayout w:type="fixed"/>
        <w:tblCellMar>
          <w:left w:w="57" w:type="dxa"/>
          <w:right w:w="57" w:type="dxa"/>
        </w:tblCellMar>
        <w:tblLook w:val="0000" w:firstRow="0" w:lastRow="0" w:firstColumn="0" w:lastColumn="0" w:noHBand="0" w:noVBand="0"/>
      </w:tblPr>
      <w:tblGrid>
        <w:gridCol w:w="1049"/>
        <w:gridCol w:w="3543"/>
        <w:gridCol w:w="1276"/>
        <w:gridCol w:w="1559"/>
        <w:gridCol w:w="1276"/>
        <w:gridCol w:w="992"/>
      </w:tblGrid>
      <w:tr w:rsidR="00E16498" w:rsidRPr="00942BDA" w:rsidTr="001C7D88">
        <w:trPr>
          <w:trHeight w:val="284"/>
          <w:tblHeader/>
        </w:trPr>
        <w:tc>
          <w:tcPr>
            <w:tcW w:w="4592" w:type="dxa"/>
            <w:gridSpan w:val="2"/>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pPr>
            <w:r w:rsidRPr="00D9622A">
              <w:rPr>
                <w:b/>
                <w:bCs/>
              </w:rPr>
              <w:t>Вид разрешенного использования</w:t>
            </w:r>
          </w:p>
        </w:tc>
        <w:tc>
          <w:tcPr>
            <w:tcW w:w="5103" w:type="dxa"/>
            <w:gridSpan w:val="4"/>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pPr>
            <w:r w:rsidRPr="00D9622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16498" w:rsidRPr="00942BDA" w:rsidTr="001C7D88">
        <w:trPr>
          <w:trHeight w:val="284"/>
          <w:tblHeader/>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rPr>
              <w:t>Код</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bCs/>
              </w:rPr>
              <w:t>Наименование</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rPr>
              <w:t>размер земельного участка,</w:t>
            </w:r>
            <w:r w:rsidRPr="00D9622A">
              <w:rPr>
                <w:b/>
              </w:rPr>
              <w:br/>
              <w:t>кв.м</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rPr>
              <w:t>максималь-ный процент застройки</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rPr>
              <w:t>минимальные отступы от границ земельного участка,</w:t>
            </w:r>
            <w:r w:rsidRPr="00D9622A">
              <w:rPr>
                <w:b/>
              </w:rPr>
              <w:br/>
              <w:t>м</w:t>
            </w:r>
          </w:p>
        </w:tc>
      </w:tr>
      <w:tr w:rsidR="00E16498" w:rsidRPr="00942BDA" w:rsidTr="001C7D88">
        <w:trPr>
          <w:trHeight w:val="284"/>
        </w:trPr>
        <w:tc>
          <w:tcPr>
            <w:tcW w:w="9695" w:type="dxa"/>
            <w:gridSpan w:val="6"/>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pPr>
            <w:r w:rsidRPr="00D9622A">
              <w:rPr>
                <w:b/>
              </w:rPr>
              <w:t>Основные виды разрешенного использования</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1.3</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Овощеводство</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lastRenderedPageBreak/>
              <w:t>1.5</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Садоводство</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1.8</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Скотоводство</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745323" w:rsidRDefault="00E16498" w:rsidP="001C7D88">
            <w:pPr>
              <w:rPr>
                <w:color w:val="000000"/>
              </w:rPr>
            </w:pPr>
            <w:r w:rsidRPr="00745323">
              <w:rPr>
                <w:color w:val="000000"/>
              </w:rPr>
              <w:t>макс. -50</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1.9</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Звероводство</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745323" w:rsidRDefault="00E16498" w:rsidP="001C7D88">
            <w:pPr>
              <w:rPr>
                <w:color w:val="000000"/>
              </w:rPr>
            </w:pPr>
            <w:r w:rsidRPr="00745323">
              <w:rPr>
                <w:color w:val="000000"/>
              </w:rPr>
              <w:t>макс. -50</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1.10</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Птицеводство</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745323" w:rsidRDefault="00E16498" w:rsidP="001C7D88">
            <w:pPr>
              <w:rPr>
                <w:color w:val="000000"/>
              </w:rPr>
            </w:pPr>
            <w:r w:rsidRPr="00745323">
              <w:rPr>
                <w:color w:val="000000"/>
              </w:rPr>
              <w:t>макс. -50</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1.11</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Свиноводство</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745323" w:rsidRDefault="00E16498" w:rsidP="001C7D88">
            <w:pPr>
              <w:rPr>
                <w:color w:val="000000"/>
              </w:rPr>
            </w:pPr>
            <w:r w:rsidRPr="00745323">
              <w:rPr>
                <w:color w:val="000000"/>
              </w:rPr>
              <w:t>макс. -50</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1.12</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Пчеловодство</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745323" w:rsidRDefault="00E16498" w:rsidP="001C7D88">
            <w:pPr>
              <w:rPr>
                <w:color w:val="000000"/>
              </w:rPr>
            </w:pPr>
            <w:r w:rsidRPr="00745323">
              <w:rPr>
                <w:color w:val="000000"/>
              </w:rPr>
              <w:t>макс. -1</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1.13</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Рыбоводство</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1.14</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Научное обеспечение сельского хозяйства</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13121C" w:rsidRDefault="00E16498" w:rsidP="001C7D88">
            <w:r w:rsidRPr="0013121C">
              <w:t>1.15</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13121C" w:rsidRDefault="00E16498" w:rsidP="001C7D88">
            <w:r w:rsidRPr="0013121C">
              <w:t>Хранение и переработка сельскохозяйственной продукции</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745323" w:rsidRDefault="00E16498" w:rsidP="001C7D88">
            <w:pPr>
              <w:rPr>
                <w:color w:val="000000"/>
              </w:rPr>
            </w:pPr>
            <w:r w:rsidRPr="00745323">
              <w:rPr>
                <w:color w:val="000000"/>
              </w:rPr>
              <w:t>макс. -10</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5065F1" w:rsidRDefault="00E16498" w:rsidP="001C7D88">
            <w:r>
              <w:rPr>
                <w:color w:val="000000"/>
              </w:rPr>
              <w:t>н.у.</w:t>
            </w:r>
          </w:p>
        </w:tc>
        <w:tc>
          <w:tcPr>
            <w:tcW w:w="1276"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A532AC">
              <w:rPr>
                <w:color w:val="000000"/>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Default="00E16498" w:rsidP="001C7D88">
            <w:r>
              <w:rPr>
                <w:color w:val="000000"/>
              </w:rPr>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1.17</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Питомники</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745323" w:rsidRDefault="00E16498" w:rsidP="001C7D88">
            <w:pPr>
              <w:rPr>
                <w:color w:val="000000"/>
              </w:rPr>
            </w:pPr>
            <w:r w:rsidRPr="00745323">
              <w:rPr>
                <w:color w:val="000000"/>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1.18</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Обеспечение сельскохозяйственного</w:t>
            </w:r>
          </w:p>
          <w:p w:rsidR="00E16498" w:rsidRPr="00D9622A" w:rsidRDefault="00E16498" w:rsidP="001C7D88">
            <w:r w:rsidRPr="00D9622A">
              <w:t>производства</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745323" w:rsidRDefault="00E16498" w:rsidP="001C7D88">
            <w:pPr>
              <w:rPr>
                <w:color w:val="000000"/>
              </w:rPr>
            </w:pPr>
            <w:r w:rsidRPr="00745323">
              <w:rPr>
                <w:color w:val="000000"/>
              </w:rPr>
              <w:t>макс. -10</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1.19</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Сенокошение</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1.20</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Выпас сельскохозяйственных</w:t>
            </w:r>
          </w:p>
          <w:p w:rsidR="00E16498" w:rsidRPr="00D9622A" w:rsidRDefault="00E16498" w:rsidP="001C7D88">
            <w:r w:rsidRPr="00D9622A">
              <w:t>животных</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2.7.1</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Хранение автотранспорта</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rPr>
                <w:lang w:eastAsia="en-US"/>
              </w:rPr>
            </w:pPr>
            <w:r w:rsidRPr="00D9622A">
              <w:rPr>
                <w:color w:val="000000"/>
                <w:lang w:eastAsia="en-US"/>
              </w:rPr>
              <w:t>н.у.</w:t>
            </w:r>
            <w:r>
              <w:rPr>
                <w:lang w:eastAsia="en-US"/>
              </w:rPr>
              <w:t>/4,</w:t>
            </w:r>
            <w:r w:rsidRPr="00D9622A">
              <w:rPr>
                <w:lang w:eastAsia="en-US"/>
              </w:rPr>
              <w:t>5 м</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3.1</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Коммунальное обслуживание</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3.1.1</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Предоставление коммунальных услуг</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lastRenderedPageBreak/>
              <w:t>3.1.2</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Административные здания организаций, обеспечивающих предоставление коммунальных услуг</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3.9.1</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Обеспечение деятельности в области гидрометеорологии и смежных с ней областях</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3.10.1</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Амбулаторное ветеринарное обслуживание</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rPr>
                <w:color w:val="000000"/>
              </w:rPr>
              <w:t>4.4</w:t>
            </w:r>
          </w:p>
        </w:tc>
        <w:tc>
          <w:tcPr>
            <w:tcW w:w="35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rPr>
                <w:color w:val="000000"/>
              </w:rPr>
              <w:t>Магазины</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3 этажа/н.у.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4.6</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Общественное питание</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3 этажа/н.у.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E9694E" w:rsidRDefault="00E16498" w:rsidP="001C7D88">
            <w:r w:rsidRPr="00E9694E">
              <w:t>4.9.1.1</w:t>
            </w:r>
          </w:p>
        </w:tc>
        <w:tc>
          <w:tcPr>
            <w:tcW w:w="35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E9694E" w:rsidRDefault="00E16498" w:rsidP="001C7D88">
            <w:r w:rsidRPr="00E9694E">
              <w:t>Заправка транспортных средств</w:t>
            </w:r>
          </w:p>
        </w:tc>
        <w:tc>
          <w:tcPr>
            <w:tcW w:w="1276"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2C23C6">
              <w:t>н.у.</w:t>
            </w:r>
          </w:p>
        </w:tc>
        <w:tc>
          <w:tcPr>
            <w:tcW w:w="1559"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2C23C6">
              <w:t>н.у.</w:t>
            </w:r>
          </w:p>
        </w:tc>
        <w:tc>
          <w:tcPr>
            <w:tcW w:w="1276"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2C23C6">
              <w:t>н.у.</w:t>
            </w:r>
          </w:p>
        </w:tc>
        <w:tc>
          <w:tcPr>
            <w:tcW w:w="992"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2C23C6">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4.9.1.3</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Автомобильные мойки</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F41C5C">
              <w:t>2 этажа/10 м</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6.9</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t>Склад</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tcPr>
          <w:p w:rsidR="00E16498" w:rsidRDefault="00E16498" w:rsidP="001C7D88">
            <w:r w:rsidRPr="00A67F6F">
              <w:rPr>
                <w:color w:val="000000"/>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6.9.1</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Складские площадки</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6.12</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Научно-производственная деятельность</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11.1</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Общее пользование водными объектами</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11.2</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Специальное пользование водными объектами</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11.3</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Гидротехнические сооружения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12.0</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Земельные участки (территории) общего пользования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12.0.1</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Улично-дорожная сеть</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147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lastRenderedPageBreak/>
              <w:t>12.0.2</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Благоустройство территории</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942BDA" w:rsidTr="001C7D88">
        <w:trPr>
          <w:trHeight w:val="284"/>
        </w:trPr>
        <w:tc>
          <w:tcPr>
            <w:tcW w:w="9695" w:type="dxa"/>
            <w:gridSpan w:val="6"/>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rPr>
                <w:b/>
              </w:rPr>
              <w:t>Условно разрешенные виды разрешенного использования</w:t>
            </w:r>
          </w:p>
        </w:tc>
      </w:tr>
      <w:tr w:rsidR="00E16498"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3.9.2</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Проведение научных исследований</w:t>
            </w:r>
          </w:p>
        </w:tc>
        <w:tc>
          <w:tcPr>
            <w:tcW w:w="1276"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r>
      <w:tr w:rsidR="00E16498"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3.9.3</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Проведение научных испытаний</w:t>
            </w:r>
          </w:p>
        </w:tc>
        <w:tc>
          <w:tcPr>
            <w:tcW w:w="1276"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r>
      <w:tr w:rsidR="00E16498"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4.10</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Выставочно-ярмарочная деятельность</w:t>
            </w:r>
          </w:p>
        </w:tc>
        <w:tc>
          <w:tcPr>
            <w:tcW w:w="1276"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r>
      <w:tr w:rsidR="00E16498"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5.3</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Охота и рыбалка</w:t>
            </w:r>
          </w:p>
        </w:tc>
        <w:tc>
          <w:tcPr>
            <w:tcW w:w="1276"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r>
      <w:tr w:rsidR="00E16498"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6.8</w:t>
            </w:r>
          </w:p>
        </w:tc>
        <w:tc>
          <w:tcPr>
            <w:tcW w:w="3543"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Связь</w:t>
            </w:r>
          </w:p>
        </w:tc>
        <w:tc>
          <w:tcPr>
            <w:tcW w:w="1276"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c>
          <w:tcPr>
            <w:tcW w:w="992" w:type="dxa"/>
            <w:tcBorders>
              <w:top w:val="single" w:sz="4" w:space="0" w:color="00000A"/>
              <w:left w:val="single" w:sz="4" w:space="0" w:color="00000A"/>
              <w:bottom w:val="single" w:sz="4" w:space="0" w:color="00000A"/>
              <w:right w:val="single" w:sz="4" w:space="0" w:color="00000A"/>
            </w:tcBorders>
          </w:tcPr>
          <w:p w:rsidR="00E16498" w:rsidRPr="00D9622A" w:rsidRDefault="00E16498" w:rsidP="001C7D88">
            <w:r w:rsidRPr="00D9622A">
              <w:t>н.у.</w:t>
            </w:r>
          </w:p>
        </w:tc>
      </w:tr>
    </w:tbl>
    <w:p w:rsidR="00E16498" w:rsidRPr="00EB7DD2" w:rsidRDefault="00E16498" w:rsidP="00E16498">
      <w:pPr>
        <w:pStyle w:val="51"/>
        <w:ind w:left="709" w:firstLine="0"/>
        <w:rPr>
          <w:sz w:val="20"/>
          <w:szCs w:val="20"/>
        </w:rPr>
      </w:pPr>
      <w:r w:rsidRPr="00EB7DD2">
        <w:rPr>
          <w:sz w:val="20"/>
          <w:szCs w:val="20"/>
        </w:rPr>
        <w:t xml:space="preserve">Примечания. </w:t>
      </w:r>
    </w:p>
    <w:p w:rsidR="00E16498" w:rsidRDefault="00E16498" w:rsidP="00E16498">
      <w:pPr>
        <w:pStyle w:val="51"/>
        <w:ind w:left="709" w:firstLine="0"/>
        <w:rPr>
          <w:sz w:val="20"/>
          <w:szCs w:val="20"/>
        </w:rPr>
      </w:pPr>
      <w:r w:rsidRPr="00EB7DD2">
        <w:rPr>
          <w:sz w:val="20"/>
          <w:szCs w:val="20"/>
        </w:rPr>
        <w:t>Условным сокращением «н</w:t>
      </w:r>
      <w:r>
        <w:rPr>
          <w:sz w:val="20"/>
          <w:szCs w:val="20"/>
        </w:rPr>
        <w:t>.у.</w:t>
      </w:r>
      <w:r w:rsidRPr="00EB7DD2">
        <w:rPr>
          <w:sz w:val="20"/>
          <w:szCs w:val="20"/>
        </w:rPr>
        <w:t>» обозначены параметры, значения которых не установлены.</w:t>
      </w:r>
    </w:p>
    <w:p w:rsidR="00E16498" w:rsidRPr="003207C9" w:rsidRDefault="00E16498" w:rsidP="00E16498">
      <w:pPr>
        <w:pStyle w:val="51"/>
        <w:rPr>
          <w:sz w:val="16"/>
          <w:szCs w:val="16"/>
        </w:rPr>
      </w:pPr>
    </w:p>
    <w:p w:rsidR="00E16498" w:rsidRPr="00942BDA" w:rsidRDefault="00E16498" w:rsidP="00E16498">
      <w:pPr>
        <w:pStyle w:val="51"/>
        <w:rPr>
          <w:rStyle w:val="aa"/>
          <w:sz w:val="28"/>
          <w:szCs w:val="28"/>
        </w:rPr>
      </w:pPr>
      <w:r w:rsidRPr="00942BDA">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w:t>
      </w:r>
      <w:r w:rsidRPr="00F62F39">
        <w:rPr>
          <w:sz w:val="28"/>
          <w:szCs w:val="28"/>
        </w:rPr>
        <w:t xml:space="preserve">в </w:t>
      </w:r>
      <w:hyperlink w:anchor="sub_103103" w:history="1">
        <w:r w:rsidRPr="00F62F39">
          <w:rPr>
            <w:rStyle w:val="aa"/>
            <w:sz w:val="28"/>
            <w:szCs w:val="28"/>
          </w:rPr>
          <w:t xml:space="preserve">Главе </w:t>
        </w:r>
        <w:r w:rsidRPr="00F62F39">
          <w:rPr>
            <w:rStyle w:val="aa"/>
            <w:caps/>
            <w:sz w:val="28"/>
            <w:szCs w:val="28"/>
            <w:lang w:val="en-US"/>
          </w:rPr>
          <w:t>I</w:t>
        </w:r>
        <w:r>
          <w:rPr>
            <w:rStyle w:val="aa"/>
            <w:caps/>
            <w:sz w:val="28"/>
            <w:szCs w:val="28"/>
            <w:lang w:val="en-US"/>
          </w:rPr>
          <w:t>X</w:t>
        </w:r>
        <w:r w:rsidRPr="00F62F39">
          <w:rPr>
            <w:rStyle w:val="aa"/>
            <w:caps/>
            <w:sz w:val="28"/>
            <w:szCs w:val="28"/>
          </w:rPr>
          <w:t xml:space="preserve">, </w:t>
        </w:r>
        <w:r w:rsidRPr="00F62F39">
          <w:rPr>
            <w:rStyle w:val="aa"/>
            <w:sz w:val="28"/>
            <w:szCs w:val="28"/>
          </w:rPr>
          <w:t xml:space="preserve">Статья </w:t>
        </w:r>
        <w:r w:rsidRPr="00DE7AF2">
          <w:rPr>
            <w:rStyle w:val="aa"/>
            <w:sz w:val="28"/>
            <w:szCs w:val="28"/>
          </w:rPr>
          <w:t>2</w:t>
        </w:r>
        <w:r w:rsidRPr="00F62F39">
          <w:rPr>
            <w:rStyle w:val="aa"/>
            <w:sz w:val="28"/>
            <w:szCs w:val="28"/>
          </w:rPr>
          <w:t xml:space="preserve">5, пункт </w:t>
        </w:r>
        <w:r w:rsidRPr="00DE7AF2">
          <w:rPr>
            <w:rStyle w:val="aa"/>
            <w:sz w:val="28"/>
            <w:szCs w:val="28"/>
          </w:rPr>
          <w:t>2</w:t>
        </w:r>
        <w:r w:rsidRPr="00F62F39">
          <w:rPr>
            <w:rStyle w:val="aa"/>
            <w:sz w:val="28"/>
            <w:szCs w:val="28"/>
          </w:rPr>
          <w:t>5.1 данного Тома.</w:t>
        </w:r>
      </w:hyperlink>
    </w:p>
    <w:p w:rsidR="00E16498" w:rsidRDefault="00E16498" w:rsidP="00E16498">
      <w:pPr>
        <w:pStyle w:val="51"/>
        <w:rPr>
          <w:b/>
          <w:sz w:val="28"/>
          <w:szCs w:val="28"/>
        </w:rPr>
      </w:pPr>
      <w:r w:rsidRPr="00942BDA">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rPr>
          <w:b/>
          <w:sz w:val="28"/>
          <w:szCs w:val="28"/>
        </w:rPr>
      </w:pPr>
    </w:p>
    <w:p w:rsidR="00E16498" w:rsidRDefault="00E16498" w:rsidP="00E16498">
      <w:pPr>
        <w:pStyle w:val="51"/>
        <w:jc w:val="center"/>
        <w:outlineLvl w:val="2"/>
      </w:pPr>
      <w:bookmarkStart w:id="154" w:name="_Toc104360169"/>
      <w:r w:rsidRPr="00E11ACB">
        <w:rPr>
          <w:b/>
          <w:sz w:val="28"/>
          <w:szCs w:val="28"/>
        </w:rPr>
        <w:t>2</w:t>
      </w:r>
      <w:r w:rsidRPr="00C32C3E">
        <w:rPr>
          <w:b/>
          <w:sz w:val="28"/>
          <w:szCs w:val="28"/>
        </w:rPr>
        <w:t>5.</w:t>
      </w:r>
      <w:r>
        <w:rPr>
          <w:b/>
          <w:sz w:val="28"/>
          <w:szCs w:val="28"/>
        </w:rPr>
        <w:t>7</w:t>
      </w:r>
      <w:r w:rsidRPr="00897E6F">
        <w:t xml:space="preserve">. </w:t>
      </w:r>
      <w:r w:rsidRPr="00E11ACB">
        <w:rPr>
          <w:b/>
          <w:sz w:val="28"/>
          <w:szCs w:val="28"/>
        </w:rPr>
        <w:t>Градостроительный регламент зон сельскохозяйственного использования (СХ3)</w:t>
      </w:r>
      <w:bookmarkEnd w:id="154"/>
    </w:p>
    <w:p w:rsidR="00E16498" w:rsidRDefault="00E16498" w:rsidP="00E16498">
      <w:pPr>
        <w:pStyle w:val="51"/>
        <w:jc w:val="center"/>
        <w:outlineLvl w:val="2"/>
        <w:rPr>
          <w:b/>
          <w:sz w:val="28"/>
          <w:szCs w:val="28"/>
        </w:rPr>
      </w:pPr>
    </w:p>
    <w:p w:rsidR="00E16498" w:rsidRDefault="00E16498" w:rsidP="00E16498">
      <w:pPr>
        <w:suppressAutoHyphens/>
        <w:ind w:firstLine="720"/>
        <w:jc w:val="both"/>
        <w:rPr>
          <w:sz w:val="28"/>
          <w:szCs w:val="28"/>
        </w:rPr>
      </w:pPr>
      <w:r w:rsidRPr="00B62B6E">
        <w:rPr>
          <w:sz w:val="28"/>
          <w:szCs w:val="28"/>
        </w:rPr>
        <w:t xml:space="preserve">Градостроительный регламент </w:t>
      </w:r>
      <w:r w:rsidRPr="00D92E62">
        <w:rPr>
          <w:rFonts w:eastAsia="Calibri"/>
          <w:sz w:val="28"/>
          <w:szCs w:val="28"/>
          <w:lang w:eastAsia="en-US"/>
        </w:rPr>
        <w:t xml:space="preserve">зон </w:t>
      </w:r>
      <w:r w:rsidRPr="00D92E62">
        <w:rPr>
          <w:sz w:val="28"/>
          <w:szCs w:val="28"/>
        </w:rPr>
        <w:t xml:space="preserve">сельскохозяйственного </w:t>
      </w:r>
      <w:r>
        <w:rPr>
          <w:sz w:val="28"/>
          <w:szCs w:val="28"/>
        </w:rPr>
        <w:t>использования</w:t>
      </w:r>
      <w:r w:rsidRPr="00D92E62">
        <w:rPr>
          <w:sz w:val="28"/>
          <w:szCs w:val="28"/>
        </w:rPr>
        <w:t xml:space="preserve"> (СХ3)</w:t>
      </w:r>
      <w:r>
        <w:rPr>
          <w:sz w:val="28"/>
          <w:szCs w:val="28"/>
        </w:rPr>
        <w:t xml:space="preserve"> </w:t>
      </w:r>
      <w:r w:rsidRPr="00455F4C">
        <w:rPr>
          <w:sz w:val="28"/>
          <w:szCs w:val="28"/>
        </w:rPr>
        <w:t>распространяется на установленные настоящими Правилами территор</w:t>
      </w:r>
      <w:r>
        <w:rPr>
          <w:sz w:val="28"/>
          <w:szCs w:val="28"/>
        </w:rPr>
        <w:t>иальные зоны с индексом СХ3.</w:t>
      </w:r>
    </w:p>
    <w:p w:rsidR="00E16498" w:rsidRDefault="00E16498" w:rsidP="00E16498">
      <w:pPr>
        <w:suppressAutoHyphens/>
        <w:ind w:firstLine="720"/>
        <w:jc w:val="both"/>
        <w:rPr>
          <w:sz w:val="28"/>
          <w:szCs w:val="28"/>
        </w:rPr>
      </w:pPr>
      <w:r w:rsidRPr="00D92E62">
        <w:rPr>
          <w:sz w:val="28"/>
          <w:szCs w:val="28"/>
        </w:rPr>
        <w:t>Зона сельскохозя</w:t>
      </w:r>
      <w:r>
        <w:rPr>
          <w:sz w:val="28"/>
          <w:szCs w:val="28"/>
        </w:rPr>
        <w:t>йственного использования СХ3</w:t>
      </w:r>
      <w:r w:rsidRPr="00D92E62">
        <w:rPr>
          <w:sz w:val="28"/>
          <w:szCs w:val="28"/>
        </w:rPr>
        <w:t xml:space="preserve">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разрешённого использования недвижимости</w:t>
      </w:r>
      <w:r>
        <w:rPr>
          <w:sz w:val="28"/>
          <w:szCs w:val="28"/>
        </w:rPr>
        <w:t>:</w:t>
      </w:r>
    </w:p>
    <w:p w:rsidR="00E16498" w:rsidRPr="007A1B83" w:rsidRDefault="00E16498" w:rsidP="00E16498">
      <w:pPr>
        <w:suppressAutoHyphens/>
        <w:ind w:firstLine="720"/>
        <w:jc w:val="both"/>
        <w:rPr>
          <w:sz w:val="28"/>
          <w:szCs w:val="28"/>
        </w:rPr>
      </w:pPr>
    </w:p>
    <w:tbl>
      <w:tblPr>
        <w:tblW w:w="9695" w:type="dxa"/>
        <w:tblInd w:w="1" w:type="dxa"/>
        <w:tblLayout w:type="fixed"/>
        <w:tblCellMar>
          <w:left w:w="57" w:type="dxa"/>
          <w:right w:w="57" w:type="dxa"/>
        </w:tblCellMar>
        <w:tblLook w:val="0000" w:firstRow="0" w:lastRow="0" w:firstColumn="0" w:lastColumn="0" w:noHBand="0" w:noVBand="0"/>
      </w:tblPr>
      <w:tblGrid>
        <w:gridCol w:w="1049"/>
        <w:gridCol w:w="2976"/>
        <w:gridCol w:w="1843"/>
        <w:gridCol w:w="1559"/>
        <w:gridCol w:w="1276"/>
        <w:gridCol w:w="992"/>
      </w:tblGrid>
      <w:tr w:rsidR="00E16498" w:rsidRPr="00942BDA" w:rsidTr="001C7D88">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216" w:lineRule="auto"/>
              <w:jc w:val="center"/>
            </w:pPr>
            <w:r w:rsidRPr="00E11ACB">
              <w:rPr>
                <w:b/>
                <w:bCs/>
              </w:rPr>
              <w:t>Вид разрешенного использования</w:t>
            </w:r>
          </w:p>
        </w:tc>
        <w:tc>
          <w:tcPr>
            <w:tcW w:w="5670" w:type="dxa"/>
            <w:gridSpan w:val="4"/>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216" w:lineRule="auto"/>
              <w:jc w:val="center"/>
            </w:pPr>
            <w:r w:rsidRPr="00E11ACB">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16498" w:rsidRPr="00942BDA" w:rsidTr="001C7D88">
        <w:trPr>
          <w:trHeight w:val="284"/>
          <w:tblHeader/>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216" w:lineRule="auto"/>
              <w:jc w:val="center"/>
              <w:rPr>
                <w:b/>
              </w:rPr>
            </w:pPr>
            <w:r w:rsidRPr="00E11ACB">
              <w:rPr>
                <w:b/>
              </w:rPr>
              <w:lastRenderedPageBreak/>
              <w:t>Код</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216" w:lineRule="auto"/>
              <w:jc w:val="center"/>
              <w:rPr>
                <w:b/>
              </w:rPr>
            </w:pPr>
            <w:r w:rsidRPr="00E11ACB">
              <w:rPr>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216" w:lineRule="auto"/>
              <w:jc w:val="center"/>
              <w:rPr>
                <w:b/>
              </w:rPr>
            </w:pPr>
            <w:r w:rsidRPr="00E11ACB">
              <w:rPr>
                <w:b/>
              </w:rPr>
              <w:t>размер земельного участка,</w:t>
            </w:r>
            <w:r w:rsidRPr="00E11ACB">
              <w:rPr>
                <w:b/>
              </w:rPr>
              <w:br/>
              <w:t>кв.м</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216" w:lineRule="auto"/>
              <w:jc w:val="center"/>
              <w:rPr>
                <w:b/>
              </w:rPr>
            </w:pPr>
            <w:r w:rsidRPr="00E11ACB">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216" w:lineRule="auto"/>
              <w:jc w:val="center"/>
              <w:rPr>
                <w:b/>
              </w:rPr>
            </w:pPr>
            <w:r w:rsidRPr="00E11ACB">
              <w:rPr>
                <w:b/>
              </w:rPr>
              <w:t>максималь-ный процент застройки</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216" w:lineRule="auto"/>
              <w:jc w:val="center"/>
              <w:rPr>
                <w:b/>
              </w:rPr>
            </w:pPr>
            <w:r w:rsidRPr="00E11ACB">
              <w:rPr>
                <w:b/>
              </w:rPr>
              <w:t>минимальные отступы от границ земельного участка,</w:t>
            </w:r>
            <w:r w:rsidRPr="00E11ACB">
              <w:rPr>
                <w:b/>
              </w:rPr>
              <w:br/>
              <w:t>м</w:t>
            </w:r>
          </w:p>
        </w:tc>
      </w:tr>
      <w:tr w:rsidR="00E16498" w:rsidRPr="00942BDA" w:rsidTr="001C7D88">
        <w:trPr>
          <w:trHeight w:val="284"/>
        </w:trPr>
        <w:tc>
          <w:tcPr>
            <w:tcW w:w="9695" w:type="dxa"/>
            <w:gridSpan w:val="6"/>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216" w:lineRule="auto"/>
            </w:pPr>
            <w:r w:rsidRPr="00E11ACB">
              <w:rPr>
                <w:b/>
              </w:rPr>
              <w:t>Основные виды разрешенного использования</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1.2</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Выращивание зерновых и иных сельскохозяйственных культур</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18" w:lineRule="atLeast"/>
            </w:pPr>
            <w:r w:rsidRPr="00E11ACB">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1.3</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Овощеводство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1.4</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Выращивание тонизирующих, лекарственных, цветочных культур</w:t>
            </w:r>
          </w:p>
        </w:tc>
        <w:tc>
          <w:tcPr>
            <w:tcW w:w="1843"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1.5</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Садоводство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1.12</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Пчеловодство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1.13</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Рыбоводство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1.14</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Научное обеспечение сельского хозяйства</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1.16</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Ведение личного подсобного хозяйства на полевых участках</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1.17</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Питомники</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18" w:lineRule="atLeast"/>
            </w:pPr>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18" w:lineRule="atLeast"/>
            </w:pPr>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1.19</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Сенокошение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1.20</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Выпас сельскохозяйственных</w:t>
            </w:r>
          </w:p>
          <w:p w:rsidR="00E16498" w:rsidRPr="00E11ACB" w:rsidRDefault="00E16498" w:rsidP="001C7D88">
            <w:pPr>
              <w:jc w:val="both"/>
            </w:pPr>
            <w:r w:rsidRPr="00E11ACB">
              <w:t>животных</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3.1.1</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11.1</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18" w:lineRule="atLeast"/>
            </w:pPr>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11.2</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18" w:lineRule="atLeast"/>
            </w:pPr>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11.3</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18" w:lineRule="atLeast"/>
            </w:pPr>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lastRenderedPageBreak/>
              <w:t>12.0</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12.0.1</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12.0.2</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942BDA"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rPr>
                <w:color w:val="000000"/>
              </w:rPr>
              <w:t>13.1</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rPr>
                <w:color w:val="000000"/>
              </w:rPr>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r>
      <w:tr w:rsidR="00E16498" w:rsidRPr="00942BDA" w:rsidTr="001C7D88">
        <w:trPr>
          <w:trHeight w:val="284"/>
        </w:trPr>
        <w:tc>
          <w:tcPr>
            <w:tcW w:w="9695" w:type="dxa"/>
            <w:gridSpan w:val="6"/>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18" w:lineRule="atLeast"/>
            </w:pPr>
            <w:r w:rsidRPr="00E11ACB">
              <w:rPr>
                <w:b/>
              </w:rPr>
              <w:t>Условно разрешенные виды разрешенного использования</w:t>
            </w:r>
          </w:p>
        </w:tc>
      </w:tr>
      <w:tr w:rsidR="00E16498" w:rsidRPr="0026642D"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18" w:lineRule="atLeast"/>
            </w:pPr>
            <w:r w:rsidRPr="00E11ACB">
              <w:t>3.9.1</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18" w:lineRule="atLeast"/>
            </w:pPr>
            <w:r w:rsidRPr="00E11ACB">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r w:rsidRPr="00E11ACB">
              <w:t>н.у.</w:t>
            </w:r>
          </w:p>
        </w:tc>
      </w:tr>
      <w:tr w:rsidR="00E16498" w:rsidRPr="0026642D"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18" w:lineRule="atLeast"/>
            </w:pPr>
            <w:r w:rsidRPr="00E11ACB">
              <w:t>5.3</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18" w:lineRule="atLeast"/>
            </w:pPr>
            <w:r w:rsidRPr="00E11ACB">
              <w:t>Охота и рыбалка</w:t>
            </w:r>
          </w:p>
        </w:tc>
        <w:tc>
          <w:tcPr>
            <w:tcW w:w="1843"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r>
      <w:tr w:rsidR="00E16498" w:rsidRPr="0026642D"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18" w:lineRule="atLeast"/>
            </w:pPr>
            <w:r w:rsidRPr="00E11ACB">
              <w:t>6.8</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18" w:lineRule="atLeast"/>
            </w:pPr>
            <w:r w:rsidRPr="00E11ACB">
              <w:t>Связь</w:t>
            </w:r>
          </w:p>
        </w:tc>
        <w:tc>
          <w:tcPr>
            <w:tcW w:w="1843"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r>
      <w:tr w:rsidR="00E16498" w:rsidRPr="0026642D" w:rsidTr="001C7D88">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18" w:lineRule="atLeast"/>
            </w:pPr>
            <w:r w:rsidRPr="00E11ACB">
              <w:t>6.9.1</w:t>
            </w:r>
          </w:p>
        </w:tc>
        <w:tc>
          <w:tcPr>
            <w:tcW w:w="2976" w:type="dxa"/>
            <w:tcBorders>
              <w:top w:val="single" w:sz="4" w:space="0" w:color="00000A"/>
              <w:left w:val="single" w:sz="4" w:space="0" w:color="00000A"/>
              <w:bottom w:val="single" w:sz="4" w:space="0" w:color="00000A"/>
              <w:right w:val="single" w:sz="4" w:space="0" w:color="00000A"/>
            </w:tcBorders>
            <w:vAlign w:val="center"/>
          </w:tcPr>
          <w:p w:rsidR="00E16498" w:rsidRPr="00E11ACB" w:rsidRDefault="00E16498" w:rsidP="001C7D88">
            <w:pPr>
              <w:spacing w:line="18" w:lineRule="atLeast"/>
            </w:pPr>
            <w:r w:rsidRPr="00E11ACB">
              <w:t>Складские площадки</w:t>
            </w:r>
          </w:p>
        </w:tc>
        <w:tc>
          <w:tcPr>
            <w:tcW w:w="1843"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1559"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1276"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c>
          <w:tcPr>
            <w:tcW w:w="992" w:type="dxa"/>
            <w:tcBorders>
              <w:top w:val="single" w:sz="4" w:space="0" w:color="00000A"/>
              <w:left w:val="single" w:sz="4" w:space="0" w:color="00000A"/>
              <w:bottom w:val="single" w:sz="4" w:space="0" w:color="00000A"/>
              <w:right w:val="single" w:sz="4" w:space="0" w:color="00000A"/>
            </w:tcBorders>
          </w:tcPr>
          <w:p w:rsidR="00E16498" w:rsidRPr="00E11ACB" w:rsidRDefault="00E16498" w:rsidP="001C7D88">
            <w:r w:rsidRPr="00E11ACB">
              <w:t>н.у.</w:t>
            </w:r>
          </w:p>
        </w:tc>
      </w:tr>
    </w:tbl>
    <w:p w:rsidR="00E16498" w:rsidRPr="00EB7DD2" w:rsidRDefault="00E16498" w:rsidP="00E16498">
      <w:pPr>
        <w:pStyle w:val="51"/>
        <w:ind w:left="709" w:firstLine="0"/>
        <w:rPr>
          <w:sz w:val="20"/>
          <w:szCs w:val="20"/>
        </w:rPr>
      </w:pPr>
      <w:r w:rsidRPr="00EB7DD2">
        <w:rPr>
          <w:sz w:val="20"/>
          <w:szCs w:val="20"/>
        </w:rPr>
        <w:t xml:space="preserve">Примечания. </w:t>
      </w:r>
    </w:p>
    <w:p w:rsidR="00E16498" w:rsidRDefault="00E16498" w:rsidP="00E16498">
      <w:pPr>
        <w:pStyle w:val="51"/>
        <w:ind w:left="709" w:firstLine="0"/>
        <w:rPr>
          <w:sz w:val="20"/>
          <w:szCs w:val="20"/>
        </w:rPr>
      </w:pPr>
      <w:r w:rsidRPr="00EB7DD2">
        <w:rPr>
          <w:sz w:val="20"/>
          <w:szCs w:val="20"/>
        </w:rPr>
        <w:t>Условным сокращением «н.у.» обозначены параметры, значения которых не установлены.</w:t>
      </w:r>
    </w:p>
    <w:p w:rsidR="00E16498" w:rsidRPr="00E11ACB" w:rsidRDefault="00E16498" w:rsidP="00E16498">
      <w:pPr>
        <w:pStyle w:val="51"/>
        <w:ind w:left="709" w:firstLine="0"/>
        <w:rPr>
          <w:sz w:val="16"/>
          <w:szCs w:val="16"/>
        </w:rPr>
      </w:pPr>
    </w:p>
    <w:p w:rsidR="00E16498" w:rsidRDefault="00E16498" w:rsidP="00E16498">
      <w:pPr>
        <w:pStyle w:val="51"/>
        <w:rPr>
          <w:rStyle w:val="aa"/>
          <w:sz w:val="28"/>
          <w:szCs w:val="28"/>
        </w:rPr>
      </w:pPr>
      <w:r w:rsidRPr="00455F4C">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r w:rsidRPr="00594D4E">
        <w:rPr>
          <w:sz w:val="28"/>
          <w:szCs w:val="28"/>
        </w:rPr>
        <w:t xml:space="preserve">Главе </w:t>
      </w:r>
      <w:r>
        <w:rPr>
          <w:caps/>
          <w:sz w:val="28"/>
          <w:szCs w:val="28"/>
          <w:lang w:val="en-US" w:eastAsia="x-none"/>
        </w:rPr>
        <w:t>I</w:t>
      </w:r>
      <w:r>
        <w:rPr>
          <w:caps/>
          <w:sz w:val="28"/>
          <w:szCs w:val="28"/>
          <w:lang w:eastAsia="x-none"/>
        </w:rPr>
        <w:t>х</w:t>
      </w:r>
      <w:r w:rsidRPr="00594D4E">
        <w:rPr>
          <w:caps/>
          <w:sz w:val="28"/>
          <w:szCs w:val="28"/>
        </w:rPr>
        <w:t xml:space="preserve">, </w:t>
      </w:r>
      <w:r w:rsidRPr="00594D4E">
        <w:rPr>
          <w:sz w:val="28"/>
          <w:szCs w:val="28"/>
        </w:rPr>
        <w:t xml:space="preserve">Статья </w:t>
      </w:r>
      <w:r>
        <w:rPr>
          <w:sz w:val="28"/>
          <w:szCs w:val="28"/>
        </w:rPr>
        <w:t>2</w:t>
      </w:r>
      <w:r w:rsidRPr="00594D4E">
        <w:rPr>
          <w:sz w:val="28"/>
          <w:szCs w:val="28"/>
        </w:rPr>
        <w:t xml:space="preserve">5, пункт </w:t>
      </w:r>
      <w:r>
        <w:rPr>
          <w:sz w:val="28"/>
          <w:szCs w:val="28"/>
        </w:rPr>
        <w:t>2</w:t>
      </w:r>
      <w:r w:rsidRPr="00594D4E">
        <w:rPr>
          <w:sz w:val="28"/>
          <w:szCs w:val="28"/>
        </w:rPr>
        <w:t>5.1 данного Тома.</w:t>
      </w:r>
    </w:p>
    <w:p w:rsidR="00E16498" w:rsidRPr="00E11ACB" w:rsidRDefault="00E16498" w:rsidP="00E16498">
      <w:pPr>
        <w:pStyle w:val="51"/>
        <w:rPr>
          <w:color w:val="0563C1"/>
          <w:sz w:val="28"/>
          <w:szCs w:val="28"/>
          <w:u w:val="single"/>
        </w:rPr>
      </w:pPr>
      <w:r w:rsidRPr="00455F4C">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16498" w:rsidRDefault="00E16498" w:rsidP="00E16498">
      <w:pPr>
        <w:pStyle w:val="51"/>
        <w:rPr>
          <w:b/>
          <w:sz w:val="28"/>
          <w:szCs w:val="28"/>
        </w:rPr>
      </w:pPr>
    </w:p>
    <w:p w:rsidR="00E16498" w:rsidRPr="009F71AC" w:rsidRDefault="00E16498" w:rsidP="00E16498">
      <w:pPr>
        <w:pStyle w:val="51"/>
        <w:pageBreakBefore/>
        <w:ind w:firstLine="708"/>
        <w:jc w:val="center"/>
        <w:outlineLvl w:val="2"/>
        <w:rPr>
          <w:b/>
          <w:sz w:val="28"/>
          <w:szCs w:val="28"/>
        </w:rPr>
      </w:pPr>
      <w:r>
        <w:rPr>
          <w:b/>
          <w:sz w:val="28"/>
          <w:szCs w:val="28"/>
        </w:rPr>
        <w:lastRenderedPageBreak/>
        <w:t>2</w:t>
      </w:r>
      <w:r w:rsidRPr="009F71AC">
        <w:rPr>
          <w:b/>
          <w:sz w:val="28"/>
          <w:szCs w:val="28"/>
        </w:rPr>
        <w:t>5.</w:t>
      </w:r>
      <w:r>
        <w:rPr>
          <w:b/>
          <w:sz w:val="28"/>
          <w:szCs w:val="28"/>
        </w:rPr>
        <w:t>8</w:t>
      </w:r>
      <w:r w:rsidRPr="009F71AC">
        <w:rPr>
          <w:b/>
          <w:sz w:val="28"/>
          <w:szCs w:val="28"/>
        </w:rPr>
        <w:t>. Градостроительный регламент зон коллективного садоводства и огородничества (СХ4)</w:t>
      </w:r>
    </w:p>
    <w:p w:rsidR="00E16498" w:rsidRPr="00F623DC" w:rsidRDefault="00E16498" w:rsidP="00E16498">
      <w:pPr>
        <w:pStyle w:val="51"/>
        <w:rPr>
          <w:sz w:val="28"/>
          <w:szCs w:val="28"/>
        </w:rPr>
      </w:pPr>
    </w:p>
    <w:p w:rsidR="00E16498" w:rsidRDefault="00E16498" w:rsidP="00E16498">
      <w:pPr>
        <w:pStyle w:val="nienie"/>
        <w:ind w:left="0" w:firstLine="851"/>
        <w:rPr>
          <w:rFonts w:ascii="Times New Roman" w:hAnsi="Times New Roman" w:cs="Times New Roman"/>
          <w:sz w:val="28"/>
          <w:szCs w:val="28"/>
        </w:rPr>
      </w:pPr>
      <w:r w:rsidRPr="0012745B">
        <w:rPr>
          <w:rFonts w:ascii="Times New Roman" w:hAnsi="Times New Roman" w:cs="Times New Roman"/>
          <w:sz w:val="28"/>
          <w:szCs w:val="28"/>
        </w:rPr>
        <w:t xml:space="preserve">Градостроительный регламент зон </w:t>
      </w:r>
      <w:r w:rsidRPr="00FF3782">
        <w:rPr>
          <w:sz w:val="28"/>
          <w:szCs w:val="28"/>
        </w:rPr>
        <w:t>коллективного садоводства и огородничества (СХ4)</w:t>
      </w:r>
      <w:r>
        <w:rPr>
          <w:sz w:val="28"/>
          <w:szCs w:val="28"/>
        </w:rPr>
        <w:t xml:space="preserve"> </w:t>
      </w:r>
      <w:r w:rsidRPr="0012745B">
        <w:rPr>
          <w:rFonts w:ascii="Times New Roman" w:hAnsi="Times New Roman" w:cs="Times New Roman"/>
          <w:sz w:val="28"/>
          <w:szCs w:val="28"/>
        </w:rPr>
        <w:t>распространяется на подлежащие установлению территориальные зоны в границах территорий фактического или планируемого использования земель в со</w:t>
      </w:r>
      <w:r>
        <w:rPr>
          <w:rFonts w:ascii="Times New Roman" w:hAnsi="Times New Roman" w:cs="Times New Roman"/>
          <w:sz w:val="28"/>
          <w:szCs w:val="28"/>
        </w:rPr>
        <w:t>ответствии с регламентом зоны СХ4</w:t>
      </w:r>
      <w:r w:rsidRPr="0012745B">
        <w:rPr>
          <w:rFonts w:ascii="Times New Roman" w:hAnsi="Times New Roman" w:cs="Times New Roman"/>
          <w:sz w:val="28"/>
          <w:szCs w:val="28"/>
        </w:rPr>
        <w:t>.</w:t>
      </w:r>
    </w:p>
    <w:p w:rsidR="00E16498" w:rsidRPr="00942BDA" w:rsidRDefault="00E16498" w:rsidP="00E16498">
      <w:pPr>
        <w:pStyle w:val="51"/>
        <w:widowControl w:val="0"/>
        <w:rPr>
          <w:sz w:val="28"/>
          <w:szCs w:val="28"/>
        </w:rPr>
      </w:pPr>
      <w:r w:rsidRPr="00942BDA">
        <w:rPr>
          <w:sz w:val="28"/>
          <w:szCs w:val="28"/>
        </w:rPr>
        <w:t>Зоны коллективного садоводства и огородничества предназначены для ведения садоводства, огородничества и дачного хозяйства.</w:t>
      </w:r>
    </w:p>
    <w:p w:rsidR="00E16498" w:rsidRPr="00F623DC" w:rsidRDefault="00E16498" w:rsidP="00E16498">
      <w:pPr>
        <w:pStyle w:val="51"/>
        <w:rPr>
          <w:sz w:val="28"/>
          <w:szCs w:val="28"/>
        </w:rPr>
      </w:pPr>
      <w:r w:rsidRPr="00942BDA">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16498" w:rsidRPr="004352F5" w:rsidRDefault="00E16498" w:rsidP="00E16498">
      <w:pPr>
        <w:pStyle w:val="51"/>
        <w:rPr>
          <w:sz w:val="12"/>
          <w:szCs w:val="12"/>
        </w:rPr>
      </w:pPr>
    </w:p>
    <w:tbl>
      <w:tblPr>
        <w:tblW w:w="9695" w:type="dxa"/>
        <w:tblInd w:w="1" w:type="dxa"/>
        <w:tblLayout w:type="fixed"/>
        <w:tblCellMar>
          <w:left w:w="57" w:type="dxa"/>
          <w:right w:w="57" w:type="dxa"/>
        </w:tblCellMar>
        <w:tblLook w:val="0000" w:firstRow="0" w:lastRow="0" w:firstColumn="0" w:lastColumn="0" w:noHBand="0" w:noVBand="0"/>
      </w:tblPr>
      <w:tblGrid>
        <w:gridCol w:w="765"/>
        <w:gridCol w:w="3260"/>
        <w:gridCol w:w="1985"/>
        <w:gridCol w:w="1417"/>
        <w:gridCol w:w="1276"/>
        <w:gridCol w:w="992"/>
      </w:tblGrid>
      <w:tr w:rsidR="00E16498" w:rsidRPr="0026642D" w:rsidTr="001C7D88">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216" w:lineRule="auto"/>
              <w:jc w:val="center"/>
            </w:pPr>
            <w:r w:rsidRPr="0026642D">
              <w:rPr>
                <w:b/>
                <w:bCs/>
              </w:rPr>
              <w:t>Вид разрешенного использования</w:t>
            </w:r>
          </w:p>
        </w:tc>
        <w:tc>
          <w:tcPr>
            <w:tcW w:w="5670" w:type="dxa"/>
            <w:gridSpan w:val="4"/>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216" w:lineRule="auto"/>
              <w:jc w:val="center"/>
            </w:pPr>
            <w:r w:rsidRPr="0026642D">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16498" w:rsidRPr="0026642D" w:rsidTr="001C7D88">
        <w:trPr>
          <w:trHeight w:val="284"/>
          <w:tblHeader/>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216" w:lineRule="auto"/>
              <w:jc w:val="center"/>
              <w:rPr>
                <w:b/>
              </w:rPr>
            </w:pPr>
            <w:r w:rsidRPr="0026642D">
              <w:rPr>
                <w:b/>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216" w:lineRule="auto"/>
              <w:jc w:val="center"/>
              <w:rPr>
                <w:b/>
              </w:rPr>
            </w:pPr>
            <w:r w:rsidRPr="0026642D">
              <w:rPr>
                <w:b/>
                <w:bCs/>
              </w:rPr>
              <w:t>Наименование</w:t>
            </w:r>
          </w:p>
        </w:tc>
        <w:tc>
          <w:tcPr>
            <w:tcW w:w="198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216" w:lineRule="auto"/>
              <w:jc w:val="center"/>
              <w:rPr>
                <w:b/>
              </w:rPr>
            </w:pPr>
            <w:r w:rsidRPr="0026642D">
              <w:rPr>
                <w:b/>
              </w:rPr>
              <w:t>размер земельного участка,</w:t>
            </w:r>
            <w:r w:rsidRPr="0026642D">
              <w:rPr>
                <w:b/>
              </w:rPr>
              <w:br/>
              <w:t>кв.м</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216" w:lineRule="auto"/>
              <w:jc w:val="center"/>
              <w:rPr>
                <w:b/>
              </w:rPr>
            </w:pPr>
            <w:r w:rsidRPr="0026642D">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216" w:lineRule="auto"/>
              <w:jc w:val="center"/>
              <w:rPr>
                <w:b/>
              </w:rPr>
            </w:pPr>
            <w:r w:rsidRPr="0026642D">
              <w:rPr>
                <w:b/>
              </w:rPr>
              <w:t>максималь-ный процент застройки</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216" w:lineRule="auto"/>
              <w:jc w:val="center"/>
              <w:rPr>
                <w:b/>
              </w:rPr>
            </w:pPr>
            <w:r w:rsidRPr="0026642D">
              <w:rPr>
                <w:b/>
              </w:rPr>
              <w:t>минимальные отступы от границ земельного участка,</w:t>
            </w:r>
            <w:r w:rsidRPr="0026642D">
              <w:rPr>
                <w:b/>
              </w:rPr>
              <w:br/>
              <w:t>м</w:t>
            </w:r>
          </w:p>
        </w:tc>
      </w:tr>
      <w:tr w:rsidR="00E16498" w:rsidRPr="0026642D" w:rsidTr="001C7D88">
        <w:trPr>
          <w:trHeight w:val="284"/>
        </w:trPr>
        <w:tc>
          <w:tcPr>
            <w:tcW w:w="9695" w:type="dxa"/>
            <w:gridSpan w:val="6"/>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216" w:lineRule="auto"/>
            </w:pPr>
            <w:r w:rsidRPr="0026642D">
              <w:rPr>
                <w:b/>
              </w:rPr>
              <w:t>Основные виды разрешенного использования</w:t>
            </w:r>
          </w:p>
        </w:tc>
      </w:tr>
      <w:tr w:rsidR="00E16498" w:rsidRPr="0026642D"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rPr>
                <w:iCs/>
              </w:rPr>
            </w:pPr>
            <w:r w:rsidRPr="0026642D">
              <w:t>3.1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pPr>
            <w:r w:rsidRPr="0026642D">
              <w:t>Коммунальное обслуживание</w:t>
            </w:r>
          </w:p>
        </w:tc>
        <w:tc>
          <w:tcPr>
            <w:tcW w:w="1985" w:type="dxa"/>
            <w:tcBorders>
              <w:top w:val="single" w:sz="4" w:space="0" w:color="00000A"/>
              <w:left w:val="single" w:sz="4" w:space="0" w:color="00000A"/>
              <w:bottom w:val="single" w:sz="4" w:space="0" w:color="00000A"/>
              <w:right w:val="single" w:sz="4" w:space="0" w:color="00000A"/>
            </w:tcBorders>
          </w:tcPr>
          <w:p w:rsidR="00E16498" w:rsidRPr="0026642D" w:rsidRDefault="00E16498" w:rsidP="001C7D88">
            <w:r w:rsidRPr="0026642D">
              <w:t>н.у.</w:t>
            </w:r>
          </w:p>
        </w:tc>
        <w:tc>
          <w:tcPr>
            <w:tcW w:w="1417" w:type="dxa"/>
            <w:tcBorders>
              <w:top w:val="single" w:sz="4" w:space="0" w:color="00000A"/>
              <w:left w:val="single" w:sz="4" w:space="0" w:color="00000A"/>
              <w:bottom w:val="single" w:sz="4" w:space="0" w:color="00000A"/>
              <w:right w:val="single" w:sz="4" w:space="0" w:color="00000A"/>
            </w:tcBorders>
          </w:tcPr>
          <w:p w:rsidR="00E16498" w:rsidRPr="0026642D" w:rsidRDefault="00E16498" w:rsidP="001C7D88">
            <w:pPr>
              <w:spacing w:line="18" w:lineRule="atLeast"/>
            </w:pPr>
            <w:r w:rsidRPr="0026642D">
              <w:t>н.у.</w:t>
            </w:r>
          </w:p>
        </w:tc>
        <w:tc>
          <w:tcPr>
            <w:tcW w:w="1276" w:type="dxa"/>
            <w:tcBorders>
              <w:top w:val="single" w:sz="4" w:space="0" w:color="00000A"/>
              <w:left w:val="single" w:sz="4" w:space="0" w:color="00000A"/>
              <w:bottom w:val="single" w:sz="4" w:space="0" w:color="00000A"/>
              <w:right w:val="single" w:sz="4" w:space="0" w:color="00000A"/>
            </w:tcBorders>
          </w:tcPr>
          <w:p w:rsidR="00E16498" w:rsidRPr="0026642D" w:rsidRDefault="00E16498" w:rsidP="001C7D88">
            <w:r w:rsidRPr="0026642D">
              <w:t>н.у.</w:t>
            </w:r>
          </w:p>
        </w:tc>
        <w:tc>
          <w:tcPr>
            <w:tcW w:w="992" w:type="dxa"/>
            <w:tcBorders>
              <w:top w:val="single" w:sz="4" w:space="0" w:color="00000A"/>
              <w:left w:val="single" w:sz="4" w:space="0" w:color="00000A"/>
              <w:bottom w:val="single" w:sz="4" w:space="0" w:color="00000A"/>
              <w:right w:val="single" w:sz="4" w:space="0" w:color="00000A"/>
            </w:tcBorders>
          </w:tcPr>
          <w:p w:rsidR="00E16498" w:rsidRPr="0026642D" w:rsidRDefault="00E16498" w:rsidP="001C7D88">
            <w:r w:rsidRPr="0026642D">
              <w:t>н.у.</w:t>
            </w:r>
          </w:p>
        </w:tc>
      </w:tr>
      <w:tr w:rsidR="00E16498" w:rsidRPr="0026642D"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rPr>
                <w:iCs/>
              </w:rPr>
            </w:pPr>
            <w:r w:rsidRPr="0026642D">
              <w:rPr>
                <w:iCs/>
              </w:rPr>
              <w:t>3.1.1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pPr>
            <w:r w:rsidRPr="0026642D">
              <w:t>Предоставление коммунальных услуг</w:t>
            </w:r>
          </w:p>
        </w:tc>
        <w:tc>
          <w:tcPr>
            <w:tcW w:w="198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pPr>
            <w:r w:rsidRPr="0026642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r>
      <w:tr w:rsidR="00E16498" w:rsidRPr="0026642D"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rPr>
                <w:iCs/>
              </w:rPr>
            </w:pPr>
            <w:r w:rsidRPr="0026642D">
              <w:t>3.1.2</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pPr>
            <w:r w:rsidRPr="0026642D">
              <w:t>Административные здания организаций, обеспечивающих предоставление коммунальных услуг</w:t>
            </w:r>
          </w:p>
        </w:tc>
        <w:tc>
          <w:tcPr>
            <w:tcW w:w="198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pPr>
            <w:r w:rsidRPr="0026642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r>
      <w:tr w:rsidR="00E16498" w:rsidRPr="0026642D"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rPr>
                <w:iCs/>
              </w:rPr>
            </w:pPr>
            <w:r w:rsidRPr="0026642D">
              <w:t>3.9.1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pPr>
            <w:r w:rsidRPr="0026642D">
              <w:t>Обеспечение деятельности в области гидрометеорологии и смежных с ней областях</w:t>
            </w:r>
          </w:p>
        </w:tc>
        <w:tc>
          <w:tcPr>
            <w:tcW w:w="198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pPr>
            <w:r w:rsidRPr="0026642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r>
      <w:tr w:rsidR="00E16498" w:rsidRPr="0026642D"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pPr>
            <w:r w:rsidRPr="0026642D">
              <w:t>11.1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pPr>
            <w:r w:rsidRPr="0026642D">
              <w:rPr>
                <w:bCs/>
              </w:rPr>
              <w:t>Общее пользование водными объектами</w:t>
            </w:r>
          </w:p>
        </w:tc>
        <w:tc>
          <w:tcPr>
            <w:tcW w:w="198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r>
      <w:tr w:rsidR="00E16498" w:rsidRPr="0026642D"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pPr>
            <w:r>
              <w:rPr>
                <w:sz w:val="24"/>
              </w:rPr>
              <w:t>11.2</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rPr>
                <w:bCs/>
              </w:rPr>
            </w:pPr>
            <w:r>
              <w:rPr>
                <w:sz w:val="24"/>
              </w:rPr>
              <w:t>Специальное пользование водными объектами</w:t>
            </w:r>
          </w:p>
        </w:tc>
        <w:tc>
          <w:tcPr>
            <w:tcW w:w="198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B97A35">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B97A35">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B97A35">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B97A35">
              <w:t>н.у.</w:t>
            </w:r>
          </w:p>
        </w:tc>
      </w:tr>
      <w:tr w:rsidR="00E16498" w:rsidRPr="0026642D"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rPr>
                <w:bCs/>
              </w:rPr>
            </w:pPr>
            <w:r w:rsidRPr="0026642D">
              <w:rPr>
                <w:bCs/>
              </w:rPr>
              <w:t>11.3</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before="100" w:beforeAutospacing="1" w:line="18" w:lineRule="atLeast"/>
              <w:rPr>
                <w:bCs/>
              </w:rPr>
            </w:pPr>
            <w:r w:rsidRPr="0026642D">
              <w:rPr>
                <w:bCs/>
              </w:rPr>
              <w:t>Гидротехнические сооружения</w:t>
            </w:r>
          </w:p>
        </w:tc>
        <w:tc>
          <w:tcPr>
            <w:tcW w:w="198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r>
      <w:tr w:rsidR="00E16498" w:rsidRPr="0026642D"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pPr>
            <w:r w:rsidRPr="0026642D">
              <w:t>12.0</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pPr>
            <w:r w:rsidRPr="0026642D">
              <w:t>Земельные участки (территории) общего пользования</w:t>
            </w:r>
          </w:p>
        </w:tc>
        <w:tc>
          <w:tcPr>
            <w:tcW w:w="198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r>
      <w:tr w:rsidR="00E16498" w:rsidRPr="0026642D"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lastRenderedPageBreak/>
              <w:t>12.0.1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Улично-дорожная сеть</w:t>
            </w:r>
          </w:p>
        </w:tc>
        <w:tc>
          <w:tcPr>
            <w:tcW w:w="198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r>
      <w:tr w:rsidR="00E16498" w:rsidRPr="0026642D"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12.0.2</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Благоустройство территории</w:t>
            </w:r>
          </w:p>
        </w:tc>
        <w:tc>
          <w:tcPr>
            <w:tcW w:w="198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r>
      <w:tr w:rsidR="00E16498" w:rsidRPr="0026642D"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13.0</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Земельные участки общего назначения</w:t>
            </w:r>
          </w:p>
        </w:tc>
        <w:tc>
          <w:tcPr>
            <w:tcW w:w="198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r>
      <w:tr w:rsidR="00E16498" w:rsidRPr="0026642D"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13.1</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Ведение огородничества</w:t>
            </w:r>
          </w:p>
        </w:tc>
        <w:tc>
          <w:tcPr>
            <w:tcW w:w="1985" w:type="dxa"/>
            <w:tcBorders>
              <w:top w:val="single" w:sz="4" w:space="0" w:color="00000A"/>
              <w:left w:val="single" w:sz="4" w:space="0" w:color="00000A"/>
              <w:bottom w:val="single" w:sz="4" w:space="0" w:color="00000A"/>
              <w:right w:val="single" w:sz="4" w:space="0" w:color="00000A"/>
            </w:tcBorders>
            <w:vAlign w:val="center"/>
          </w:tcPr>
          <w:p w:rsidR="00E16498" w:rsidRDefault="00E16498" w:rsidP="001C7D88">
            <w:r w:rsidRPr="00272677">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Default="00E16498" w:rsidP="001C7D88">
            <w:r>
              <w:t>0/0</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Default="00E16498" w:rsidP="001C7D88">
            <w:r>
              <w:t>0%</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Default="00E16498" w:rsidP="001C7D88">
            <w:r w:rsidRPr="00272677">
              <w:t>н.у.</w:t>
            </w:r>
          </w:p>
        </w:tc>
      </w:tr>
      <w:tr w:rsidR="00E16498" w:rsidRPr="0026642D"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13.2</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Ведение садоводства</w:t>
            </w:r>
          </w:p>
        </w:tc>
        <w:tc>
          <w:tcPr>
            <w:tcW w:w="1985" w:type="dxa"/>
            <w:tcBorders>
              <w:top w:val="single" w:sz="4" w:space="0" w:color="00000A"/>
              <w:left w:val="single" w:sz="4" w:space="0" w:color="00000A"/>
              <w:bottom w:val="single" w:sz="4" w:space="0" w:color="00000A"/>
              <w:right w:val="single" w:sz="4" w:space="0" w:color="00000A"/>
            </w:tcBorders>
            <w:vAlign w:val="center"/>
          </w:tcPr>
          <w:p w:rsidR="00E16498" w:rsidRPr="00272677" w:rsidRDefault="00E16498" w:rsidP="001C7D88">
            <w:r w:rsidRPr="00722A89">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272677" w:rsidRDefault="00E16498" w:rsidP="001C7D88">
            <w:r>
              <w:t>3 этажа/18м</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272677" w:rsidRDefault="00E16498" w:rsidP="001C7D88">
            <w:r>
              <w:t>50%</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272677" w:rsidRDefault="00E16498" w:rsidP="001C7D88">
            <w:r>
              <w:t>н.у.</w:t>
            </w:r>
          </w:p>
        </w:tc>
      </w:tr>
      <w:tr w:rsidR="00E16498" w:rsidRPr="0026642D" w:rsidTr="001C7D88">
        <w:trPr>
          <w:trHeight w:val="284"/>
        </w:trPr>
        <w:tc>
          <w:tcPr>
            <w:tcW w:w="9695" w:type="dxa"/>
            <w:gridSpan w:val="6"/>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pPr>
            <w:r w:rsidRPr="0026642D">
              <w:rPr>
                <w:b/>
              </w:rPr>
              <w:t>Условно разрешенные виды разрешенного использования</w:t>
            </w:r>
          </w:p>
        </w:tc>
      </w:tr>
      <w:tr w:rsidR="00E16498" w:rsidRPr="0026642D" w:rsidTr="001C7D88">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pPr>
            <w:r w:rsidRPr="0026642D">
              <w:t>6.8</w:t>
            </w:r>
          </w:p>
        </w:tc>
        <w:tc>
          <w:tcPr>
            <w:tcW w:w="3260"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pPr>
              <w:spacing w:line="18" w:lineRule="atLeast"/>
            </w:pPr>
            <w:r w:rsidRPr="0026642D">
              <w:t>Связь</w:t>
            </w:r>
          </w:p>
        </w:tc>
        <w:tc>
          <w:tcPr>
            <w:tcW w:w="1985"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E16498" w:rsidRPr="0026642D" w:rsidRDefault="00E16498" w:rsidP="001C7D88">
            <w:r w:rsidRPr="0026642D">
              <w:t>н.у.</w:t>
            </w:r>
          </w:p>
        </w:tc>
      </w:tr>
    </w:tbl>
    <w:p w:rsidR="00E16498" w:rsidRPr="00EB7DD2" w:rsidRDefault="00E16498" w:rsidP="00E16498">
      <w:pPr>
        <w:pStyle w:val="51"/>
        <w:ind w:left="709" w:firstLine="0"/>
        <w:rPr>
          <w:sz w:val="20"/>
          <w:szCs w:val="20"/>
        </w:rPr>
      </w:pPr>
      <w:r w:rsidRPr="00EB7DD2">
        <w:rPr>
          <w:sz w:val="20"/>
          <w:szCs w:val="20"/>
        </w:rPr>
        <w:t xml:space="preserve">Примечания. </w:t>
      </w:r>
    </w:p>
    <w:p w:rsidR="00E16498" w:rsidRDefault="00E16498" w:rsidP="00E16498">
      <w:pPr>
        <w:pStyle w:val="51"/>
        <w:ind w:left="709" w:firstLine="0"/>
        <w:rPr>
          <w:sz w:val="20"/>
          <w:szCs w:val="20"/>
        </w:rPr>
      </w:pPr>
      <w:r w:rsidRPr="00EB7DD2">
        <w:rPr>
          <w:sz w:val="20"/>
          <w:szCs w:val="20"/>
        </w:rPr>
        <w:t>Условным сокращением «н</w:t>
      </w:r>
      <w:r>
        <w:rPr>
          <w:sz w:val="20"/>
          <w:szCs w:val="20"/>
        </w:rPr>
        <w:t>.у.</w:t>
      </w:r>
      <w:r w:rsidRPr="00EB7DD2">
        <w:rPr>
          <w:sz w:val="20"/>
          <w:szCs w:val="20"/>
        </w:rPr>
        <w:t>» обозначены параметры, значения которых не установлены.</w:t>
      </w:r>
    </w:p>
    <w:p w:rsidR="00E16498" w:rsidRPr="005F6773" w:rsidRDefault="00E16498" w:rsidP="00E16498">
      <w:pPr>
        <w:pStyle w:val="51"/>
        <w:rPr>
          <w:sz w:val="16"/>
          <w:szCs w:val="16"/>
        </w:rPr>
      </w:pPr>
    </w:p>
    <w:p w:rsidR="00E16498" w:rsidRPr="00942BDA" w:rsidRDefault="00E16498" w:rsidP="00E16498">
      <w:pPr>
        <w:pStyle w:val="51"/>
        <w:rPr>
          <w:rStyle w:val="aa"/>
          <w:sz w:val="28"/>
          <w:szCs w:val="28"/>
        </w:rPr>
      </w:pPr>
      <w:r w:rsidRPr="00942BDA">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F62F39">
          <w:rPr>
            <w:rStyle w:val="aa"/>
            <w:sz w:val="28"/>
            <w:szCs w:val="28"/>
          </w:rPr>
          <w:t xml:space="preserve">Главе </w:t>
        </w:r>
        <w:r w:rsidRPr="00F62F39">
          <w:rPr>
            <w:rStyle w:val="aa"/>
            <w:caps/>
            <w:sz w:val="28"/>
            <w:szCs w:val="28"/>
            <w:lang w:val="en-US"/>
          </w:rPr>
          <w:t>I</w:t>
        </w:r>
        <w:r>
          <w:rPr>
            <w:rStyle w:val="aa"/>
            <w:caps/>
            <w:sz w:val="28"/>
            <w:szCs w:val="28"/>
            <w:lang w:val="en-US"/>
          </w:rPr>
          <w:t>X</w:t>
        </w:r>
        <w:r w:rsidRPr="00F62F39">
          <w:rPr>
            <w:rStyle w:val="aa"/>
            <w:caps/>
            <w:sz w:val="28"/>
            <w:szCs w:val="28"/>
          </w:rPr>
          <w:t xml:space="preserve">, </w:t>
        </w:r>
        <w:r w:rsidRPr="00F62F39">
          <w:rPr>
            <w:rStyle w:val="aa"/>
            <w:sz w:val="28"/>
            <w:szCs w:val="28"/>
          </w:rPr>
          <w:t xml:space="preserve">Статья </w:t>
        </w:r>
        <w:r w:rsidRPr="00DE7AF2">
          <w:rPr>
            <w:rStyle w:val="aa"/>
            <w:sz w:val="28"/>
            <w:szCs w:val="28"/>
          </w:rPr>
          <w:t>2</w:t>
        </w:r>
        <w:r w:rsidRPr="00F62F39">
          <w:rPr>
            <w:rStyle w:val="aa"/>
            <w:sz w:val="28"/>
            <w:szCs w:val="28"/>
          </w:rPr>
          <w:t xml:space="preserve">5, пункт </w:t>
        </w:r>
        <w:r w:rsidRPr="00DE7AF2">
          <w:rPr>
            <w:rStyle w:val="aa"/>
            <w:sz w:val="28"/>
            <w:szCs w:val="28"/>
          </w:rPr>
          <w:t>2</w:t>
        </w:r>
        <w:r w:rsidRPr="00F62F39">
          <w:rPr>
            <w:rStyle w:val="aa"/>
            <w:sz w:val="28"/>
            <w:szCs w:val="28"/>
          </w:rPr>
          <w:t>5.1 данного Тома.</w:t>
        </w:r>
      </w:hyperlink>
    </w:p>
    <w:p w:rsidR="00E16498" w:rsidRPr="005F6773" w:rsidRDefault="00E16498" w:rsidP="00E16498">
      <w:pPr>
        <w:pStyle w:val="51"/>
        <w:rPr>
          <w:sz w:val="28"/>
          <w:szCs w:val="28"/>
        </w:rPr>
      </w:pPr>
      <w:r w:rsidRPr="00942BDA">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16498" w:rsidRDefault="00E16498" w:rsidP="00E16498">
      <w:pPr>
        <w:pStyle w:val="51"/>
        <w:pageBreakBefore/>
        <w:ind w:firstLine="708"/>
        <w:jc w:val="center"/>
        <w:outlineLvl w:val="2"/>
        <w:rPr>
          <w:b/>
          <w:sz w:val="28"/>
          <w:szCs w:val="28"/>
        </w:rPr>
      </w:pPr>
      <w:bookmarkStart w:id="155" w:name="_Toc97908079"/>
      <w:bookmarkStart w:id="156" w:name="_Toc97908121"/>
      <w:bookmarkStart w:id="157" w:name="_Toc97908163"/>
      <w:bookmarkStart w:id="158" w:name="_Toc98242641"/>
      <w:r>
        <w:rPr>
          <w:b/>
          <w:sz w:val="28"/>
          <w:szCs w:val="28"/>
        </w:rPr>
        <w:lastRenderedPageBreak/>
        <w:t>2</w:t>
      </w:r>
      <w:r w:rsidRPr="009F71AC">
        <w:rPr>
          <w:b/>
          <w:sz w:val="28"/>
          <w:szCs w:val="28"/>
        </w:rPr>
        <w:t>5.</w:t>
      </w:r>
      <w:r>
        <w:rPr>
          <w:b/>
          <w:sz w:val="28"/>
          <w:szCs w:val="28"/>
        </w:rPr>
        <w:t>9</w:t>
      </w:r>
      <w:r w:rsidRPr="009F71AC">
        <w:rPr>
          <w:b/>
          <w:sz w:val="28"/>
          <w:szCs w:val="28"/>
        </w:rPr>
        <w:t xml:space="preserve">. </w:t>
      </w:r>
      <w:bookmarkStart w:id="159" w:name="_Toc112943344"/>
      <w:bookmarkStart w:id="160" w:name="_Toc114747016"/>
      <w:bookmarkEnd w:id="155"/>
      <w:bookmarkEnd w:id="156"/>
      <w:bookmarkEnd w:id="157"/>
      <w:bookmarkEnd w:id="158"/>
      <w:r w:rsidRPr="00C32C3E">
        <w:rPr>
          <w:b/>
          <w:sz w:val="28"/>
          <w:szCs w:val="28"/>
        </w:rPr>
        <w:t>Градостроительный регламент зон рекреационного назначения (Р2)</w:t>
      </w:r>
      <w:bookmarkEnd w:id="159"/>
      <w:bookmarkEnd w:id="160"/>
    </w:p>
    <w:p w:rsidR="00E16498" w:rsidRDefault="00E16498" w:rsidP="00E16498">
      <w:pPr>
        <w:pStyle w:val="51"/>
        <w:rPr>
          <w:sz w:val="28"/>
          <w:szCs w:val="28"/>
        </w:rPr>
      </w:pPr>
    </w:p>
    <w:p w:rsidR="00E16498" w:rsidRDefault="00E16498" w:rsidP="00E16498">
      <w:pPr>
        <w:pStyle w:val="nienie"/>
        <w:ind w:left="0" w:firstLine="851"/>
        <w:rPr>
          <w:rFonts w:ascii="Times New Roman" w:hAnsi="Times New Roman" w:cs="Times New Roman"/>
          <w:sz w:val="28"/>
          <w:szCs w:val="28"/>
        </w:rPr>
      </w:pPr>
      <w:r w:rsidRPr="0012745B">
        <w:rPr>
          <w:rFonts w:ascii="Times New Roman" w:hAnsi="Times New Roman" w:cs="Times New Roman"/>
          <w:sz w:val="28"/>
          <w:szCs w:val="28"/>
        </w:rPr>
        <w:t xml:space="preserve">Градостроительный регламент зон </w:t>
      </w:r>
      <w:r>
        <w:rPr>
          <w:sz w:val="28"/>
        </w:rPr>
        <w:t xml:space="preserve">рекреационного </w:t>
      </w:r>
      <w:r w:rsidRPr="00E06DF0">
        <w:rPr>
          <w:sz w:val="28"/>
        </w:rPr>
        <w:t>назначения</w:t>
      </w:r>
      <w:r w:rsidRPr="00FF3782">
        <w:rPr>
          <w:sz w:val="28"/>
          <w:szCs w:val="28"/>
        </w:rPr>
        <w:t xml:space="preserve"> </w:t>
      </w:r>
      <w:r>
        <w:rPr>
          <w:sz w:val="28"/>
          <w:szCs w:val="28"/>
        </w:rPr>
        <w:t>(Р2</w:t>
      </w:r>
      <w:r w:rsidRPr="00FF3782">
        <w:rPr>
          <w:sz w:val="28"/>
          <w:szCs w:val="28"/>
        </w:rPr>
        <w:t xml:space="preserve">) </w:t>
      </w:r>
      <w:r w:rsidRPr="0012745B">
        <w:rPr>
          <w:rFonts w:ascii="Times New Roman" w:hAnsi="Times New Roman" w:cs="Times New Roman"/>
          <w:sz w:val="28"/>
          <w:szCs w:val="28"/>
        </w:rPr>
        <w:t>распространяется на подлежащие установлению территориальные зоны в границах территорий фактического или планируемого использования земель в со</w:t>
      </w:r>
      <w:r>
        <w:rPr>
          <w:rFonts w:ascii="Times New Roman" w:hAnsi="Times New Roman" w:cs="Times New Roman"/>
          <w:sz w:val="28"/>
          <w:szCs w:val="28"/>
        </w:rPr>
        <w:t>ответствии с регламентом зоны Р2</w:t>
      </w:r>
      <w:r w:rsidRPr="0012745B">
        <w:rPr>
          <w:rFonts w:ascii="Times New Roman" w:hAnsi="Times New Roman" w:cs="Times New Roman"/>
          <w:sz w:val="28"/>
          <w:szCs w:val="28"/>
        </w:rPr>
        <w:t>.</w:t>
      </w:r>
    </w:p>
    <w:p w:rsidR="00E16498" w:rsidRPr="004A603A" w:rsidRDefault="00E16498" w:rsidP="00E16498">
      <w:pPr>
        <w:suppressAutoHyphens/>
        <w:ind w:firstLine="720"/>
        <w:jc w:val="both"/>
        <w:rPr>
          <w:rFonts w:eastAsia="Calibri"/>
          <w:b/>
          <w:sz w:val="28"/>
          <w:szCs w:val="28"/>
          <w:lang w:eastAsia="en-US"/>
        </w:rPr>
      </w:pPr>
      <w:r w:rsidRPr="00FF795D">
        <w:rPr>
          <w:sz w:val="28"/>
          <w:szCs w:val="28"/>
        </w:rPr>
        <w:t>Зона</w:t>
      </w:r>
      <w:r w:rsidRPr="00FF795D">
        <w:rPr>
          <w:rFonts w:eastAsia="Calibri"/>
          <w:sz w:val="28"/>
          <w:szCs w:val="28"/>
          <w:lang w:eastAsia="en-US"/>
        </w:rPr>
        <w:t xml:space="preserve"> рекреационного назначения </w:t>
      </w:r>
      <w:r>
        <w:rPr>
          <w:sz w:val="28"/>
          <w:szCs w:val="28"/>
        </w:rPr>
        <w:t>предназначена</w:t>
      </w:r>
      <w:r w:rsidRPr="004A603A">
        <w:rPr>
          <w:sz w:val="28"/>
          <w:szCs w:val="28"/>
        </w:rPr>
        <w:t xml:space="preserve"> для обеспечения правовых условий сохранения и использования существующего природного ландшафта и создания благоприятной окружающей среды в интересах здоровья насе</w:t>
      </w:r>
      <w:r>
        <w:rPr>
          <w:sz w:val="28"/>
          <w:szCs w:val="28"/>
        </w:rPr>
        <w:t xml:space="preserve">ления, </w:t>
      </w:r>
      <w:r w:rsidRPr="004A603A">
        <w:rPr>
          <w:sz w:val="28"/>
          <w:szCs w:val="28"/>
        </w:rPr>
        <w:t>для организации парков, скверов, бульваров, используемых в целях кратковременного отдыха, проведения досуга населения.</w:t>
      </w:r>
    </w:p>
    <w:p w:rsidR="00E16498" w:rsidRDefault="00E16498" w:rsidP="00E16498">
      <w:pPr>
        <w:pStyle w:val="51"/>
        <w:rPr>
          <w:sz w:val="28"/>
          <w:szCs w:val="28"/>
        </w:rPr>
      </w:pPr>
      <w:r w:rsidRPr="00942BDA">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16498" w:rsidRPr="003207C9" w:rsidRDefault="00E16498" w:rsidP="00E16498">
      <w:pPr>
        <w:pStyle w:val="51"/>
        <w:rPr>
          <w:sz w:val="16"/>
          <w:szCs w:val="16"/>
        </w:rPr>
      </w:pPr>
    </w:p>
    <w:tbl>
      <w:tblPr>
        <w:tblW w:w="9695" w:type="dxa"/>
        <w:tblInd w:w="1" w:type="dxa"/>
        <w:tblLayout w:type="fixed"/>
        <w:tblCellMar>
          <w:left w:w="57" w:type="dxa"/>
          <w:right w:w="57" w:type="dxa"/>
        </w:tblCellMar>
        <w:tblLook w:val="0000" w:firstRow="0" w:lastRow="0" w:firstColumn="0" w:lastColumn="0" w:noHBand="0" w:noVBand="0"/>
      </w:tblPr>
      <w:tblGrid>
        <w:gridCol w:w="845"/>
        <w:gridCol w:w="3180"/>
        <w:gridCol w:w="1701"/>
        <w:gridCol w:w="1418"/>
        <w:gridCol w:w="1276"/>
        <w:gridCol w:w="1275"/>
      </w:tblGrid>
      <w:tr w:rsidR="00E16498" w:rsidRPr="00F3147A" w:rsidTr="001C7D88">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pPr>
            <w:r w:rsidRPr="00D9622A">
              <w:rPr>
                <w:b/>
                <w:bCs/>
              </w:rPr>
              <w:t>Вид разрешенного использования</w:t>
            </w:r>
          </w:p>
        </w:tc>
        <w:tc>
          <w:tcPr>
            <w:tcW w:w="5670"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pPr>
            <w:r w:rsidRPr="00D9622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16498" w:rsidRPr="00F3147A" w:rsidTr="001C7D88">
        <w:trPr>
          <w:trHeight w:val="284"/>
          <w:tblHead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Код</w:t>
            </w:r>
          </w:p>
        </w:tc>
        <w:tc>
          <w:tcPr>
            <w:tcW w:w="3180" w:type="dxa"/>
            <w:tcBorders>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bCs/>
              </w:rPr>
            </w:pPr>
            <w:r w:rsidRPr="00D9622A">
              <w:rPr>
                <w:b/>
                <w:bCs/>
              </w:rPr>
              <w:t>Наименование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размер земельного участка,</w:t>
            </w:r>
            <w:r w:rsidRPr="00D9622A">
              <w:rPr>
                <w:b/>
              </w:rPr>
              <w:br/>
              <w:t>кв.м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максималь-ный процент застройки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минимальные отступы от границ земельного участка,</w:t>
            </w:r>
            <w:r w:rsidRPr="00D9622A">
              <w:rPr>
                <w:b/>
              </w:rPr>
              <w:br/>
              <w:t>м</w:t>
            </w:r>
          </w:p>
        </w:tc>
      </w:tr>
      <w:tr w:rsidR="00E16498" w:rsidRPr="00F3147A" w:rsidTr="001C7D88">
        <w:trPr>
          <w:trHeight w:val="271"/>
        </w:trPr>
        <w:tc>
          <w:tcPr>
            <w:tcW w:w="9695"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pPr>
            <w:r w:rsidRPr="00D9622A">
              <w:rPr>
                <w:b/>
              </w:rPr>
              <w:t>Основные виды разрешенного использования</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3.6.2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Парки культуры и отдыха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5.1.3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Площадки для занятий спортом</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5.2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Природно-познавательный туризм</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Охрана природных территорий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t>9.1.1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C6E46" w:rsidRDefault="00E16498" w:rsidP="001C7D88">
            <w:r w:rsidRPr="00DC6E46">
              <w:t>Сохранение и репродукция редких и (или) находящихся под угрозой исчезновения видов животных</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11.1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Общее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11.2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Специальное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lastRenderedPageBreak/>
              <w:t>11.3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Гидротехнические сооружения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12.0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Земельные участки (территории) общего пользования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12.0.1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Улично-дорожная сеть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12.0.2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Благоустройство территории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303"/>
        </w:trPr>
        <w:tc>
          <w:tcPr>
            <w:tcW w:w="9695"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pPr>
            <w:r w:rsidRPr="00D9622A">
              <w:rPr>
                <w:b/>
              </w:rPr>
              <w:t>Условно разрешенные виды разрешенного использования</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2.4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Передвижное жилье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Коммунальное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3.1.1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3.1.2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Административные здания организаций, обеспечивающих 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3.6.1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Объекты культурно-досуговой деятельности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3.6.3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Парки культуры и отдыха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3.7</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Религиозное использование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3.7.1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Осуществление религиозных обрядов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3.7.2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Религиозное управление и образование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3.9.1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Обеспечение деятельности в области гидрометеорологии и смежных с ней областях</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4.4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Магазины</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Default="00E16498" w:rsidP="001C7D88">
            <w:r>
              <w:t>3 этажа/</w:t>
            </w:r>
            <w:r>
              <w:rPr>
                <w:color w:val="000000"/>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lastRenderedPageBreak/>
              <w:t>4.6</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Общественное питание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Default="00E16498" w:rsidP="001C7D88">
            <w:r>
              <w:t>3 этажа/</w:t>
            </w:r>
            <w:r>
              <w:rPr>
                <w:color w:val="000000"/>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4.8.1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Развлекательные мероприятия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5.1.1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Обеспечение спортивно-зрелищных мероприятий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5.1.2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Обеспечение занятий спортом в помещениях</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5.2.1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Туристическое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5.3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Охота и рыбалка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5.4</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Причалы для маломерных судов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5.5</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Поля для гольфа или конных прогулок</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6.8</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Связь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9.2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Курортная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9.2.1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Санаторная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9.3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Историко-культурная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bl>
    <w:p w:rsidR="00E16498" w:rsidRPr="00EB7DD2" w:rsidRDefault="00E16498" w:rsidP="00E16498">
      <w:pPr>
        <w:pStyle w:val="51"/>
        <w:ind w:left="709" w:firstLine="0"/>
        <w:rPr>
          <w:sz w:val="20"/>
          <w:szCs w:val="20"/>
        </w:rPr>
      </w:pPr>
      <w:r w:rsidRPr="00EB7DD2">
        <w:rPr>
          <w:sz w:val="20"/>
          <w:szCs w:val="20"/>
        </w:rPr>
        <w:t xml:space="preserve">Примечания. </w:t>
      </w:r>
    </w:p>
    <w:p w:rsidR="00E16498" w:rsidRDefault="00E16498" w:rsidP="00E16498">
      <w:pPr>
        <w:pStyle w:val="51"/>
        <w:ind w:left="709" w:firstLine="0"/>
        <w:rPr>
          <w:sz w:val="20"/>
          <w:szCs w:val="20"/>
        </w:rPr>
      </w:pPr>
      <w:r w:rsidRPr="00EB7DD2">
        <w:rPr>
          <w:sz w:val="20"/>
          <w:szCs w:val="20"/>
        </w:rPr>
        <w:t>Условным сокращением «н</w:t>
      </w:r>
      <w:r>
        <w:rPr>
          <w:sz w:val="20"/>
          <w:szCs w:val="20"/>
        </w:rPr>
        <w:t>.у.</w:t>
      </w:r>
      <w:r w:rsidRPr="00EB7DD2">
        <w:rPr>
          <w:sz w:val="20"/>
          <w:szCs w:val="20"/>
        </w:rPr>
        <w:t>» обозначены параметры, значения которых не установлены.</w:t>
      </w:r>
    </w:p>
    <w:p w:rsidR="00E16498" w:rsidRPr="003207C9" w:rsidRDefault="00E16498" w:rsidP="00E16498">
      <w:pPr>
        <w:pStyle w:val="51"/>
        <w:rPr>
          <w:sz w:val="16"/>
          <w:szCs w:val="16"/>
        </w:rPr>
      </w:pPr>
    </w:p>
    <w:p w:rsidR="00E16498" w:rsidRPr="00752037" w:rsidRDefault="00E16498" w:rsidP="00E16498">
      <w:pPr>
        <w:pStyle w:val="51"/>
        <w:rPr>
          <w:rStyle w:val="aa"/>
          <w:sz w:val="28"/>
          <w:szCs w:val="28"/>
        </w:rPr>
      </w:pPr>
      <w:r w:rsidRPr="00752037">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w:t>
      </w:r>
      <w:r w:rsidRPr="00F62F39">
        <w:rPr>
          <w:sz w:val="28"/>
          <w:szCs w:val="28"/>
        </w:rPr>
        <w:t xml:space="preserve">в </w:t>
      </w:r>
      <w:hyperlink w:anchor="sub_103103" w:history="1">
        <w:r w:rsidRPr="00F62F39">
          <w:rPr>
            <w:rStyle w:val="aa"/>
            <w:sz w:val="28"/>
            <w:szCs w:val="28"/>
          </w:rPr>
          <w:t xml:space="preserve">Главе </w:t>
        </w:r>
        <w:r w:rsidRPr="00F62F39">
          <w:rPr>
            <w:rStyle w:val="aa"/>
            <w:caps/>
            <w:sz w:val="28"/>
            <w:szCs w:val="28"/>
            <w:lang w:val="en-US"/>
          </w:rPr>
          <w:t>I</w:t>
        </w:r>
        <w:r>
          <w:rPr>
            <w:rStyle w:val="aa"/>
            <w:caps/>
            <w:sz w:val="28"/>
            <w:szCs w:val="28"/>
            <w:lang w:val="en-US"/>
          </w:rPr>
          <w:t>X</w:t>
        </w:r>
        <w:r w:rsidRPr="00F62F39">
          <w:rPr>
            <w:rStyle w:val="aa"/>
            <w:caps/>
            <w:sz w:val="28"/>
            <w:szCs w:val="28"/>
          </w:rPr>
          <w:t xml:space="preserve">, </w:t>
        </w:r>
        <w:r w:rsidRPr="00F62F39">
          <w:rPr>
            <w:rStyle w:val="aa"/>
            <w:sz w:val="28"/>
            <w:szCs w:val="28"/>
          </w:rPr>
          <w:t xml:space="preserve">Статья </w:t>
        </w:r>
        <w:r w:rsidRPr="00DE7AF2">
          <w:rPr>
            <w:rStyle w:val="aa"/>
            <w:sz w:val="28"/>
            <w:szCs w:val="28"/>
          </w:rPr>
          <w:t>2</w:t>
        </w:r>
        <w:r w:rsidRPr="00F62F39">
          <w:rPr>
            <w:rStyle w:val="aa"/>
            <w:sz w:val="28"/>
            <w:szCs w:val="28"/>
          </w:rPr>
          <w:t xml:space="preserve">5, пункт </w:t>
        </w:r>
        <w:r w:rsidRPr="00DE7AF2">
          <w:rPr>
            <w:rStyle w:val="aa"/>
            <w:sz w:val="28"/>
            <w:szCs w:val="28"/>
          </w:rPr>
          <w:t>2</w:t>
        </w:r>
        <w:r w:rsidRPr="00F62F39">
          <w:rPr>
            <w:rStyle w:val="aa"/>
            <w:sz w:val="28"/>
            <w:szCs w:val="28"/>
          </w:rPr>
          <w:t>5.1 данного Тома.</w:t>
        </w:r>
      </w:hyperlink>
    </w:p>
    <w:p w:rsidR="00E16498" w:rsidRPr="00F623DC" w:rsidRDefault="00E16498" w:rsidP="00E16498">
      <w:pPr>
        <w:pStyle w:val="51"/>
        <w:rPr>
          <w:sz w:val="28"/>
          <w:szCs w:val="28"/>
        </w:rPr>
      </w:pPr>
      <w:r w:rsidRPr="00752037">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E16498" w:rsidRDefault="00E16498" w:rsidP="00E16498">
      <w:pPr>
        <w:pStyle w:val="51"/>
        <w:ind w:firstLine="0"/>
        <w:rPr>
          <w:sz w:val="28"/>
          <w:szCs w:val="28"/>
        </w:rPr>
      </w:pPr>
    </w:p>
    <w:p w:rsidR="00E16498" w:rsidRPr="00612963" w:rsidRDefault="00E16498" w:rsidP="00E16498">
      <w:pPr>
        <w:pStyle w:val="51"/>
        <w:ind w:firstLine="0"/>
        <w:jc w:val="center"/>
        <w:outlineLvl w:val="2"/>
        <w:rPr>
          <w:b/>
          <w:sz w:val="28"/>
          <w:szCs w:val="28"/>
        </w:rPr>
      </w:pPr>
      <w:bookmarkStart w:id="161" w:name="_Toc76118369"/>
      <w:bookmarkStart w:id="162" w:name="_Toc94267511"/>
      <w:bookmarkStart w:id="163" w:name="_Toc94267727"/>
      <w:bookmarkStart w:id="164" w:name="_Toc95486368"/>
      <w:bookmarkStart w:id="165" w:name="_Toc95826997"/>
      <w:bookmarkStart w:id="166" w:name="_Toc114747017"/>
      <w:r w:rsidRPr="00E16498">
        <w:rPr>
          <w:b/>
          <w:sz w:val="28"/>
          <w:szCs w:val="28"/>
        </w:rPr>
        <w:t>2</w:t>
      </w:r>
      <w:r w:rsidRPr="00C32C3E">
        <w:rPr>
          <w:b/>
          <w:sz w:val="28"/>
          <w:szCs w:val="28"/>
        </w:rPr>
        <w:t>5.</w:t>
      </w:r>
      <w:r>
        <w:rPr>
          <w:b/>
          <w:sz w:val="28"/>
          <w:szCs w:val="28"/>
        </w:rPr>
        <w:t>10</w:t>
      </w:r>
      <w:r w:rsidRPr="00C32C3E">
        <w:rPr>
          <w:b/>
          <w:sz w:val="28"/>
          <w:szCs w:val="28"/>
        </w:rPr>
        <w:t>. Градостроительный регламент зон размещения кладбищ (СН1)</w:t>
      </w:r>
      <w:bookmarkEnd w:id="161"/>
      <w:bookmarkEnd w:id="162"/>
      <w:bookmarkEnd w:id="163"/>
      <w:bookmarkEnd w:id="164"/>
      <w:bookmarkEnd w:id="165"/>
      <w:bookmarkEnd w:id="166"/>
    </w:p>
    <w:p w:rsidR="00E16498" w:rsidRPr="00E84A10" w:rsidRDefault="00E16498" w:rsidP="00E16498">
      <w:pPr>
        <w:pStyle w:val="51"/>
        <w:rPr>
          <w:sz w:val="28"/>
          <w:szCs w:val="28"/>
        </w:rPr>
      </w:pPr>
    </w:p>
    <w:p w:rsidR="00E16498" w:rsidRPr="00E84A10" w:rsidRDefault="00E16498" w:rsidP="00E16498">
      <w:pPr>
        <w:pStyle w:val="51"/>
        <w:rPr>
          <w:sz w:val="28"/>
          <w:szCs w:val="28"/>
        </w:rPr>
      </w:pPr>
      <w:r w:rsidRPr="00E84A10">
        <w:rPr>
          <w:sz w:val="28"/>
          <w:szCs w:val="28"/>
        </w:rPr>
        <w:lastRenderedPageBreak/>
        <w:t>Градостроительный регламент зон размещения кладбищ (СН1) распространяется на установленные настоящими Правилами территориальные зоны с индексом СН1.</w:t>
      </w:r>
    </w:p>
    <w:p w:rsidR="00E16498" w:rsidRPr="00E84A10" w:rsidRDefault="00E16498" w:rsidP="00E16498">
      <w:pPr>
        <w:pStyle w:val="51"/>
        <w:rPr>
          <w:sz w:val="28"/>
          <w:szCs w:val="28"/>
        </w:rPr>
      </w:pPr>
      <w:r w:rsidRPr="00E84A10">
        <w:rPr>
          <w:sz w:val="28"/>
          <w:szCs w:val="28"/>
        </w:rPr>
        <w:t xml:space="preserve">Зоны размещения кладбищ установлены для размещения и функционирования мест погребения (кладбищ, крематориев, иных мест захоронения) Размещение </w:t>
      </w:r>
      <w:r>
        <w:rPr>
          <w:sz w:val="28"/>
          <w:szCs w:val="28"/>
        </w:rPr>
        <w:t xml:space="preserve">и функционирование </w:t>
      </w:r>
      <w:r w:rsidRPr="00E84A10">
        <w:rPr>
          <w:sz w:val="28"/>
          <w:szCs w:val="28"/>
        </w:rPr>
        <w:t>данн</w:t>
      </w:r>
      <w:r>
        <w:rPr>
          <w:sz w:val="28"/>
          <w:szCs w:val="28"/>
        </w:rPr>
        <w:t>ых объектов</w:t>
      </w:r>
      <w:r w:rsidRPr="00E84A10">
        <w:rPr>
          <w:sz w:val="28"/>
          <w:szCs w:val="28"/>
        </w:rPr>
        <w:t xml:space="preserve"> может быть обеспечено только путем выделения указанных зон и недопустимо в других территориальных зонах.</w:t>
      </w:r>
    </w:p>
    <w:p w:rsidR="00E16498" w:rsidRDefault="00E16498" w:rsidP="00E16498">
      <w:pPr>
        <w:pStyle w:val="51"/>
        <w:rPr>
          <w:sz w:val="28"/>
          <w:szCs w:val="28"/>
        </w:rPr>
      </w:pPr>
      <w:r w:rsidRPr="00E84A10">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16498" w:rsidRPr="003207C9" w:rsidRDefault="00E16498" w:rsidP="00E16498">
      <w:pPr>
        <w:pStyle w:val="51"/>
        <w:rPr>
          <w:sz w:val="16"/>
          <w:szCs w:val="16"/>
        </w:rPr>
      </w:pPr>
    </w:p>
    <w:tbl>
      <w:tblPr>
        <w:tblW w:w="9824" w:type="dxa"/>
        <w:jc w:val="center"/>
        <w:tblLayout w:type="fixed"/>
        <w:tblCellMar>
          <w:left w:w="57" w:type="dxa"/>
          <w:right w:w="57" w:type="dxa"/>
        </w:tblCellMar>
        <w:tblLook w:val="04A0" w:firstRow="1" w:lastRow="0" w:firstColumn="1" w:lastColumn="0" w:noHBand="0" w:noVBand="1"/>
      </w:tblPr>
      <w:tblGrid>
        <w:gridCol w:w="851"/>
        <w:gridCol w:w="3231"/>
        <w:gridCol w:w="1732"/>
        <w:gridCol w:w="1559"/>
        <w:gridCol w:w="1276"/>
        <w:gridCol w:w="1175"/>
      </w:tblGrid>
      <w:tr w:rsidR="00E16498" w:rsidRPr="00752037" w:rsidTr="001C7D88">
        <w:trPr>
          <w:trHeight w:val="678"/>
          <w:jc w:val="center"/>
        </w:trPr>
        <w:tc>
          <w:tcPr>
            <w:tcW w:w="4082" w:type="dxa"/>
            <w:gridSpan w:val="2"/>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pPr>
            <w:r w:rsidRPr="00D9622A">
              <w:rPr>
                <w:b/>
                <w:bCs/>
              </w:rPr>
              <w:t>Вид разрешенного использования</w:t>
            </w:r>
          </w:p>
        </w:tc>
        <w:tc>
          <w:tcPr>
            <w:tcW w:w="5742" w:type="dxa"/>
            <w:gridSpan w:val="4"/>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pPr>
            <w:r w:rsidRPr="00D9622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16498" w:rsidRPr="00752037" w:rsidTr="001C7D88">
        <w:trPr>
          <w:trHeight w:val="826"/>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rPr>
              <w:t>Код</w:t>
            </w:r>
          </w:p>
        </w:tc>
        <w:tc>
          <w:tcPr>
            <w:tcW w:w="323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bCs/>
              </w:rPr>
              <w:t>Наименование</w:t>
            </w:r>
          </w:p>
        </w:tc>
        <w:tc>
          <w:tcPr>
            <w:tcW w:w="173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rPr>
              <w:t>размер земельного участка,</w:t>
            </w:r>
            <w:r w:rsidRPr="00D9622A">
              <w:rPr>
                <w:b/>
              </w:rPr>
              <w:br/>
              <w:t>кв.м</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rPr>
              <w:t>максималь-ный процент застройки</w:t>
            </w:r>
          </w:p>
        </w:tc>
        <w:tc>
          <w:tcPr>
            <w:tcW w:w="117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jc w:val="center"/>
              <w:rPr>
                <w:b/>
              </w:rPr>
            </w:pPr>
            <w:r w:rsidRPr="00D9622A">
              <w:rPr>
                <w:b/>
              </w:rPr>
              <w:t>минимальные отступы от границ земельного участка,</w:t>
            </w:r>
            <w:r w:rsidRPr="00D9622A">
              <w:rPr>
                <w:b/>
              </w:rPr>
              <w:br/>
              <w:t>м</w:t>
            </w:r>
          </w:p>
        </w:tc>
      </w:tr>
      <w:tr w:rsidR="00E16498" w:rsidRPr="00752037" w:rsidTr="001C7D88">
        <w:trPr>
          <w:trHeight w:val="271"/>
          <w:jc w:val="center"/>
        </w:trPr>
        <w:tc>
          <w:tcPr>
            <w:tcW w:w="9824" w:type="dxa"/>
            <w:gridSpan w:val="6"/>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pPr>
            <w:r w:rsidRPr="00D9622A">
              <w:rPr>
                <w:b/>
              </w:rPr>
              <w:t>Основные виды разрешенного использования</w:t>
            </w:r>
          </w:p>
        </w:tc>
      </w:tr>
      <w:tr w:rsidR="00E16498" w:rsidRPr="00752037" w:rsidTr="001C7D8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jc w:val="center"/>
            </w:pPr>
            <w:r w:rsidRPr="00D9622A">
              <w:t>3.1</w:t>
            </w:r>
          </w:p>
        </w:tc>
        <w:tc>
          <w:tcPr>
            <w:tcW w:w="323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Коммунальное обслуживание</w:t>
            </w:r>
          </w:p>
        </w:tc>
        <w:tc>
          <w:tcPr>
            <w:tcW w:w="173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17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F34992" w:rsidTr="001C7D8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jc w:val="center"/>
            </w:pPr>
            <w:r w:rsidRPr="00D9622A">
              <w:t>3.1.1</w:t>
            </w:r>
          </w:p>
        </w:tc>
        <w:tc>
          <w:tcPr>
            <w:tcW w:w="323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Предоставление коммунальных услуг</w:t>
            </w:r>
          </w:p>
        </w:tc>
        <w:tc>
          <w:tcPr>
            <w:tcW w:w="173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17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752037" w:rsidTr="001C7D88">
        <w:trPr>
          <w:trHeight w:val="96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jc w:val="center"/>
            </w:pPr>
            <w:r w:rsidRPr="00D9622A">
              <w:t>3.1.2</w:t>
            </w:r>
          </w:p>
        </w:tc>
        <w:tc>
          <w:tcPr>
            <w:tcW w:w="323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Административные здания организаций, обеспечивающих предоставление коммунальных услуг</w:t>
            </w:r>
          </w:p>
        </w:tc>
        <w:tc>
          <w:tcPr>
            <w:tcW w:w="173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17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752037" w:rsidTr="001C7D8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jc w:val="center"/>
            </w:pPr>
            <w:r w:rsidRPr="00D9622A">
              <w:t>3.9.1</w:t>
            </w:r>
          </w:p>
        </w:tc>
        <w:tc>
          <w:tcPr>
            <w:tcW w:w="323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Обеспечение деятельности в области гидрометеорологии и смежных с ней областях</w:t>
            </w:r>
          </w:p>
        </w:tc>
        <w:tc>
          <w:tcPr>
            <w:tcW w:w="173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17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752037" w:rsidTr="001C7D8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jc w:val="center"/>
            </w:pPr>
            <w:r w:rsidRPr="00D9622A">
              <w:t>7.2.3</w:t>
            </w:r>
          </w:p>
        </w:tc>
        <w:tc>
          <w:tcPr>
            <w:tcW w:w="323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Стоянки транспорта общего пользования</w:t>
            </w:r>
          </w:p>
        </w:tc>
        <w:tc>
          <w:tcPr>
            <w:tcW w:w="173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17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752037" w:rsidTr="001C7D8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jc w:val="center"/>
            </w:pPr>
            <w:r w:rsidRPr="00D9622A">
              <w:t>11.1</w:t>
            </w:r>
          </w:p>
        </w:tc>
        <w:tc>
          <w:tcPr>
            <w:tcW w:w="323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Общее пользование водными объектами</w:t>
            </w:r>
          </w:p>
        </w:tc>
        <w:tc>
          <w:tcPr>
            <w:tcW w:w="173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17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752037" w:rsidTr="001C7D8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jc w:val="center"/>
            </w:pPr>
            <w:r w:rsidRPr="00D9622A">
              <w:t>11.2</w:t>
            </w:r>
          </w:p>
        </w:tc>
        <w:tc>
          <w:tcPr>
            <w:tcW w:w="323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Специальное пользование водными объектами</w:t>
            </w:r>
          </w:p>
        </w:tc>
        <w:tc>
          <w:tcPr>
            <w:tcW w:w="173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17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752037" w:rsidTr="001C7D8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jc w:val="center"/>
            </w:pPr>
            <w:r w:rsidRPr="00D9622A">
              <w:t>11.3</w:t>
            </w:r>
          </w:p>
        </w:tc>
        <w:tc>
          <w:tcPr>
            <w:tcW w:w="323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Гидротехнические сооружения</w:t>
            </w:r>
          </w:p>
        </w:tc>
        <w:tc>
          <w:tcPr>
            <w:tcW w:w="173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17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752037" w:rsidTr="001C7D8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jc w:val="center"/>
            </w:pPr>
            <w:r w:rsidRPr="00D9622A">
              <w:t>12.0</w:t>
            </w:r>
          </w:p>
        </w:tc>
        <w:tc>
          <w:tcPr>
            <w:tcW w:w="323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 xml:space="preserve">Земельные участки (территории) </w:t>
            </w:r>
            <w:r w:rsidRPr="00D9622A">
              <w:lastRenderedPageBreak/>
              <w:t>общего пользования</w:t>
            </w:r>
          </w:p>
        </w:tc>
        <w:tc>
          <w:tcPr>
            <w:tcW w:w="173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lastRenderedPageBreak/>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17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752037" w:rsidTr="001C7D8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jc w:val="center"/>
            </w:pPr>
            <w:r w:rsidRPr="00D9622A">
              <w:lastRenderedPageBreak/>
              <w:t>12.0.1</w:t>
            </w:r>
          </w:p>
        </w:tc>
        <w:tc>
          <w:tcPr>
            <w:tcW w:w="323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Улично-дорожная сеть</w:t>
            </w:r>
          </w:p>
        </w:tc>
        <w:tc>
          <w:tcPr>
            <w:tcW w:w="173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17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752037" w:rsidTr="001C7D8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jc w:val="center"/>
            </w:pPr>
            <w:r w:rsidRPr="00D9622A">
              <w:t>12.0.2</w:t>
            </w:r>
          </w:p>
        </w:tc>
        <w:tc>
          <w:tcPr>
            <w:tcW w:w="323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Благоустройство территории</w:t>
            </w:r>
          </w:p>
        </w:tc>
        <w:tc>
          <w:tcPr>
            <w:tcW w:w="173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17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752037" w:rsidTr="001C7D88">
        <w:trPr>
          <w:trHeight w:val="284"/>
          <w:jc w:val="center"/>
        </w:trPr>
        <w:tc>
          <w:tcPr>
            <w:tcW w:w="85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jc w:val="center"/>
            </w:pPr>
            <w:r w:rsidRPr="00D9622A">
              <w:t>12.1</w:t>
            </w:r>
          </w:p>
        </w:tc>
        <w:tc>
          <w:tcPr>
            <w:tcW w:w="3231"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Ритуальная деятельность</w:t>
            </w:r>
          </w:p>
        </w:tc>
        <w:tc>
          <w:tcPr>
            <w:tcW w:w="1732"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c>
          <w:tcPr>
            <w:tcW w:w="1175" w:type="dxa"/>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r w:rsidRPr="00D9622A">
              <w:t>н.у.</w:t>
            </w:r>
          </w:p>
        </w:tc>
      </w:tr>
      <w:tr w:rsidR="00E16498" w:rsidRPr="00752037" w:rsidTr="001C7D88">
        <w:trPr>
          <w:trHeight w:val="284"/>
          <w:jc w:val="center"/>
        </w:trPr>
        <w:tc>
          <w:tcPr>
            <w:tcW w:w="9824" w:type="dxa"/>
            <w:gridSpan w:val="6"/>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216" w:lineRule="auto"/>
            </w:pPr>
            <w:r w:rsidRPr="00D9622A">
              <w:rPr>
                <w:b/>
              </w:rPr>
              <w:t>Условно разрешенные виды разрешенного использования</w:t>
            </w:r>
          </w:p>
        </w:tc>
      </w:tr>
      <w:tr w:rsidR="00E16498" w:rsidRPr="00752037" w:rsidTr="001C7D88">
        <w:trPr>
          <w:trHeight w:val="284"/>
          <w:jc w:val="center"/>
        </w:trPr>
        <w:tc>
          <w:tcPr>
            <w:tcW w:w="9824" w:type="dxa"/>
            <w:gridSpan w:val="6"/>
            <w:tcBorders>
              <w:top w:val="single" w:sz="4" w:space="0" w:color="00000A"/>
              <w:left w:val="single" w:sz="4" w:space="0" w:color="00000A"/>
              <w:bottom w:val="single" w:sz="4" w:space="0" w:color="00000A"/>
              <w:right w:val="single" w:sz="4" w:space="0" w:color="00000A"/>
            </w:tcBorders>
            <w:vAlign w:val="center"/>
          </w:tcPr>
          <w:p w:rsidR="00E16498" w:rsidRPr="00D9622A" w:rsidRDefault="00E16498" w:rsidP="001C7D88">
            <w:pPr>
              <w:spacing w:line="18" w:lineRule="atLeast"/>
            </w:pPr>
            <w:r w:rsidRPr="00D9622A">
              <w:t>Не устанавливаются</w:t>
            </w:r>
          </w:p>
        </w:tc>
      </w:tr>
    </w:tbl>
    <w:p w:rsidR="00E16498" w:rsidRPr="00EB7DD2" w:rsidRDefault="00E16498" w:rsidP="00E16498">
      <w:pPr>
        <w:pStyle w:val="51"/>
        <w:ind w:left="709" w:firstLine="0"/>
        <w:rPr>
          <w:sz w:val="20"/>
          <w:szCs w:val="20"/>
        </w:rPr>
      </w:pPr>
      <w:r w:rsidRPr="00EB7DD2">
        <w:rPr>
          <w:sz w:val="20"/>
          <w:szCs w:val="20"/>
        </w:rPr>
        <w:t xml:space="preserve">Примечания. </w:t>
      </w:r>
    </w:p>
    <w:p w:rsidR="00E16498" w:rsidRDefault="00E16498" w:rsidP="00E16498">
      <w:pPr>
        <w:pStyle w:val="51"/>
        <w:ind w:left="709" w:firstLine="0"/>
        <w:rPr>
          <w:sz w:val="20"/>
          <w:szCs w:val="20"/>
        </w:rPr>
      </w:pPr>
      <w:r w:rsidRPr="00EB7DD2">
        <w:rPr>
          <w:sz w:val="20"/>
          <w:szCs w:val="20"/>
        </w:rPr>
        <w:t>Условным сокращением «н</w:t>
      </w:r>
      <w:r>
        <w:rPr>
          <w:sz w:val="20"/>
          <w:szCs w:val="20"/>
        </w:rPr>
        <w:t>.у.</w:t>
      </w:r>
      <w:r w:rsidRPr="00EB7DD2">
        <w:rPr>
          <w:sz w:val="20"/>
          <w:szCs w:val="20"/>
        </w:rPr>
        <w:t>» обозначены параметры, значения которых не установлены.</w:t>
      </w:r>
    </w:p>
    <w:p w:rsidR="00E16498" w:rsidRPr="00EC7C21" w:rsidRDefault="00E16498" w:rsidP="00E16498">
      <w:pPr>
        <w:pStyle w:val="51"/>
        <w:ind w:left="709" w:firstLine="0"/>
        <w:rPr>
          <w:sz w:val="16"/>
          <w:szCs w:val="16"/>
        </w:rPr>
      </w:pPr>
    </w:p>
    <w:p w:rsidR="00E16498" w:rsidRPr="00752037" w:rsidRDefault="00E16498" w:rsidP="00E16498">
      <w:pPr>
        <w:pStyle w:val="51"/>
        <w:rPr>
          <w:rStyle w:val="aa"/>
          <w:sz w:val="28"/>
          <w:szCs w:val="28"/>
        </w:rPr>
      </w:pPr>
      <w:r w:rsidRPr="00752037">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F62F39">
          <w:rPr>
            <w:rStyle w:val="aa"/>
            <w:sz w:val="28"/>
            <w:szCs w:val="28"/>
          </w:rPr>
          <w:t xml:space="preserve">Главе </w:t>
        </w:r>
        <w:r w:rsidRPr="00F62F39">
          <w:rPr>
            <w:rStyle w:val="aa"/>
            <w:caps/>
            <w:sz w:val="28"/>
            <w:szCs w:val="28"/>
            <w:lang w:val="en-US"/>
          </w:rPr>
          <w:t>I</w:t>
        </w:r>
        <w:r>
          <w:rPr>
            <w:rStyle w:val="aa"/>
            <w:caps/>
            <w:sz w:val="28"/>
            <w:szCs w:val="28"/>
            <w:lang w:val="en-US"/>
          </w:rPr>
          <w:t>X</w:t>
        </w:r>
        <w:r w:rsidRPr="00F62F39">
          <w:rPr>
            <w:rStyle w:val="aa"/>
            <w:caps/>
            <w:sz w:val="28"/>
            <w:szCs w:val="28"/>
          </w:rPr>
          <w:t xml:space="preserve">, </w:t>
        </w:r>
        <w:r w:rsidRPr="00F62F39">
          <w:rPr>
            <w:rStyle w:val="aa"/>
            <w:sz w:val="28"/>
            <w:szCs w:val="28"/>
          </w:rPr>
          <w:t xml:space="preserve">Статья </w:t>
        </w:r>
        <w:r w:rsidRPr="00DE7AF2">
          <w:rPr>
            <w:rStyle w:val="aa"/>
            <w:sz w:val="28"/>
            <w:szCs w:val="28"/>
          </w:rPr>
          <w:t>2</w:t>
        </w:r>
        <w:r w:rsidRPr="00F62F39">
          <w:rPr>
            <w:rStyle w:val="aa"/>
            <w:sz w:val="28"/>
            <w:szCs w:val="28"/>
          </w:rPr>
          <w:t xml:space="preserve">5, пункт </w:t>
        </w:r>
        <w:r w:rsidRPr="00DE7AF2">
          <w:rPr>
            <w:rStyle w:val="aa"/>
            <w:sz w:val="28"/>
            <w:szCs w:val="28"/>
          </w:rPr>
          <w:t>2</w:t>
        </w:r>
        <w:r w:rsidRPr="00F62F39">
          <w:rPr>
            <w:rStyle w:val="aa"/>
            <w:sz w:val="28"/>
            <w:szCs w:val="28"/>
          </w:rPr>
          <w:t>5.1 данного Тома.</w:t>
        </w:r>
      </w:hyperlink>
    </w:p>
    <w:p w:rsidR="00E16498" w:rsidRDefault="00E16498" w:rsidP="00E16498">
      <w:pPr>
        <w:pStyle w:val="51"/>
        <w:ind w:firstLine="708"/>
        <w:rPr>
          <w:b/>
          <w:sz w:val="28"/>
          <w:szCs w:val="28"/>
        </w:rPr>
      </w:pPr>
      <w:r w:rsidRPr="00752037">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rsidRPr="00B45C7E">
        <w:rPr>
          <w:b/>
          <w:sz w:val="28"/>
          <w:szCs w:val="28"/>
        </w:rPr>
        <w:t xml:space="preserve"> </w:t>
      </w: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jc w:val="center"/>
        <w:outlineLvl w:val="2"/>
        <w:rPr>
          <w:b/>
          <w:sz w:val="28"/>
          <w:szCs w:val="28"/>
        </w:rPr>
      </w:pPr>
      <w:bookmarkStart w:id="167" w:name="_Toc114747018"/>
      <w:r>
        <w:rPr>
          <w:b/>
          <w:sz w:val="28"/>
          <w:szCs w:val="28"/>
        </w:rPr>
        <w:t>25.11</w:t>
      </w:r>
      <w:r w:rsidRPr="00C32C3E">
        <w:rPr>
          <w:b/>
          <w:sz w:val="28"/>
          <w:szCs w:val="28"/>
        </w:rPr>
        <w:t xml:space="preserve">. Градостроительный регламент зон </w:t>
      </w:r>
      <w:r w:rsidRPr="00C32C3E">
        <w:rPr>
          <w:b/>
          <w:color w:val="000000"/>
          <w:sz w:val="28"/>
          <w:szCs w:val="28"/>
        </w:rPr>
        <w:t>обращения с отходами (СН2)</w:t>
      </w:r>
      <w:bookmarkEnd w:id="167"/>
    </w:p>
    <w:p w:rsidR="00E16498" w:rsidRDefault="00E16498" w:rsidP="00E16498">
      <w:pPr>
        <w:pStyle w:val="51"/>
        <w:rPr>
          <w:b/>
          <w:sz w:val="28"/>
          <w:szCs w:val="28"/>
        </w:rPr>
      </w:pPr>
    </w:p>
    <w:p w:rsidR="00E16498" w:rsidRDefault="00E16498" w:rsidP="00E16498">
      <w:pPr>
        <w:pStyle w:val="nienie"/>
        <w:ind w:left="0" w:firstLine="851"/>
        <w:rPr>
          <w:rFonts w:ascii="Times New Roman" w:hAnsi="Times New Roman" w:cs="Times New Roman"/>
          <w:sz w:val="28"/>
          <w:szCs w:val="28"/>
        </w:rPr>
      </w:pPr>
      <w:r w:rsidRPr="0012745B">
        <w:rPr>
          <w:rFonts w:ascii="Times New Roman" w:hAnsi="Times New Roman" w:cs="Times New Roman"/>
          <w:sz w:val="28"/>
          <w:szCs w:val="28"/>
        </w:rPr>
        <w:t xml:space="preserve">Градостроительный регламент зон </w:t>
      </w:r>
      <w:r>
        <w:rPr>
          <w:rFonts w:ascii="Times New Roman" w:hAnsi="Times New Roman" w:cs="Times New Roman"/>
          <w:sz w:val="28"/>
          <w:szCs w:val="28"/>
        </w:rPr>
        <w:t xml:space="preserve">обращения с отходами (СН2) </w:t>
      </w:r>
      <w:r w:rsidRPr="0012745B">
        <w:rPr>
          <w:rFonts w:ascii="Times New Roman" w:hAnsi="Times New Roman" w:cs="Times New Roman"/>
          <w:sz w:val="28"/>
          <w:szCs w:val="28"/>
        </w:rPr>
        <w:t>распространяется на подлежащие установлению территориальные зоны в границах территорий фактического или планируемого использования земель в со</w:t>
      </w:r>
      <w:r>
        <w:rPr>
          <w:rFonts w:ascii="Times New Roman" w:hAnsi="Times New Roman" w:cs="Times New Roman"/>
          <w:sz w:val="28"/>
          <w:szCs w:val="28"/>
        </w:rPr>
        <w:t>ответствии с регламентом зоны СН2</w:t>
      </w:r>
      <w:r w:rsidRPr="0012745B">
        <w:rPr>
          <w:rFonts w:ascii="Times New Roman" w:hAnsi="Times New Roman" w:cs="Times New Roman"/>
          <w:sz w:val="28"/>
          <w:szCs w:val="28"/>
        </w:rPr>
        <w:t>.</w:t>
      </w:r>
    </w:p>
    <w:p w:rsidR="00E16498" w:rsidRPr="00552F92" w:rsidRDefault="00E16498" w:rsidP="00E16498">
      <w:pPr>
        <w:pStyle w:val="nienie"/>
        <w:ind w:left="0" w:firstLine="851"/>
        <w:rPr>
          <w:rFonts w:ascii="Times New Roman" w:hAnsi="Times New Roman" w:cs="Times New Roman"/>
          <w:iCs/>
          <w:sz w:val="28"/>
        </w:rPr>
      </w:pPr>
      <w:r w:rsidRPr="00552F92">
        <w:rPr>
          <w:rFonts w:ascii="Times New Roman" w:hAnsi="Times New Roman" w:cs="Times New Roman"/>
          <w:iCs/>
          <w:sz w:val="28"/>
        </w:rPr>
        <w:t xml:space="preserve">Зона выделены для обеспечения правовых условий использования участков ТБО, скотомогильников, очистных сооружений. Разрешается размещение зданий, сооружений и коммуникаций, связанных только с эксплуатацией полигона ТБО, </w:t>
      </w:r>
      <w:r w:rsidRPr="00552F92">
        <w:rPr>
          <w:rFonts w:ascii="Times New Roman" w:hAnsi="Times New Roman" w:cs="Times New Roman"/>
          <w:bCs/>
          <w:sz w:val="28"/>
        </w:rPr>
        <w:t xml:space="preserve">биотермической ямы, скотомогильника. </w:t>
      </w:r>
    </w:p>
    <w:p w:rsidR="00E16498" w:rsidRDefault="00E16498" w:rsidP="00E16498">
      <w:pPr>
        <w:pStyle w:val="51"/>
        <w:rPr>
          <w:sz w:val="28"/>
          <w:szCs w:val="28"/>
        </w:rPr>
      </w:pPr>
      <w:r w:rsidRPr="00064547">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16498" w:rsidRPr="003207C9" w:rsidRDefault="00E16498" w:rsidP="00E16498">
      <w:pPr>
        <w:pStyle w:val="51"/>
        <w:rPr>
          <w:sz w:val="16"/>
          <w:szCs w:val="16"/>
        </w:rPr>
      </w:pPr>
    </w:p>
    <w:tbl>
      <w:tblPr>
        <w:tblW w:w="9695" w:type="dxa"/>
        <w:tblInd w:w="1" w:type="dxa"/>
        <w:tblLayout w:type="fixed"/>
        <w:tblCellMar>
          <w:left w:w="57" w:type="dxa"/>
          <w:right w:w="57" w:type="dxa"/>
        </w:tblCellMar>
        <w:tblLook w:val="0000" w:firstRow="0" w:lastRow="0" w:firstColumn="0" w:lastColumn="0" w:noHBand="0" w:noVBand="0"/>
      </w:tblPr>
      <w:tblGrid>
        <w:gridCol w:w="845"/>
        <w:gridCol w:w="3180"/>
        <w:gridCol w:w="1701"/>
        <w:gridCol w:w="1418"/>
        <w:gridCol w:w="1276"/>
        <w:gridCol w:w="1275"/>
      </w:tblGrid>
      <w:tr w:rsidR="00E16498" w:rsidRPr="00F3147A" w:rsidTr="001C7D88">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pPr>
            <w:r w:rsidRPr="00D9622A">
              <w:rPr>
                <w:b/>
                <w:bCs/>
              </w:rPr>
              <w:t>Вид разрешенного использования</w:t>
            </w:r>
          </w:p>
        </w:tc>
        <w:tc>
          <w:tcPr>
            <w:tcW w:w="5670"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pPr>
            <w:r w:rsidRPr="00D9622A">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E16498" w:rsidRPr="00F3147A" w:rsidTr="001C7D88">
        <w:trPr>
          <w:trHeight w:val="284"/>
          <w:tblHead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Код</w:t>
            </w:r>
          </w:p>
        </w:tc>
        <w:tc>
          <w:tcPr>
            <w:tcW w:w="3180" w:type="dxa"/>
            <w:tcBorders>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bCs/>
              </w:rPr>
            </w:pPr>
            <w:r w:rsidRPr="00D9622A">
              <w:rPr>
                <w:b/>
                <w:bCs/>
              </w:rPr>
              <w:t>Наименование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размер земельного участка,</w:t>
            </w:r>
            <w:r w:rsidRPr="00D9622A">
              <w:rPr>
                <w:b/>
              </w:rPr>
              <w:br/>
              <w:t>кв.м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максималь-ный процент застройки</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jc w:val="center"/>
              <w:rPr>
                <w:b/>
              </w:rPr>
            </w:pPr>
            <w:r w:rsidRPr="00D9622A">
              <w:rPr>
                <w:b/>
              </w:rPr>
              <w:t>минимальные отступы от границ земельного участка,</w:t>
            </w:r>
            <w:r w:rsidRPr="00D9622A">
              <w:rPr>
                <w:b/>
              </w:rPr>
              <w:br/>
              <w:t>м</w:t>
            </w:r>
          </w:p>
        </w:tc>
      </w:tr>
      <w:tr w:rsidR="00E16498" w:rsidRPr="00F3147A" w:rsidTr="001C7D88">
        <w:trPr>
          <w:trHeight w:val="271"/>
        </w:trPr>
        <w:tc>
          <w:tcPr>
            <w:tcW w:w="9695"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pPr>
            <w:r w:rsidRPr="00D9622A">
              <w:rPr>
                <w:b/>
              </w:rPr>
              <w:t>Основные виды разрешенного использования</w:t>
            </w:r>
          </w:p>
        </w:tc>
      </w:tr>
      <w:tr w:rsidR="00E16498" w:rsidRPr="00B45C7E"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3.1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Коммунальное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r>
      <w:tr w:rsidR="00E16498" w:rsidRPr="00B45C7E"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3.1.1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r>
      <w:tr w:rsidR="00E16498" w:rsidRPr="00B45C7E"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3.1.2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Административные здания организаций, обеспечивающих 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r>
      <w:tr w:rsidR="00E16498" w:rsidRPr="00B45C7E"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3.9.1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 xml:space="preserve">Обеспечение деятельности в области гидрометеорологии и </w:t>
            </w:r>
            <w:r w:rsidRPr="00D9622A">
              <w:lastRenderedPageBreak/>
              <w:t>смежных с ней областях</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lastRenderedPageBreak/>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B45C7E"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lastRenderedPageBreak/>
              <w:t>4.9.1.3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Автомобильные мойки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E16498" w:rsidRDefault="00E16498" w:rsidP="001C7D88">
            <w:r w:rsidRPr="00500846">
              <w:rPr>
                <w:color w:val="000000"/>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B45C7E"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11.1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Общее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E16498" w:rsidRDefault="00E16498" w:rsidP="001C7D88">
            <w:r w:rsidRPr="00500846">
              <w:rPr>
                <w:color w:val="000000"/>
              </w:rPr>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B45C7E"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11.2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Специальное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11.3</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Гидротехнические сооружения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12.0</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Земельные участки (территории) общего пользования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12.0.1</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Улично-дорожная сеть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12.0.2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Благоустройство территории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Pr>
          <w:p w:rsidR="00E16498" w:rsidRPr="00D9622A" w:rsidRDefault="00E16498" w:rsidP="001C7D88">
            <w:r w:rsidRPr="00D9622A">
              <w:t>н.у.</w:t>
            </w:r>
          </w:p>
        </w:tc>
      </w:tr>
      <w:tr w:rsidR="00E16498" w:rsidRPr="00F3147A" w:rsidTr="001C7D88">
        <w:trPr>
          <w:trHeight w:val="284"/>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jc w:val="center"/>
            </w:pPr>
            <w:r w:rsidRPr="00D9622A">
              <w:t>12.2</w:t>
            </w:r>
          </w:p>
        </w:tc>
        <w:tc>
          <w:tcPr>
            <w:tcW w:w="31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Специальная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18" w:lineRule="atLeast"/>
            </w:pPr>
            <w:r w:rsidRPr="00D9622A">
              <w:t>н.у.</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н.у.</w:t>
            </w:r>
          </w:p>
        </w:tc>
      </w:tr>
      <w:tr w:rsidR="00E16498" w:rsidRPr="00F3147A" w:rsidTr="001C7D88">
        <w:trPr>
          <w:trHeight w:val="303"/>
        </w:trPr>
        <w:tc>
          <w:tcPr>
            <w:tcW w:w="9695"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pPr>
              <w:spacing w:line="216" w:lineRule="auto"/>
            </w:pPr>
            <w:r w:rsidRPr="00D9622A">
              <w:rPr>
                <w:b/>
              </w:rPr>
              <w:t>Условно разрешенные виды разрешенного использования</w:t>
            </w:r>
          </w:p>
        </w:tc>
      </w:tr>
      <w:tr w:rsidR="00E16498" w:rsidRPr="00B45C7E" w:rsidTr="001C7D88">
        <w:trPr>
          <w:trHeight w:val="284"/>
        </w:trPr>
        <w:tc>
          <w:tcPr>
            <w:tcW w:w="9695"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E16498" w:rsidRPr="00D9622A" w:rsidRDefault="00E16498" w:rsidP="001C7D88">
            <w:r w:rsidRPr="00D9622A">
              <w:t>Не устанавливаются</w:t>
            </w:r>
          </w:p>
        </w:tc>
      </w:tr>
    </w:tbl>
    <w:p w:rsidR="00E16498" w:rsidRPr="00752037" w:rsidRDefault="00E16498" w:rsidP="00E16498">
      <w:pPr>
        <w:pStyle w:val="51"/>
        <w:ind w:left="709" w:firstLine="0"/>
        <w:rPr>
          <w:sz w:val="20"/>
          <w:szCs w:val="20"/>
        </w:rPr>
      </w:pPr>
      <w:r w:rsidRPr="00752037">
        <w:rPr>
          <w:sz w:val="20"/>
          <w:szCs w:val="20"/>
        </w:rPr>
        <w:t xml:space="preserve">Примечания. </w:t>
      </w:r>
    </w:p>
    <w:p w:rsidR="00E16498" w:rsidRPr="00D24A30" w:rsidRDefault="00E16498" w:rsidP="00E16498">
      <w:pPr>
        <w:pStyle w:val="51"/>
        <w:ind w:left="709" w:firstLine="0"/>
        <w:rPr>
          <w:sz w:val="20"/>
          <w:szCs w:val="20"/>
        </w:rPr>
      </w:pPr>
      <w:r w:rsidRPr="00752037">
        <w:rPr>
          <w:sz w:val="20"/>
          <w:szCs w:val="20"/>
        </w:rPr>
        <w:t>Условным сокращением «н.у.» обозначены параметры, значения которых не установлены.</w:t>
      </w:r>
    </w:p>
    <w:p w:rsidR="00E16498" w:rsidRPr="00752037" w:rsidRDefault="00E16498" w:rsidP="00E16498">
      <w:pPr>
        <w:pStyle w:val="51"/>
        <w:rPr>
          <w:rStyle w:val="aa"/>
          <w:sz w:val="28"/>
          <w:szCs w:val="28"/>
        </w:rPr>
      </w:pPr>
      <w:r w:rsidRPr="00752037">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w:t>
      </w:r>
      <w:r w:rsidRPr="00F62F39">
        <w:rPr>
          <w:sz w:val="28"/>
          <w:szCs w:val="28"/>
        </w:rPr>
        <w:t xml:space="preserve">в </w:t>
      </w:r>
      <w:hyperlink w:anchor="sub_103103" w:history="1">
        <w:r w:rsidRPr="00F62F39">
          <w:rPr>
            <w:rStyle w:val="aa"/>
            <w:sz w:val="28"/>
            <w:szCs w:val="28"/>
          </w:rPr>
          <w:t xml:space="preserve">Главе </w:t>
        </w:r>
        <w:r w:rsidRPr="00F62F39">
          <w:rPr>
            <w:rStyle w:val="aa"/>
            <w:caps/>
            <w:sz w:val="28"/>
            <w:szCs w:val="28"/>
            <w:lang w:val="en-US"/>
          </w:rPr>
          <w:t>I</w:t>
        </w:r>
        <w:r>
          <w:rPr>
            <w:rStyle w:val="aa"/>
            <w:caps/>
            <w:sz w:val="28"/>
            <w:szCs w:val="28"/>
            <w:lang w:val="en-US"/>
          </w:rPr>
          <w:t>X</w:t>
        </w:r>
        <w:r w:rsidRPr="00F62F39">
          <w:rPr>
            <w:rStyle w:val="aa"/>
            <w:caps/>
            <w:sz w:val="28"/>
            <w:szCs w:val="28"/>
          </w:rPr>
          <w:t xml:space="preserve">, </w:t>
        </w:r>
        <w:r w:rsidRPr="00F62F39">
          <w:rPr>
            <w:rStyle w:val="aa"/>
            <w:sz w:val="28"/>
            <w:szCs w:val="28"/>
          </w:rPr>
          <w:t xml:space="preserve">Статья </w:t>
        </w:r>
        <w:r w:rsidRPr="00DE7AF2">
          <w:rPr>
            <w:rStyle w:val="aa"/>
            <w:sz w:val="28"/>
            <w:szCs w:val="28"/>
          </w:rPr>
          <w:t>2</w:t>
        </w:r>
        <w:r w:rsidRPr="00F62F39">
          <w:rPr>
            <w:rStyle w:val="aa"/>
            <w:sz w:val="28"/>
            <w:szCs w:val="28"/>
          </w:rPr>
          <w:t xml:space="preserve">5, пункт </w:t>
        </w:r>
        <w:r w:rsidRPr="00DE7AF2">
          <w:rPr>
            <w:rStyle w:val="aa"/>
            <w:sz w:val="28"/>
            <w:szCs w:val="28"/>
          </w:rPr>
          <w:t>2</w:t>
        </w:r>
        <w:r w:rsidRPr="00F62F39">
          <w:rPr>
            <w:rStyle w:val="aa"/>
            <w:sz w:val="28"/>
            <w:szCs w:val="28"/>
          </w:rPr>
          <w:t>5.1 данного Тома.</w:t>
        </w:r>
      </w:hyperlink>
    </w:p>
    <w:p w:rsidR="00E16498" w:rsidRDefault="00E16498" w:rsidP="00E16498">
      <w:pPr>
        <w:pStyle w:val="51"/>
        <w:ind w:firstLine="708"/>
        <w:rPr>
          <w:b/>
          <w:sz w:val="28"/>
          <w:szCs w:val="28"/>
        </w:rPr>
      </w:pPr>
      <w:r w:rsidRPr="00752037">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rsidRPr="00B45C7E">
        <w:rPr>
          <w:b/>
          <w:sz w:val="28"/>
          <w:szCs w:val="28"/>
        </w:rPr>
        <w:t xml:space="preserve"> </w:t>
      </w: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Default="00E16498" w:rsidP="00E16498">
      <w:pPr>
        <w:pStyle w:val="51"/>
        <w:ind w:firstLine="708"/>
        <w:rPr>
          <w:b/>
          <w:sz w:val="28"/>
          <w:szCs w:val="28"/>
        </w:rPr>
      </w:pPr>
    </w:p>
    <w:p w:rsidR="00E16498" w:rsidRPr="0092084B" w:rsidRDefault="00E16498" w:rsidP="00E16498">
      <w:pPr>
        <w:pStyle w:val="51"/>
        <w:ind w:firstLine="708"/>
        <w:rPr>
          <w:b/>
          <w:sz w:val="28"/>
          <w:szCs w:val="28"/>
        </w:rPr>
      </w:pPr>
    </w:p>
    <w:p w:rsidR="00E16498" w:rsidRPr="002E7EEE" w:rsidRDefault="00E16498" w:rsidP="007E59DB">
      <w:pPr>
        <w:pStyle w:val="34"/>
        <w:keepNext/>
        <w:numPr>
          <w:ilvl w:val="0"/>
          <w:numId w:val="1"/>
        </w:numPr>
        <w:tabs>
          <w:tab w:val="num" w:pos="0"/>
        </w:tabs>
        <w:ind w:left="1080" w:hanging="360"/>
        <w:jc w:val="center"/>
        <w:outlineLvl w:val="2"/>
        <w:rPr>
          <w:i w:val="0"/>
          <w:sz w:val="28"/>
          <w:szCs w:val="28"/>
        </w:rPr>
      </w:pPr>
      <w:bookmarkStart w:id="168" w:name="_Toc76118370"/>
      <w:bookmarkStart w:id="169" w:name="_Toc94267512"/>
      <w:bookmarkStart w:id="170" w:name="_Toc94267728"/>
      <w:bookmarkStart w:id="171" w:name="_Toc95486369"/>
      <w:bookmarkStart w:id="172" w:name="_Toc95826998"/>
      <w:bookmarkStart w:id="173" w:name="_Toc114747019"/>
      <w:r w:rsidRPr="002E7EEE">
        <w:rPr>
          <w:i w:val="0"/>
          <w:sz w:val="28"/>
          <w:szCs w:val="28"/>
        </w:rPr>
        <w:t xml:space="preserve">Статья </w:t>
      </w:r>
      <w:r w:rsidRPr="00E16498">
        <w:rPr>
          <w:i w:val="0"/>
          <w:sz w:val="28"/>
          <w:szCs w:val="28"/>
        </w:rPr>
        <w:t>2</w:t>
      </w:r>
      <w:r w:rsidRPr="002E7EEE">
        <w:rPr>
          <w:i w:val="0"/>
          <w:sz w:val="28"/>
          <w:szCs w:val="28"/>
        </w:rPr>
        <w:t>6. Земли, на которые действие градостроительных регламентов не распространяется</w:t>
      </w:r>
      <w:bookmarkEnd w:id="168"/>
      <w:bookmarkEnd w:id="169"/>
      <w:bookmarkEnd w:id="170"/>
      <w:bookmarkEnd w:id="171"/>
      <w:bookmarkEnd w:id="172"/>
      <w:bookmarkEnd w:id="173"/>
    </w:p>
    <w:p w:rsidR="00E16498" w:rsidRPr="002E7EEE" w:rsidRDefault="00E16498" w:rsidP="00E16498">
      <w:pPr>
        <w:pStyle w:val="51"/>
        <w:rPr>
          <w:sz w:val="28"/>
          <w:szCs w:val="28"/>
        </w:rPr>
      </w:pPr>
    </w:p>
    <w:p w:rsidR="00E16498" w:rsidRDefault="00E16498" w:rsidP="00E16498">
      <w:pPr>
        <w:pStyle w:val="51"/>
        <w:ind w:firstLine="709"/>
        <w:rPr>
          <w:sz w:val="28"/>
          <w:szCs w:val="28"/>
        </w:rPr>
      </w:pPr>
      <w:r w:rsidRPr="00532EA4">
        <w:rPr>
          <w:sz w:val="28"/>
          <w:szCs w:val="28"/>
        </w:rPr>
        <w:t>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16498" w:rsidRPr="00932B46" w:rsidRDefault="00E16498" w:rsidP="00E16498">
      <w:pPr>
        <w:pStyle w:val="51"/>
        <w:ind w:firstLine="709"/>
        <w:rPr>
          <w:sz w:val="28"/>
          <w:szCs w:val="28"/>
        </w:rPr>
      </w:pPr>
      <w:r w:rsidRPr="00932B46">
        <w:rPr>
          <w:b/>
          <w:sz w:val="28"/>
          <w:szCs w:val="28"/>
        </w:rPr>
        <w:t>ЛО</w:t>
      </w:r>
      <w:r w:rsidRPr="00932B46">
        <w:rPr>
          <w:sz w:val="28"/>
          <w:szCs w:val="28"/>
        </w:rPr>
        <w:t xml:space="preserve"> - земельные участки, предназначенные для размещения линейных объектов и (или) занятые линейными объектами.</w:t>
      </w:r>
    </w:p>
    <w:p w:rsidR="00E16498" w:rsidRPr="00932B46" w:rsidRDefault="00E16498" w:rsidP="00E16498">
      <w:pPr>
        <w:pStyle w:val="51"/>
        <w:ind w:firstLine="709"/>
        <w:rPr>
          <w:sz w:val="28"/>
          <w:szCs w:val="28"/>
        </w:rPr>
      </w:pPr>
      <w:r w:rsidRPr="00932B46">
        <w:rPr>
          <w:sz w:val="28"/>
          <w:szCs w:val="28"/>
        </w:rPr>
        <w:lastRenderedPageBreak/>
        <w:t>Размещение линейных объектов (кроме железных дорог общего пользования и автомобильных дорог общего пользования федерального и регионального значения), допускается без указания в перечне допустимых видов разрешенного использования в любой территориальной зоне.</w:t>
      </w:r>
    </w:p>
    <w:p w:rsidR="00E16498" w:rsidRPr="001A25C4" w:rsidRDefault="00E16498" w:rsidP="00E16498">
      <w:pPr>
        <w:pStyle w:val="51"/>
        <w:ind w:firstLine="709"/>
        <w:rPr>
          <w:sz w:val="28"/>
          <w:szCs w:val="28"/>
        </w:rPr>
      </w:pPr>
      <w:r w:rsidRPr="001A25C4">
        <w:rPr>
          <w:b/>
          <w:sz w:val="28"/>
          <w:szCs w:val="28"/>
        </w:rPr>
        <w:t>ТОП</w:t>
      </w:r>
      <w:r w:rsidRPr="001A25C4">
        <w:rPr>
          <w:sz w:val="28"/>
          <w:szCs w:val="28"/>
        </w:rPr>
        <w:t xml:space="preserve"> – территории общего пользования.</w:t>
      </w:r>
    </w:p>
    <w:p w:rsidR="00E16498" w:rsidRPr="00004042" w:rsidRDefault="00E16498" w:rsidP="007E59DB">
      <w:pPr>
        <w:pStyle w:val="51"/>
        <w:numPr>
          <w:ilvl w:val="0"/>
          <w:numId w:val="1"/>
        </w:numPr>
        <w:tabs>
          <w:tab w:val="num" w:pos="0"/>
        </w:tabs>
        <w:ind w:left="1080" w:hanging="360"/>
        <w:rPr>
          <w:sz w:val="28"/>
          <w:szCs w:val="28"/>
        </w:rPr>
      </w:pPr>
      <w:r w:rsidRPr="001A25C4">
        <w:rPr>
          <w:sz w:val="28"/>
          <w:szCs w:val="28"/>
        </w:rPr>
        <w:t>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др.), за исключением территорий, которые по своему рекреационному назначению и ценности включены в состав зон рекреационного назначения или зон особо охраняемых территорий.</w:t>
      </w:r>
    </w:p>
    <w:p w:rsidR="00E16498" w:rsidRPr="002E7EEE" w:rsidRDefault="00E16498" w:rsidP="00E16498">
      <w:pPr>
        <w:pStyle w:val="51"/>
        <w:ind w:firstLine="709"/>
        <w:rPr>
          <w:sz w:val="28"/>
          <w:szCs w:val="28"/>
        </w:rPr>
      </w:pPr>
    </w:p>
    <w:p w:rsidR="00E16498" w:rsidRPr="00673390" w:rsidRDefault="00E16498" w:rsidP="007E59DB">
      <w:pPr>
        <w:pStyle w:val="34"/>
        <w:keepNext/>
        <w:numPr>
          <w:ilvl w:val="0"/>
          <w:numId w:val="1"/>
        </w:numPr>
        <w:tabs>
          <w:tab w:val="num" w:pos="0"/>
        </w:tabs>
        <w:ind w:left="1080" w:hanging="360"/>
        <w:jc w:val="center"/>
        <w:outlineLvl w:val="2"/>
        <w:rPr>
          <w:i w:val="0"/>
          <w:sz w:val="28"/>
          <w:szCs w:val="28"/>
        </w:rPr>
      </w:pPr>
      <w:bookmarkStart w:id="174" w:name="_Toc6502816"/>
      <w:bookmarkStart w:id="175" w:name="_Toc76118371"/>
      <w:bookmarkStart w:id="176" w:name="_Toc94267513"/>
      <w:bookmarkStart w:id="177" w:name="_Toc94267729"/>
      <w:bookmarkStart w:id="178" w:name="_Toc95486370"/>
      <w:bookmarkStart w:id="179" w:name="_Toc95826999"/>
      <w:bookmarkStart w:id="180" w:name="_Toc114747020"/>
      <w:r w:rsidRPr="00673390">
        <w:rPr>
          <w:i w:val="0"/>
          <w:sz w:val="28"/>
          <w:szCs w:val="28"/>
        </w:rPr>
        <w:t xml:space="preserve">Статья </w:t>
      </w:r>
      <w:r w:rsidRPr="00E16498">
        <w:rPr>
          <w:i w:val="0"/>
          <w:sz w:val="28"/>
          <w:szCs w:val="28"/>
        </w:rPr>
        <w:t>2</w:t>
      </w:r>
      <w:r w:rsidRPr="00673390">
        <w:rPr>
          <w:i w:val="0"/>
          <w:sz w:val="28"/>
          <w:szCs w:val="28"/>
        </w:rPr>
        <w:t xml:space="preserve">7. </w:t>
      </w:r>
      <w:bookmarkEnd w:id="174"/>
      <w:r w:rsidRPr="00673390">
        <w:rPr>
          <w:i w:val="0"/>
          <w:sz w:val="28"/>
          <w:szCs w:val="28"/>
        </w:rPr>
        <w:t>Земли, для которых градостроительные регламенты не устанавливаются</w:t>
      </w:r>
      <w:bookmarkEnd w:id="175"/>
      <w:bookmarkEnd w:id="176"/>
      <w:bookmarkEnd w:id="177"/>
      <w:bookmarkEnd w:id="178"/>
      <w:bookmarkEnd w:id="179"/>
      <w:bookmarkEnd w:id="180"/>
    </w:p>
    <w:p w:rsidR="00E16498" w:rsidRPr="00E5032E" w:rsidRDefault="00E16498" w:rsidP="00E16498">
      <w:pPr>
        <w:pStyle w:val="51"/>
        <w:ind w:firstLine="709"/>
        <w:rPr>
          <w:b/>
          <w:sz w:val="28"/>
          <w:szCs w:val="28"/>
        </w:rPr>
      </w:pPr>
    </w:p>
    <w:p w:rsidR="00E16498" w:rsidRDefault="00E16498" w:rsidP="00E16498">
      <w:pPr>
        <w:pStyle w:val="51"/>
        <w:ind w:firstLine="709"/>
        <w:rPr>
          <w:sz w:val="28"/>
          <w:szCs w:val="28"/>
        </w:rPr>
      </w:pPr>
      <w:r w:rsidRPr="00E5032E">
        <w:rPr>
          <w:sz w:val="28"/>
          <w:szCs w:val="28"/>
        </w:rPr>
        <w:t>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w:t>
      </w:r>
      <w:r w:rsidRPr="00A66424">
        <w:rPr>
          <w:sz w:val="28"/>
          <w:szCs w:val="28"/>
        </w:rPr>
        <w:t xml:space="preserve">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16498" w:rsidRDefault="00E16498" w:rsidP="00E16498">
      <w:pPr>
        <w:pStyle w:val="51"/>
        <w:ind w:firstLine="709"/>
        <w:rPr>
          <w:sz w:val="28"/>
          <w:szCs w:val="28"/>
        </w:rPr>
      </w:pPr>
      <w:r w:rsidRPr="00FB50C7">
        <w:rPr>
          <w:b/>
          <w:bCs/>
          <w:sz w:val="28"/>
          <w:szCs w:val="28"/>
        </w:rPr>
        <w:t xml:space="preserve">ЛФ - </w:t>
      </w:r>
      <w:r w:rsidRPr="00FB50C7">
        <w:rPr>
          <w:sz w:val="28"/>
          <w:szCs w:val="28"/>
        </w:rPr>
        <w:t>земли лесного фонда.</w:t>
      </w:r>
    </w:p>
    <w:p w:rsidR="00E16498" w:rsidRDefault="00E16498" w:rsidP="00E16498">
      <w:pPr>
        <w:shd w:val="clear" w:color="auto" w:fill="FFFFFF"/>
        <w:spacing w:before="90" w:after="90"/>
        <w:ind w:firstLine="675"/>
        <w:jc w:val="both"/>
        <w:rPr>
          <w:sz w:val="28"/>
          <w:szCs w:val="28"/>
        </w:rPr>
      </w:pPr>
      <w:r w:rsidRPr="00001D27">
        <w:rPr>
          <w:sz w:val="28"/>
          <w:szCs w:val="28"/>
        </w:rPr>
        <w:t>К землям лесного фонда относятся лесные земли и нелесные земли, состав которых устанавливается лесным законодательством. Порядок использования и охраны земель лесного фонда устанавливается настоящим Кодексом и лесным законодательством.</w:t>
      </w:r>
    </w:p>
    <w:p w:rsidR="00E16498" w:rsidRDefault="00E16498" w:rsidP="00E16498">
      <w:pPr>
        <w:shd w:val="clear" w:color="auto" w:fill="FFFFFF"/>
        <w:spacing w:before="90" w:after="90"/>
        <w:ind w:firstLine="675"/>
        <w:jc w:val="both"/>
        <w:rPr>
          <w:sz w:val="28"/>
          <w:szCs w:val="28"/>
        </w:rPr>
      </w:pPr>
      <w:r>
        <w:rPr>
          <w:sz w:val="32"/>
          <w:szCs w:val="32"/>
        </w:rPr>
        <w:tab/>
      </w:r>
      <w:r w:rsidRPr="00001D27">
        <w:rPr>
          <w:b/>
          <w:bCs/>
          <w:sz w:val="28"/>
          <w:szCs w:val="28"/>
        </w:rPr>
        <w:t>ВО</w:t>
      </w:r>
      <w:r>
        <w:rPr>
          <w:b/>
          <w:bCs/>
          <w:sz w:val="28"/>
          <w:szCs w:val="28"/>
        </w:rPr>
        <w:t xml:space="preserve"> – </w:t>
      </w:r>
      <w:r w:rsidRPr="00001D27">
        <w:rPr>
          <w:sz w:val="28"/>
          <w:szCs w:val="28"/>
        </w:rPr>
        <w:t>земли, покрытые поверхностными водами</w:t>
      </w:r>
      <w:r>
        <w:rPr>
          <w:sz w:val="28"/>
          <w:szCs w:val="28"/>
        </w:rPr>
        <w:t>.</w:t>
      </w:r>
    </w:p>
    <w:p w:rsidR="00E16498" w:rsidRPr="00EE6B5C" w:rsidRDefault="00E16498" w:rsidP="00E16498">
      <w:pPr>
        <w:ind w:firstLine="709"/>
        <w:jc w:val="both"/>
        <w:rPr>
          <w:sz w:val="28"/>
          <w:szCs w:val="28"/>
        </w:rPr>
      </w:pPr>
      <w:r w:rsidRPr="00EE6B5C">
        <w:rPr>
          <w:sz w:val="28"/>
          <w:szCs w:val="28"/>
        </w:rPr>
        <w:t>Для земель, покрытых поверхностными водами, территориальные зоны не устанавливаются, за исключением следующих случаев</w:t>
      </w:r>
      <w:r>
        <w:rPr>
          <w:sz w:val="28"/>
          <w:szCs w:val="28"/>
        </w:rPr>
        <w:t>:</w:t>
      </w:r>
    </w:p>
    <w:p w:rsidR="00E16498" w:rsidRPr="00137BDC" w:rsidRDefault="00E16498" w:rsidP="00E16498">
      <w:pPr>
        <w:ind w:firstLine="709"/>
        <w:jc w:val="both"/>
        <w:rPr>
          <w:sz w:val="28"/>
          <w:szCs w:val="28"/>
        </w:rPr>
      </w:pPr>
      <w:r>
        <w:rPr>
          <w:sz w:val="28"/>
          <w:szCs w:val="28"/>
        </w:rPr>
        <w:t>- и</w:t>
      </w:r>
      <w:r w:rsidRPr="00EE6B5C">
        <w:rPr>
          <w:sz w:val="28"/>
          <w:szCs w:val="28"/>
        </w:rPr>
        <w:t xml:space="preserve">скусственные водоемы и водотоки, не являющиеся водными объектами общего пользования, такие как копани, ямы для воды, обводненные карьеры, каналы </w:t>
      </w:r>
      <w:r w:rsidRPr="00137BDC">
        <w:rPr>
          <w:sz w:val="28"/>
          <w:szCs w:val="28"/>
        </w:rPr>
        <w:t>и канавы, предназначенные для хозяйственных целей, водоемы, предназначенные для аквакультуры (рыбоводства), иных целей сельскохозяйственного производства, промышленности, научных исследований, рекреации могут включаться в состав территориальных зон соответствующего назначения.</w:t>
      </w:r>
    </w:p>
    <w:p w:rsidR="00E16498" w:rsidRPr="00EE6B5C" w:rsidRDefault="00E16498" w:rsidP="00E16498">
      <w:pPr>
        <w:ind w:firstLine="709"/>
        <w:jc w:val="both"/>
        <w:rPr>
          <w:sz w:val="28"/>
          <w:szCs w:val="28"/>
        </w:rPr>
      </w:pPr>
      <w:r>
        <w:rPr>
          <w:bCs/>
          <w:sz w:val="28"/>
          <w:szCs w:val="28"/>
        </w:rPr>
        <w:lastRenderedPageBreak/>
        <w:t xml:space="preserve">- </w:t>
      </w:r>
      <w:r>
        <w:rPr>
          <w:sz w:val="28"/>
          <w:szCs w:val="28"/>
        </w:rPr>
        <w:t>з</w:t>
      </w:r>
      <w:r w:rsidRPr="00EE6B5C">
        <w:rPr>
          <w:sz w:val="28"/>
          <w:szCs w:val="28"/>
        </w:rPr>
        <w:t xml:space="preserve">емли, покрытые поверхностными водами (за исключением земель особо охраняемых природных территорий), расположенные в границах населенных пунктов, могут включаться в состав территориальных зон населенного пункта. </w:t>
      </w:r>
    </w:p>
    <w:p w:rsidR="00E16498" w:rsidRPr="005D2130" w:rsidRDefault="00E16498" w:rsidP="00E16498">
      <w:pPr>
        <w:ind w:firstLine="709"/>
        <w:jc w:val="both"/>
        <w:rPr>
          <w:sz w:val="28"/>
          <w:szCs w:val="28"/>
        </w:rPr>
      </w:pPr>
      <w:r w:rsidRPr="00EE6B5C">
        <w:rPr>
          <w:sz w:val="28"/>
          <w:szCs w:val="28"/>
        </w:rPr>
        <w:t>В случае включения в состав территориальных зон населенного пункта водных объектов общего пользования, действие градостроительного регламента территориальной зоны на такие объекты не распространяется за исключением видов разрешенного использования, относящихся к использованию водных объектов. На земельные участки и объекты капитального строительства, расположенные в водоохранной зоне или прибрежной защитной полосе водного объекта, распространяются ограничения, установленные статьей 65 Водного кодекса Российской Федерации.</w:t>
      </w:r>
    </w:p>
    <w:p w:rsidR="00E16498" w:rsidRPr="003A5319" w:rsidRDefault="00E16498" w:rsidP="00E16498">
      <w:pPr>
        <w:pStyle w:val="51"/>
        <w:ind w:firstLine="709"/>
        <w:rPr>
          <w:sz w:val="28"/>
          <w:szCs w:val="28"/>
        </w:rPr>
      </w:pPr>
      <w:r w:rsidRPr="003A5319">
        <w:rPr>
          <w:b/>
          <w:sz w:val="28"/>
          <w:szCs w:val="28"/>
        </w:rPr>
        <w:t xml:space="preserve">СХ – </w:t>
      </w:r>
      <w:r w:rsidRPr="003A5319">
        <w:rPr>
          <w:sz w:val="28"/>
          <w:szCs w:val="28"/>
        </w:rPr>
        <w:t>сельскохозяйственные угодья в составе земель сельскохозяйственного назначения.</w:t>
      </w:r>
    </w:p>
    <w:p w:rsidR="00E16498" w:rsidRPr="003A5319" w:rsidRDefault="00E16498" w:rsidP="00E16498">
      <w:pPr>
        <w:pStyle w:val="51"/>
        <w:ind w:firstLine="709"/>
        <w:rPr>
          <w:sz w:val="28"/>
          <w:szCs w:val="28"/>
        </w:rPr>
      </w:pPr>
      <w:r w:rsidRPr="003A5319">
        <w:rPr>
          <w:sz w:val="28"/>
          <w:szCs w:val="28"/>
        </w:rPr>
        <w:t>К сельскохозяйственным угодьям в составе земель сельскохозяйственного назначения относятся пашни, сенокосы, пастбища, залежи, земли, занятые многолетними насаждениями (садами, виноградниками и другими), расположенные за пределами границ населенных пунктов. Сельскохозяйственные угодья в составе земель сельскохозяйственного назначения имеют приоритет в использовании и подлежат особой охране. Сельскохозяйственные угодья в составе земель сельскохозяйственного назначения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E16498" w:rsidRDefault="00E16498" w:rsidP="00E16498">
      <w:pPr>
        <w:pStyle w:val="51"/>
        <w:ind w:firstLine="709"/>
        <w:rPr>
          <w:sz w:val="28"/>
          <w:szCs w:val="28"/>
        </w:rPr>
      </w:pPr>
      <w:r w:rsidRPr="003A5319">
        <w:rPr>
          <w:sz w:val="28"/>
          <w:szCs w:val="28"/>
        </w:rPr>
        <w:t>На картах градостроительного зонирования в состав земель сельскохозяйственных угодий, обозначаемых индексом СХ, могут включаться иные земли сельскохозяйственного назначения, занятые внутрихозяйственными дорогами, защитными лесными насаждениями, древесно-кустарниковой растительностью, выполняющей функции защиты земель от негативного воздействия.</w:t>
      </w:r>
    </w:p>
    <w:p w:rsidR="00E16498" w:rsidRPr="0083629D" w:rsidRDefault="00E16498" w:rsidP="00E16498">
      <w:pPr>
        <w:pStyle w:val="3"/>
        <w:ind w:firstLine="567"/>
        <w:jc w:val="center"/>
        <w:rPr>
          <w:szCs w:val="28"/>
        </w:rPr>
      </w:pPr>
      <w:bookmarkStart w:id="181" w:name="_Статья_8._Территории"/>
      <w:bookmarkStart w:id="182" w:name="_Toc76118372"/>
      <w:bookmarkStart w:id="183" w:name="_Toc94267514"/>
      <w:bookmarkStart w:id="184" w:name="_Toc94267730"/>
      <w:bookmarkStart w:id="185" w:name="_Toc95486371"/>
      <w:bookmarkStart w:id="186" w:name="_Toc95827000"/>
      <w:bookmarkStart w:id="187" w:name="_Toc114747021"/>
      <w:bookmarkEnd w:id="181"/>
      <w:r>
        <w:rPr>
          <w:szCs w:val="28"/>
        </w:rPr>
        <w:t>С</w:t>
      </w:r>
      <w:r w:rsidRPr="0083629D">
        <w:rPr>
          <w:szCs w:val="28"/>
        </w:rPr>
        <w:t xml:space="preserve">татья </w:t>
      </w:r>
      <w:r w:rsidRPr="00E16498">
        <w:rPr>
          <w:szCs w:val="28"/>
        </w:rPr>
        <w:t>2</w:t>
      </w:r>
      <w:r w:rsidRPr="0083629D">
        <w:rPr>
          <w:szCs w:val="28"/>
        </w:rPr>
        <w:t>8. Территории фактического или планируемого использования земель</w:t>
      </w:r>
      <w:bookmarkEnd w:id="182"/>
      <w:bookmarkEnd w:id="183"/>
      <w:bookmarkEnd w:id="184"/>
      <w:bookmarkEnd w:id="185"/>
      <w:bookmarkEnd w:id="186"/>
      <w:bookmarkEnd w:id="187"/>
    </w:p>
    <w:p w:rsidR="00E16498" w:rsidRPr="0083629D" w:rsidRDefault="00E16498" w:rsidP="00E16498">
      <w:pPr>
        <w:ind w:firstLine="709"/>
        <w:rPr>
          <w:sz w:val="28"/>
          <w:szCs w:val="28"/>
        </w:rPr>
      </w:pPr>
    </w:p>
    <w:p w:rsidR="00E16498" w:rsidRPr="00410454" w:rsidRDefault="00E16498" w:rsidP="00E16498">
      <w:pPr>
        <w:pStyle w:val="51"/>
        <w:ind w:firstLine="709"/>
        <w:rPr>
          <w:sz w:val="28"/>
          <w:szCs w:val="28"/>
        </w:rPr>
      </w:pPr>
      <w:r w:rsidRPr="00410454">
        <w:rPr>
          <w:sz w:val="28"/>
          <w:szCs w:val="28"/>
        </w:rPr>
        <w:t>На картах градостроительного зонирования подлежат отображению территории, для которых в соответствии с документами территориального планирования должны устанавливаться градостроительные регламенты и зоны с особыми условиями использования территории, но в соответствии с требованиями действующего законодательства для этих территорий не может быть установлена территориальная зона.</w:t>
      </w:r>
    </w:p>
    <w:p w:rsidR="00E16498" w:rsidRPr="00410454" w:rsidRDefault="00E16498" w:rsidP="00E16498">
      <w:pPr>
        <w:pStyle w:val="51"/>
        <w:ind w:firstLine="709"/>
        <w:rPr>
          <w:sz w:val="28"/>
          <w:szCs w:val="28"/>
        </w:rPr>
      </w:pPr>
      <w:r w:rsidRPr="00410454">
        <w:rPr>
          <w:sz w:val="28"/>
          <w:szCs w:val="28"/>
        </w:rPr>
        <w:t>Для обозначения таких территорий используется понятие территории фактического или планируемого использования земель (земельного участка или его части).</w:t>
      </w:r>
    </w:p>
    <w:p w:rsidR="00E16498" w:rsidRPr="00410454" w:rsidRDefault="00E16498" w:rsidP="00E16498">
      <w:pPr>
        <w:pStyle w:val="51"/>
        <w:ind w:firstLine="709"/>
        <w:rPr>
          <w:sz w:val="28"/>
          <w:szCs w:val="28"/>
        </w:rPr>
      </w:pPr>
      <w:r w:rsidRPr="00410454">
        <w:rPr>
          <w:sz w:val="28"/>
          <w:szCs w:val="28"/>
        </w:rPr>
        <w:lastRenderedPageBreak/>
        <w:t>Территория фактического или планируемого использования части земельного участка - территория, занимающая небольшую часть земельного участка (в том числе единого землепользования, состоящего из двух или более обособленных участков), которая фактически используется или которую планируется использовать в соответствии с градостроительным регламентом той или иной территориальной зоны, который не может быть установлен в отношении всего земельного участка в целом или его части.</w:t>
      </w:r>
    </w:p>
    <w:p w:rsidR="00E16498" w:rsidRPr="00410454" w:rsidRDefault="00E16498" w:rsidP="00E16498">
      <w:pPr>
        <w:pStyle w:val="51"/>
        <w:ind w:firstLine="709"/>
        <w:rPr>
          <w:sz w:val="28"/>
          <w:szCs w:val="28"/>
        </w:rPr>
      </w:pPr>
      <w:r w:rsidRPr="00410454">
        <w:rPr>
          <w:sz w:val="28"/>
          <w:szCs w:val="28"/>
        </w:rPr>
        <w:t xml:space="preserve">В соответствии с требованием законодательства о принадлежности каждого земельного участка только к одной территориальной зоне, территориальная зона не может быть установлена в отношении части земельного участка (в том числе в отношении обособленного участка единого землепользования). Градостроительный регламент территориальной зоны, соответствующий фактическому или планируемому использованию части земельного участка, не может быть распространен на весь земельный участок из-за несоответствия видов разрешенного использования,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остальной (большей) части земельного участка. </w:t>
      </w:r>
    </w:p>
    <w:p w:rsidR="00E16498" w:rsidRPr="00410454" w:rsidRDefault="00E16498" w:rsidP="00E16498">
      <w:pPr>
        <w:pStyle w:val="51"/>
        <w:ind w:firstLine="709"/>
        <w:rPr>
          <w:sz w:val="28"/>
          <w:szCs w:val="28"/>
        </w:rPr>
      </w:pPr>
      <w:r w:rsidRPr="00410454">
        <w:rPr>
          <w:sz w:val="28"/>
          <w:szCs w:val="28"/>
        </w:rPr>
        <w:t xml:space="preserve">Территории фактического или планируемого использования части земельного участка не имеют правового статуса территориальной зоны. Границы этих территорий, а также соответствующие им границы зон с особыми условиями использования территорий, являются ориентировочными и отображаются на картах градостроительного зонирования в соответствии с границами соответствующих функциональных зон и зон с особыми условиями использования территории на картах генерального плана поселения. </w:t>
      </w:r>
    </w:p>
    <w:p w:rsidR="00E16498" w:rsidRPr="00410454" w:rsidRDefault="00E16498" w:rsidP="00E16498">
      <w:pPr>
        <w:pStyle w:val="51"/>
        <w:ind w:firstLine="709"/>
        <w:rPr>
          <w:sz w:val="28"/>
          <w:szCs w:val="28"/>
        </w:rPr>
      </w:pPr>
      <w:r w:rsidRPr="00410454">
        <w:rPr>
          <w:sz w:val="28"/>
          <w:szCs w:val="28"/>
        </w:rPr>
        <w:t xml:space="preserve">Для обозначения этих территорий на картах градостроительного зонирования используется индекс территориальной зоны фактического или планируемого использования части земельного участка, дополненный индексом «-Ф» в случае фактического использования, или индексом «-П» в случае планируемого использования части земельного участка. </w:t>
      </w:r>
    </w:p>
    <w:p w:rsidR="00E16498" w:rsidRDefault="00E16498" w:rsidP="00E16498">
      <w:pPr>
        <w:pStyle w:val="51"/>
        <w:ind w:firstLine="709"/>
        <w:rPr>
          <w:sz w:val="28"/>
          <w:szCs w:val="28"/>
        </w:rPr>
      </w:pPr>
      <w:r w:rsidRPr="005D2130">
        <w:rPr>
          <w:sz w:val="28"/>
          <w:szCs w:val="28"/>
        </w:rPr>
        <w:t>На картах градостроительного зонирования показаны следующие виды территорий фактического и планируемого использования земель:</w:t>
      </w:r>
    </w:p>
    <w:p w:rsidR="00E16498" w:rsidRDefault="00E16498" w:rsidP="00E16498">
      <w:pPr>
        <w:pStyle w:val="51"/>
        <w:ind w:firstLine="709"/>
        <w:rPr>
          <w:sz w:val="28"/>
          <w:szCs w:val="28"/>
        </w:rPr>
      </w:pPr>
      <w:r>
        <w:rPr>
          <w:b/>
          <w:sz w:val="28"/>
          <w:szCs w:val="28"/>
        </w:rPr>
        <w:t>ОД</w:t>
      </w:r>
      <w:r w:rsidRPr="00945047">
        <w:rPr>
          <w:b/>
          <w:sz w:val="28"/>
          <w:szCs w:val="28"/>
        </w:rPr>
        <w:t>-Ф</w:t>
      </w:r>
      <w:r>
        <w:rPr>
          <w:b/>
          <w:sz w:val="28"/>
          <w:szCs w:val="28"/>
        </w:rPr>
        <w:t xml:space="preserve"> </w:t>
      </w:r>
      <w:r w:rsidRPr="00945047">
        <w:rPr>
          <w:sz w:val="28"/>
          <w:szCs w:val="28"/>
        </w:rPr>
        <w:t>–</w:t>
      </w:r>
      <w:r>
        <w:rPr>
          <w:sz w:val="28"/>
          <w:szCs w:val="28"/>
        </w:rPr>
        <w:t xml:space="preserve"> </w:t>
      </w:r>
      <w:r w:rsidRPr="00945047">
        <w:rPr>
          <w:sz w:val="28"/>
          <w:szCs w:val="28"/>
        </w:rPr>
        <w:t xml:space="preserve">территория фактического использования земель соответствии с регламентом </w:t>
      </w:r>
      <w:r>
        <w:rPr>
          <w:sz w:val="28"/>
          <w:szCs w:val="28"/>
        </w:rPr>
        <w:t>многофункциональной общественно – деловой зоны (ОД).</w:t>
      </w:r>
    </w:p>
    <w:p w:rsidR="00E16498" w:rsidRDefault="00E16498" w:rsidP="00E16498">
      <w:pPr>
        <w:pStyle w:val="51"/>
        <w:ind w:firstLine="709"/>
        <w:rPr>
          <w:sz w:val="28"/>
          <w:szCs w:val="28"/>
        </w:rPr>
      </w:pPr>
      <w:r>
        <w:rPr>
          <w:b/>
          <w:sz w:val="28"/>
          <w:szCs w:val="28"/>
        </w:rPr>
        <w:t>И</w:t>
      </w:r>
      <w:r w:rsidRPr="00945047">
        <w:rPr>
          <w:b/>
          <w:sz w:val="28"/>
          <w:szCs w:val="28"/>
        </w:rPr>
        <w:t>-Ф</w:t>
      </w:r>
      <w:r>
        <w:rPr>
          <w:b/>
          <w:sz w:val="28"/>
          <w:szCs w:val="28"/>
        </w:rPr>
        <w:t xml:space="preserve"> </w:t>
      </w:r>
      <w:r w:rsidRPr="00945047">
        <w:rPr>
          <w:sz w:val="28"/>
          <w:szCs w:val="28"/>
        </w:rPr>
        <w:t>–</w:t>
      </w:r>
      <w:r>
        <w:rPr>
          <w:sz w:val="28"/>
          <w:szCs w:val="28"/>
        </w:rPr>
        <w:t xml:space="preserve"> </w:t>
      </w:r>
      <w:r w:rsidRPr="00945047">
        <w:rPr>
          <w:sz w:val="28"/>
          <w:szCs w:val="28"/>
        </w:rPr>
        <w:t xml:space="preserve">территория фактического использования земель соответствии с регламентом </w:t>
      </w:r>
      <w:r>
        <w:rPr>
          <w:sz w:val="28"/>
          <w:szCs w:val="28"/>
        </w:rPr>
        <w:t>зоны инженерной</w:t>
      </w:r>
      <w:r w:rsidRPr="00945047">
        <w:rPr>
          <w:sz w:val="28"/>
          <w:szCs w:val="28"/>
        </w:rPr>
        <w:t xml:space="preserve"> инфраструктуры (</w:t>
      </w:r>
      <w:r>
        <w:rPr>
          <w:sz w:val="28"/>
          <w:szCs w:val="28"/>
        </w:rPr>
        <w:t>И</w:t>
      </w:r>
      <w:r w:rsidRPr="00945047">
        <w:rPr>
          <w:sz w:val="28"/>
          <w:szCs w:val="28"/>
        </w:rPr>
        <w:t>).</w:t>
      </w:r>
    </w:p>
    <w:p w:rsidR="00E16498" w:rsidRDefault="00E16498" w:rsidP="00E16498">
      <w:pPr>
        <w:pStyle w:val="51"/>
        <w:ind w:firstLine="709"/>
        <w:rPr>
          <w:sz w:val="28"/>
          <w:szCs w:val="28"/>
        </w:rPr>
      </w:pPr>
      <w:r w:rsidRPr="00945047">
        <w:rPr>
          <w:b/>
          <w:sz w:val="28"/>
          <w:szCs w:val="28"/>
        </w:rPr>
        <w:t>СХ2-Ф</w:t>
      </w:r>
      <w:r>
        <w:rPr>
          <w:b/>
          <w:sz w:val="28"/>
          <w:szCs w:val="28"/>
        </w:rPr>
        <w:t xml:space="preserve"> </w:t>
      </w:r>
      <w:r w:rsidRPr="00945047">
        <w:rPr>
          <w:sz w:val="28"/>
          <w:szCs w:val="28"/>
        </w:rPr>
        <w:t>–</w:t>
      </w:r>
      <w:r>
        <w:rPr>
          <w:sz w:val="28"/>
          <w:szCs w:val="28"/>
        </w:rPr>
        <w:t xml:space="preserve"> </w:t>
      </w:r>
      <w:r w:rsidRPr="00945047">
        <w:rPr>
          <w:sz w:val="28"/>
          <w:szCs w:val="28"/>
        </w:rPr>
        <w:t>территория фактического использования земель соответствии с регламентом зоны</w:t>
      </w:r>
      <w:r>
        <w:rPr>
          <w:sz w:val="28"/>
          <w:szCs w:val="28"/>
        </w:rPr>
        <w:t xml:space="preserve"> </w:t>
      </w:r>
      <w:r w:rsidRPr="00376DB2">
        <w:rPr>
          <w:color w:val="000000"/>
          <w:sz w:val="28"/>
          <w:szCs w:val="28"/>
        </w:rPr>
        <w:t>объектов сельскохозяйственного назначения</w:t>
      </w:r>
      <w:r w:rsidRPr="00945047">
        <w:rPr>
          <w:sz w:val="28"/>
          <w:szCs w:val="28"/>
        </w:rPr>
        <w:t xml:space="preserve"> </w:t>
      </w:r>
      <w:r>
        <w:rPr>
          <w:sz w:val="28"/>
          <w:szCs w:val="28"/>
        </w:rPr>
        <w:t>(</w:t>
      </w:r>
      <w:r w:rsidRPr="00945047">
        <w:rPr>
          <w:sz w:val="28"/>
          <w:szCs w:val="28"/>
        </w:rPr>
        <w:t>СХ2</w:t>
      </w:r>
      <w:r>
        <w:rPr>
          <w:sz w:val="28"/>
          <w:szCs w:val="28"/>
        </w:rPr>
        <w:t>).</w:t>
      </w:r>
    </w:p>
    <w:p w:rsidR="00E16498" w:rsidRDefault="00E16498" w:rsidP="00E16498">
      <w:pPr>
        <w:pStyle w:val="51"/>
        <w:ind w:firstLine="709"/>
        <w:rPr>
          <w:sz w:val="28"/>
          <w:szCs w:val="28"/>
        </w:rPr>
      </w:pPr>
      <w:r w:rsidRPr="00945047">
        <w:rPr>
          <w:b/>
          <w:sz w:val="28"/>
          <w:szCs w:val="28"/>
        </w:rPr>
        <w:t>СХ</w:t>
      </w:r>
      <w:r>
        <w:rPr>
          <w:b/>
          <w:sz w:val="28"/>
          <w:szCs w:val="28"/>
        </w:rPr>
        <w:t>4</w:t>
      </w:r>
      <w:r w:rsidRPr="00945047">
        <w:rPr>
          <w:b/>
          <w:sz w:val="28"/>
          <w:szCs w:val="28"/>
        </w:rPr>
        <w:t>-Ф</w:t>
      </w:r>
      <w:r>
        <w:rPr>
          <w:b/>
          <w:sz w:val="28"/>
          <w:szCs w:val="28"/>
        </w:rPr>
        <w:t xml:space="preserve"> </w:t>
      </w:r>
      <w:r w:rsidRPr="00945047">
        <w:rPr>
          <w:sz w:val="28"/>
          <w:szCs w:val="28"/>
        </w:rPr>
        <w:t>–</w:t>
      </w:r>
      <w:r>
        <w:rPr>
          <w:sz w:val="28"/>
          <w:szCs w:val="28"/>
        </w:rPr>
        <w:t xml:space="preserve"> </w:t>
      </w:r>
      <w:r w:rsidRPr="00945047">
        <w:rPr>
          <w:sz w:val="28"/>
          <w:szCs w:val="28"/>
        </w:rPr>
        <w:t>территория фактического использования земель соответствии с регламентом зоны</w:t>
      </w:r>
      <w:r>
        <w:rPr>
          <w:sz w:val="28"/>
          <w:szCs w:val="28"/>
        </w:rPr>
        <w:t xml:space="preserve"> </w:t>
      </w:r>
      <w:r w:rsidRPr="00376DB2">
        <w:rPr>
          <w:color w:val="000000"/>
          <w:sz w:val="28"/>
          <w:szCs w:val="28"/>
        </w:rPr>
        <w:t xml:space="preserve">объектов </w:t>
      </w:r>
      <w:r>
        <w:rPr>
          <w:color w:val="000000"/>
          <w:sz w:val="28"/>
          <w:szCs w:val="28"/>
        </w:rPr>
        <w:t>коллективного садоводства и огородничества</w:t>
      </w:r>
      <w:r w:rsidRPr="00945047">
        <w:rPr>
          <w:sz w:val="28"/>
          <w:szCs w:val="28"/>
        </w:rPr>
        <w:t xml:space="preserve"> </w:t>
      </w:r>
      <w:r>
        <w:rPr>
          <w:sz w:val="28"/>
          <w:szCs w:val="28"/>
        </w:rPr>
        <w:t>(</w:t>
      </w:r>
      <w:r w:rsidRPr="00945047">
        <w:rPr>
          <w:sz w:val="28"/>
          <w:szCs w:val="28"/>
        </w:rPr>
        <w:t>СХ</w:t>
      </w:r>
      <w:r>
        <w:rPr>
          <w:sz w:val="28"/>
          <w:szCs w:val="28"/>
        </w:rPr>
        <w:t>4).</w:t>
      </w:r>
    </w:p>
    <w:p w:rsidR="00E16498" w:rsidRDefault="00E16498" w:rsidP="00E16498">
      <w:pPr>
        <w:pStyle w:val="51"/>
        <w:ind w:firstLine="708"/>
        <w:rPr>
          <w:sz w:val="28"/>
          <w:szCs w:val="28"/>
        </w:rPr>
      </w:pPr>
      <w:r>
        <w:rPr>
          <w:b/>
          <w:sz w:val="28"/>
          <w:szCs w:val="28"/>
        </w:rPr>
        <w:t>Р2</w:t>
      </w:r>
      <w:r w:rsidRPr="00945047">
        <w:rPr>
          <w:b/>
          <w:sz w:val="28"/>
          <w:szCs w:val="28"/>
        </w:rPr>
        <w:t>-</w:t>
      </w:r>
      <w:r>
        <w:rPr>
          <w:b/>
          <w:sz w:val="28"/>
          <w:szCs w:val="28"/>
        </w:rPr>
        <w:t>Ф</w:t>
      </w:r>
      <w:r w:rsidRPr="00945047">
        <w:rPr>
          <w:sz w:val="28"/>
          <w:szCs w:val="28"/>
        </w:rPr>
        <w:t xml:space="preserve"> – территория </w:t>
      </w:r>
      <w:r>
        <w:rPr>
          <w:sz w:val="28"/>
          <w:szCs w:val="28"/>
        </w:rPr>
        <w:t>фактического</w:t>
      </w:r>
      <w:r w:rsidRPr="00945047">
        <w:rPr>
          <w:sz w:val="28"/>
          <w:szCs w:val="28"/>
        </w:rPr>
        <w:t xml:space="preserve"> использования в соответствии с регламентом зоны </w:t>
      </w:r>
      <w:r w:rsidRPr="001960FA">
        <w:rPr>
          <w:sz w:val="28"/>
          <w:szCs w:val="28"/>
        </w:rPr>
        <w:t xml:space="preserve">рекреационного назначения </w:t>
      </w:r>
      <w:r>
        <w:rPr>
          <w:sz w:val="28"/>
          <w:szCs w:val="28"/>
        </w:rPr>
        <w:t>(Р2</w:t>
      </w:r>
      <w:r w:rsidRPr="00945047">
        <w:rPr>
          <w:sz w:val="28"/>
          <w:szCs w:val="28"/>
        </w:rPr>
        <w:t>).</w:t>
      </w:r>
    </w:p>
    <w:p w:rsidR="00E16498" w:rsidRPr="00AB2FCE" w:rsidRDefault="00E16498" w:rsidP="00E16498">
      <w:pPr>
        <w:pStyle w:val="51"/>
        <w:ind w:firstLine="709"/>
        <w:rPr>
          <w:color w:val="000000"/>
          <w:sz w:val="28"/>
          <w:szCs w:val="28"/>
        </w:rPr>
      </w:pPr>
      <w:r>
        <w:rPr>
          <w:b/>
          <w:sz w:val="28"/>
          <w:szCs w:val="28"/>
        </w:rPr>
        <w:t>СН1</w:t>
      </w:r>
      <w:r w:rsidRPr="00945047">
        <w:rPr>
          <w:b/>
          <w:sz w:val="28"/>
          <w:szCs w:val="28"/>
        </w:rPr>
        <w:t>-Ф</w:t>
      </w:r>
      <w:r>
        <w:rPr>
          <w:b/>
          <w:sz w:val="28"/>
          <w:szCs w:val="28"/>
        </w:rPr>
        <w:t xml:space="preserve"> </w:t>
      </w:r>
      <w:r w:rsidRPr="00945047">
        <w:rPr>
          <w:sz w:val="28"/>
          <w:szCs w:val="28"/>
        </w:rPr>
        <w:t>–</w:t>
      </w:r>
      <w:r>
        <w:rPr>
          <w:sz w:val="28"/>
          <w:szCs w:val="28"/>
        </w:rPr>
        <w:t xml:space="preserve"> </w:t>
      </w:r>
      <w:r w:rsidRPr="00945047">
        <w:rPr>
          <w:sz w:val="28"/>
          <w:szCs w:val="28"/>
        </w:rPr>
        <w:t>территория фактического использования земель соответствии с регламентом зоны</w:t>
      </w:r>
      <w:r>
        <w:rPr>
          <w:sz w:val="28"/>
          <w:szCs w:val="28"/>
        </w:rPr>
        <w:t xml:space="preserve"> размещения кладбищ</w:t>
      </w:r>
      <w:r w:rsidRPr="00AB2FCE">
        <w:rPr>
          <w:color w:val="000000"/>
          <w:sz w:val="28"/>
          <w:szCs w:val="28"/>
        </w:rPr>
        <w:t xml:space="preserve"> (С</w:t>
      </w:r>
      <w:r>
        <w:rPr>
          <w:color w:val="000000"/>
          <w:sz w:val="28"/>
          <w:szCs w:val="28"/>
        </w:rPr>
        <w:t>Н1</w:t>
      </w:r>
      <w:r w:rsidRPr="00AB2FCE">
        <w:rPr>
          <w:color w:val="000000"/>
          <w:sz w:val="28"/>
          <w:szCs w:val="28"/>
        </w:rPr>
        <w:t>)</w:t>
      </w:r>
      <w:r>
        <w:rPr>
          <w:color w:val="000000"/>
          <w:sz w:val="28"/>
          <w:szCs w:val="28"/>
        </w:rPr>
        <w:t>.</w:t>
      </w:r>
    </w:p>
    <w:p w:rsidR="00E16498" w:rsidRPr="00945047" w:rsidRDefault="00E16498" w:rsidP="00E16498">
      <w:pPr>
        <w:pStyle w:val="51"/>
        <w:ind w:firstLine="709"/>
        <w:rPr>
          <w:sz w:val="28"/>
          <w:szCs w:val="28"/>
        </w:rPr>
      </w:pPr>
      <w:r w:rsidRPr="00945047">
        <w:rPr>
          <w:b/>
          <w:sz w:val="28"/>
          <w:szCs w:val="28"/>
        </w:rPr>
        <w:lastRenderedPageBreak/>
        <w:t>С</w:t>
      </w:r>
      <w:r>
        <w:rPr>
          <w:b/>
          <w:sz w:val="28"/>
          <w:szCs w:val="28"/>
        </w:rPr>
        <w:t>Н</w:t>
      </w:r>
      <w:r w:rsidRPr="00945047">
        <w:rPr>
          <w:b/>
          <w:sz w:val="28"/>
          <w:szCs w:val="28"/>
        </w:rPr>
        <w:t>2-Ф</w:t>
      </w:r>
      <w:r>
        <w:rPr>
          <w:b/>
          <w:sz w:val="28"/>
          <w:szCs w:val="28"/>
        </w:rPr>
        <w:t xml:space="preserve"> - </w:t>
      </w:r>
      <w:r w:rsidRPr="00945047">
        <w:rPr>
          <w:sz w:val="28"/>
          <w:szCs w:val="28"/>
        </w:rPr>
        <w:t xml:space="preserve">территория фактического использования земель соответствии с регламентом </w:t>
      </w:r>
      <w:r w:rsidRPr="00376DB2">
        <w:rPr>
          <w:sz w:val="28"/>
          <w:szCs w:val="28"/>
        </w:rPr>
        <w:t xml:space="preserve">зоны </w:t>
      </w:r>
      <w:r w:rsidRPr="00376DB2">
        <w:rPr>
          <w:color w:val="000000"/>
          <w:sz w:val="28"/>
          <w:szCs w:val="28"/>
        </w:rPr>
        <w:t xml:space="preserve">обращения с отходами </w:t>
      </w:r>
      <w:r>
        <w:rPr>
          <w:color w:val="000000"/>
          <w:sz w:val="28"/>
          <w:szCs w:val="28"/>
        </w:rPr>
        <w:t>(</w:t>
      </w:r>
      <w:r w:rsidRPr="00376DB2">
        <w:rPr>
          <w:sz w:val="28"/>
          <w:szCs w:val="28"/>
        </w:rPr>
        <w:t>СН2</w:t>
      </w:r>
      <w:r>
        <w:rPr>
          <w:sz w:val="28"/>
          <w:szCs w:val="28"/>
        </w:rPr>
        <w:t>).</w:t>
      </w:r>
    </w:p>
    <w:p w:rsidR="00E16498" w:rsidRDefault="00E16498" w:rsidP="00E16498">
      <w:pPr>
        <w:pStyle w:val="51"/>
        <w:ind w:firstLine="709"/>
        <w:rPr>
          <w:sz w:val="28"/>
          <w:szCs w:val="28"/>
        </w:rPr>
      </w:pPr>
      <w:r w:rsidRPr="00945047">
        <w:rPr>
          <w:b/>
          <w:sz w:val="28"/>
          <w:szCs w:val="28"/>
        </w:rPr>
        <w:t>Ж1-П</w:t>
      </w:r>
      <w:r w:rsidRPr="00945047">
        <w:rPr>
          <w:sz w:val="28"/>
          <w:szCs w:val="28"/>
        </w:rPr>
        <w:t xml:space="preserve"> – территория планируемого использования в с</w:t>
      </w:r>
      <w:r>
        <w:rPr>
          <w:sz w:val="28"/>
          <w:szCs w:val="28"/>
        </w:rPr>
        <w:t xml:space="preserve">оответствии с регламентом зоны </w:t>
      </w:r>
      <w:r w:rsidRPr="00945047">
        <w:rPr>
          <w:sz w:val="28"/>
          <w:szCs w:val="28"/>
        </w:rPr>
        <w:t>индивидуальной жилой застройки (Ж1).</w:t>
      </w:r>
    </w:p>
    <w:p w:rsidR="00E16498" w:rsidRPr="0083629D" w:rsidRDefault="00E16498" w:rsidP="00E16498">
      <w:pPr>
        <w:pStyle w:val="51"/>
        <w:ind w:firstLine="709"/>
        <w:rPr>
          <w:sz w:val="28"/>
          <w:szCs w:val="28"/>
        </w:rPr>
      </w:pPr>
      <w:r>
        <w:rPr>
          <w:b/>
          <w:sz w:val="28"/>
          <w:szCs w:val="28"/>
        </w:rPr>
        <w:t>И</w:t>
      </w:r>
      <w:r w:rsidRPr="00945047">
        <w:rPr>
          <w:b/>
          <w:sz w:val="28"/>
          <w:szCs w:val="28"/>
        </w:rPr>
        <w:t xml:space="preserve">-П - </w:t>
      </w:r>
      <w:r w:rsidRPr="00945047">
        <w:rPr>
          <w:sz w:val="28"/>
          <w:szCs w:val="28"/>
        </w:rPr>
        <w:t xml:space="preserve">территория планируемого использования в соответствии с регламентом зоны </w:t>
      </w:r>
      <w:r>
        <w:rPr>
          <w:sz w:val="28"/>
          <w:szCs w:val="28"/>
        </w:rPr>
        <w:t>инженерной</w:t>
      </w:r>
      <w:r w:rsidRPr="00945047">
        <w:rPr>
          <w:sz w:val="28"/>
          <w:szCs w:val="28"/>
        </w:rPr>
        <w:t xml:space="preserve"> инфраструктуры (</w:t>
      </w:r>
      <w:r>
        <w:rPr>
          <w:sz w:val="28"/>
          <w:szCs w:val="28"/>
        </w:rPr>
        <w:t>И</w:t>
      </w:r>
      <w:r w:rsidRPr="00945047">
        <w:rPr>
          <w:sz w:val="28"/>
          <w:szCs w:val="28"/>
        </w:rPr>
        <w:t>).</w:t>
      </w:r>
    </w:p>
    <w:p w:rsidR="00E16498" w:rsidRDefault="00E16498" w:rsidP="00E16498">
      <w:pPr>
        <w:pStyle w:val="51"/>
        <w:ind w:firstLine="708"/>
        <w:rPr>
          <w:sz w:val="28"/>
          <w:szCs w:val="28"/>
        </w:rPr>
      </w:pPr>
      <w:r w:rsidRPr="00945047">
        <w:rPr>
          <w:b/>
          <w:sz w:val="28"/>
          <w:szCs w:val="28"/>
        </w:rPr>
        <w:t>СХ2-П</w:t>
      </w:r>
      <w:r w:rsidRPr="00945047">
        <w:rPr>
          <w:sz w:val="28"/>
          <w:szCs w:val="28"/>
        </w:rPr>
        <w:t xml:space="preserve"> – территория планируемого использования в соответствии с регламентом зоны </w:t>
      </w:r>
      <w:r w:rsidRPr="00AB2FCE">
        <w:rPr>
          <w:sz w:val="28"/>
          <w:szCs w:val="28"/>
        </w:rPr>
        <w:t>объектов</w:t>
      </w:r>
      <w:r w:rsidRPr="00945047">
        <w:rPr>
          <w:sz w:val="28"/>
          <w:szCs w:val="28"/>
        </w:rPr>
        <w:t xml:space="preserve"> сельскохозяйственного назначения (СХ2).</w:t>
      </w:r>
    </w:p>
    <w:p w:rsidR="00E16498" w:rsidRPr="00410454" w:rsidRDefault="00E16498" w:rsidP="00E16498">
      <w:pPr>
        <w:ind w:firstLine="709"/>
        <w:jc w:val="both"/>
        <w:rPr>
          <w:sz w:val="28"/>
          <w:szCs w:val="28"/>
        </w:rPr>
      </w:pPr>
      <w:r w:rsidRPr="00410454">
        <w:rPr>
          <w:sz w:val="28"/>
          <w:szCs w:val="28"/>
        </w:rPr>
        <w:t>В соответствии с действующим законодательством такие территории с неурегулированным правовым статусом земель могут существовать неограниченно долго, если они не создают опасности жизни и здоровью людей, окружающей среде. Для получения разрешения на новое строительство или реконструкцию существующих объектов капитального строительства на территории фактического или планируемого использования части земельного участка необходимо провести межевание (раздел или выдел) земельного участка и внести изменения в настоящие Правила в части установления границ территориальной зоны, соответствующей фактическому или планируемому использованию территории.</w:t>
      </w:r>
    </w:p>
    <w:p w:rsidR="00E16498" w:rsidRPr="00D9462E" w:rsidRDefault="00E16498" w:rsidP="00E16498">
      <w:pPr>
        <w:pStyle w:val="51"/>
        <w:ind w:firstLine="709"/>
        <w:rPr>
          <w:rFonts w:eastAsia="Times New Roman"/>
          <w:sz w:val="28"/>
          <w:szCs w:val="28"/>
          <w:lang w:eastAsia="ru-RU"/>
        </w:rPr>
      </w:pPr>
      <w:r w:rsidRPr="00410454">
        <w:rPr>
          <w:sz w:val="28"/>
          <w:szCs w:val="28"/>
        </w:rPr>
        <w:t>В качестве территории фактического использования земель на карте градостроительного зонирования также могут отображаться земельные участки на землях лесного фонда или особо охраняемых территорий, для которых градостроительные регламенты не устанавливаются.</w:t>
      </w:r>
    </w:p>
    <w:p w:rsidR="00E16498" w:rsidRPr="00777CD9" w:rsidRDefault="00E16498" w:rsidP="00E16498">
      <w:pPr>
        <w:pStyle w:val="26"/>
        <w:keepNext w:val="0"/>
        <w:pageBreakBefore/>
        <w:jc w:val="center"/>
        <w:rPr>
          <w:color w:val="auto"/>
          <w:sz w:val="28"/>
          <w:szCs w:val="28"/>
        </w:rPr>
      </w:pPr>
      <w:bookmarkStart w:id="188" w:name="_Toc6502818"/>
      <w:bookmarkStart w:id="189" w:name="_Toc76118374"/>
      <w:bookmarkStart w:id="190" w:name="_Toc94267515"/>
      <w:bookmarkStart w:id="191" w:name="_Toc94267731"/>
      <w:bookmarkStart w:id="192" w:name="_Toc95486372"/>
      <w:bookmarkStart w:id="193" w:name="_Toc95827001"/>
      <w:bookmarkStart w:id="194" w:name="_Toc114747022"/>
      <w:r w:rsidRPr="00777CD9">
        <w:rPr>
          <w:color w:val="auto"/>
          <w:sz w:val="28"/>
          <w:szCs w:val="28"/>
        </w:rPr>
        <w:lastRenderedPageBreak/>
        <w:t xml:space="preserve">ГЛАВА </w:t>
      </w:r>
      <w:r>
        <w:rPr>
          <w:color w:val="auto"/>
          <w:sz w:val="28"/>
          <w:szCs w:val="28"/>
          <w:lang w:val="en-US"/>
        </w:rPr>
        <w:t>X</w:t>
      </w:r>
      <w:r w:rsidRPr="00777CD9">
        <w:rPr>
          <w:color w:val="auto"/>
          <w:sz w:val="28"/>
          <w:szCs w:val="28"/>
        </w:rPr>
        <w:t>. Ограничения использования земельных участков и объектов капитального строительства</w:t>
      </w:r>
      <w:bookmarkStart w:id="195" w:name="_Toc6502819"/>
      <w:bookmarkEnd w:id="188"/>
      <w:bookmarkEnd w:id="189"/>
      <w:bookmarkEnd w:id="190"/>
      <w:bookmarkEnd w:id="191"/>
      <w:bookmarkEnd w:id="192"/>
      <w:bookmarkEnd w:id="193"/>
      <w:bookmarkEnd w:id="194"/>
    </w:p>
    <w:bookmarkEnd w:id="195"/>
    <w:p w:rsidR="00E16498" w:rsidRPr="00777CD9" w:rsidRDefault="00E16498" w:rsidP="00E16498">
      <w:pPr>
        <w:pStyle w:val="51"/>
        <w:spacing w:after="120"/>
        <w:ind w:firstLine="0"/>
        <w:jc w:val="center"/>
        <w:rPr>
          <w:b/>
          <w:iCs/>
          <w:sz w:val="28"/>
          <w:szCs w:val="28"/>
        </w:rPr>
      </w:pPr>
    </w:p>
    <w:p w:rsidR="00E16498" w:rsidRPr="00777CD9" w:rsidRDefault="00E16498" w:rsidP="00E16498">
      <w:pPr>
        <w:pStyle w:val="26"/>
        <w:keepNext w:val="0"/>
        <w:jc w:val="center"/>
        <w:outlineLvl w:val="2"/>
        <w:rPr>
          <w:color w:val="auto"/>
          <w:sz w:val="28"/>
          <w:szCs w:val="28"/>
        </w:rPr>
      </w:pPr>
      <w:bookmarkStart w:id="196" w:name="_Toc76118375"/>
      <w:bookmarkStart w:id="197" w:name="_Toc94267516"/>
      <w:bookmarkStart w:id="198" w:name="_Toc94267732"/>
      <w:bookmarkStart w:id="199" w:name="_Toc95486373"/>
      <w:bookmarkStart w:id="200" w:name="_Toc95827002"/>
      <w:bookmarkStart w:id="201" w:name="_Toc114747023"/>
      <w:r w:rsidRPr="00777CD9">
        <w:rPr>
          <w:color w:val="auto"/>
          <w:sz w:val="28"/>
          <w:szCs w:val="28"/>
        </w:rPr>
        <w:t xml:space="preserve">Статья </w:t>
      </w:r>
      <w:r w:rsidRPr="00E16498">
        <w:rPr>
          <w:color w:val="auto"/>
          <w:sz w:val="28"/>
          <w:szCs w:val="28"/>
        </w:rPr>
        <w:t>2</w:t>
      </w:r>
      <w:r w:rsidRPr="00777CD9">
        <w:rPr>
          <w:color w:val="auto"/>
          <w:sz w:val="28"/>
          <w:szCs w:val="28"/>
        </w:rPr>
        <w:t>9. Ограничения использования земельных участков и объектов капитального строительства в границах зон с особыми условиями использования территории</w:t>
      </w:r>
      <w:bookmarkEnd w:id="196"/>
      <w:bookmarkEnd w:id="197"/>
      <w:bookmarkEnd w:id="198"/>
      <w:bookmarkEnd w:id="199"/>
      <w:bookmarkEnd w:id="200"/>
      <w:bookmarkEnd w:id="201"/>
    </w:p>
    <w:p w:rsidR="00E16498" w:rsidRPr="00777CD9" w:rsidRDefault="00E16498" w:rsidP="00E16498">
      <w:pPr>
        <w:pStyle w:val="51"/>
        <w:jc w:val="center"/>
        <w:rPr>
          <w:sz w:val="28"/>
          <w:szCs w:val="28"/>
        </w:rPr>
      </w:pPr>
    </w:p>
    <w:p w:rsidR="00E16498" w:rsidRPr="00777CD9" w:rsidRDefault="00E16498" w:rsidP="00E16498">
      <w:pPr>
        <w:pStyle w:val="51"/>
        <w:jc w:val="center"/>
        <w:outlineLvl w:val="2"/>
        <w:rPr>
          <w:b/>
          <w:sz w:val="28"/>
          <w:szCs w:val="28"/>
        </w:rPr>
      </w:pPr>
      <w:bookmarkStart w:id="202" w:name="_Toc76118376"/>
      <w:bookmarkStart w:id="203" w:name="_Toc94267517"/>
      <w:bookmarkStart w:id="204" w:name="_Toc94267733"/>
      <w:bookmarkStart w:id="205" w:name="_Toc95486374"/>
      <w:bookmarkStart w:id="206" w:name="_Toc95827003"/>
      <w:bookmarkStart w:id="207" w:name="_Toc114747024"/>
      <w:r w:rsidRPr="00E16498">
        <w:rPr>
          <w:b/>
          <w:sz w:val="28"/>
          <w:szCs w:val="28"/>
        </w:rPr>
        <w:t>2</w:t>
      </w:r>
      <w:r w:rsidRPr="00777CD9">
        <w:rPr>
          <w:b/>
          <w:sz w:val="28"/>
          <w:szCs w:val="28"/>
        </w:rPr>
        <w:t>9.1. Общие положения</w:t>
      </w:r>
      <w:bookmarkEnd w:id="202"/>
      <w:bookmarkEnd w:id="203"/>
      <w:bookmarkEnd w:id="204"/>
      <w:bookmarkEnd w:id="205"/>
      <w:bookmarkEnd w:id="206"/>
      <w:bookmarkEnd w:id="207"/>
    </w:p>
    <w:p w:rsidR="00E16498" w:rsidRPr="003E4DCA" w:rsidRDefault="00E16498" w:rsidP="00E16498">
      <w:pPr>
        <w:pStyle w:val="51"/>
        <w:rPr>
          <w:sz w:val="28"/>
          <w:szCs w:val="28"/>
        </w:rPr>
      </w:pPr>
    </w:p>
    <w:p w:rsidR="00E16498" w:rsidRPr="003E4DCA" w:rsidRDefault="00E16498" w:rsidP="00E16498">
      <w:pPr>
        <w:pStyle w:val="51"/>
        <w:rPr>
          <w:sz w:val="28"/>
          <w:szCs w:val="28"/>
        </w:rPr>
      </w:pPr>
      <w:r w:rsidRPr="003E4DCA">
        <w:rPr>
          <w:sz w:val="28"/>
          <w:szCs w:val="28"/>
        </w:rPr>
        <w:t>1) В соответствии с Земельным кодексом Российской Федерации в границах зон с особыми условиями использования территории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E16498" w:rsidRPr="003E4DCA" w:rsidRDefault="00E16498" w:rsidP="00E16498">
      <w:pPr>
        <w:pStyle w:val="51"/>
        <w:rPr>
          <w:sz w:val="28"/>
          <w:szCs w:val="28"/>
        </w:rPr>
      </w:pPr>
      <w:r w:rsidRPr="003E4DCA">
        <w:rPr>
          <w:sz w:val="28"/>
          <w:szCs w:val="28"/>
        </w:rPr>
        <w:t>2) Полный перечень видов зон с особыми условиями территории, которые могут быть установлены, приведен в статье 105 Земельного кодекса Российской Федерации.</w:t>
      </w:r>
    </w:p>
    <w:p w:rsidR="00E16498" w:rsidRPr="003E4DCA" w:rsidRDefault="00E16498" w:rsidP="00E16498">
      <w:pPr>
        <w:pStyle w:val="51"/>
        <w:rPr>
          <w:sz w:val="28"/>
          <w:szCs w:val="28"/>
        </w:rPr>
      </w:pPr>
      <w:r w:rsidRPr="003E4DCA">
        <w:rPr>
          <w:sz w:val="28"/>
          <w:szCs w:val="28"/>
        </w:rPr>
        <w:t>3) В соответствии с федеральным законодательством ограничения использования земельных участков и объектов капитального строительства действуют только в границах тех зон с особыми условиями использования территории, размеры и (или) границы которых официально установлены в соответствии с требованиями федерального законодательства. Органы местного самоуправления поселений не могут устанавливать размеры и (или) границы зон с особыми условиями использования территории, право установления, которых не входит в их полномочия.</w:t>
      </w:r>
    </w:p>
    <w:p w:rsidR="00E16498" w:rsidRPr="003E4DCA" w:rsidRDefault="00E16498" w:rsidP="00E16498">
      <w:pPr>
        <w:pStyle w:val="51"/>
        <w:rPr>
          <w:sz w:val="28"/>
          <w:szCs w:val="28"/>
        </w:rPr>
      </w:pPr>
      <w:r w:rsidRPr="003E4DCA">
        <w:rPr>
          <w:sz w:val="28"/>
          <w:szCs w:val="28"/>
        </w:rPr>
        <w:t>В соответствии с этим в рамках настоящих Правил зоны с особыми условиями использования территории подразделяются на три вида:</w:t>
      </w:r>
    </w:p>
    <w:p w:rsidR="00E16498" w:rsidRPr="003E4DCA" w:rsidRDefault="00E16498" w:rsidP="00E16498">
      <w:pPr>
        <w:pStyle w:val="51"/>
        <w:rPr>
          <w:sz w:val="28"/>
          <w:szCs w:val="28"/>
        </w:rPr>
      </w:pPr>
      <w:r w:rsidRPr="003E4DCA">
        <w:rPr>
          <w:sz w:val="28"/>
          <w:szCs w:val="28"/>
        </w:rPr>
        <w:t>- установленные - зоны, границы которых установлены и утверждены в соответствии с законодательством Российской Федерации;</w:t>
      </w:r>
    </w:p>
    <w:p w:rsidR="00E16498" w:rsidRPr="003E4DCA" w:rsidRDefault="00E16498" w:rsidP="00E16498">
      <w:pPr>
        <w:pStyle w:val="51"/>
        <w:rPr>
          <w:sz w:val="28"/>
          <w:szCs w:val="28"/>
        </w:rPr>
      </w:pPr>
      <w:r w:rsidRPr="003E4DCA">
        <w:rPr>
          <w:sz w:val="28"/>
          <w:szCs w:val="28"/>
        </w:rPr>
        <w:t>- планируемые к установлению - зоны, границы которых не установлены и не утверждены в соответствии с законодательством Российской Федерации, но которые в соответствии с законодательством должны устанавливаться, имеют фиксированные размеры и однозначные правила (критерии) установления границ;</w:t>
      </w:r>
    </w:p>
    <w:p w:rsidR="00E16498" w:rsidRPr="003E4DCA" w:rsidRDefault="00E16498" w:rsidP="00E16498">
      <w:pPr>
        <w:pStyle w:val="51"/>
        <w:rPr>
          <w:sz w:val="28"/>
          <w:szCs w:val="28"/>
        </w:rPr>
      </w:pPr>
      <w:r w:rsidRPr="003E4DCA">
        <w:rPr>
          <w:sz w:val="28"/>
          <w:szCs w:val="28"/>
        </w:rPr>
        <w:t xml:space="preserve">- ориентировочные - зоны, границы которых не установлены и не утверждены в соответствии с законодательством Российской Федерации, которые в соответствии с законодательством должны устанавливаться, но не имеют фиксированных размеров и однозначных правил (критериев) установления границ; для таких зон на законодательном уровне установлены только ориентировочные размеры, которые в </w:t>
      </w:r>
      <w:r w:rsidRPr="003E4DCA">
        <w:rPr>
          <w:sz w:val="28"/>
          <w:szCs w:val="28"/>
        </w:rPr>
        <w:lastRenderedPageBreak/>
        <w:t>случае установления границ таких зон должны уточняться путем проведения расчетов и (или) натурных измерений степени воздействия на окружающую среду.</w:t>
      </w:r>
    </w:p>
    <w:p w:rsidR="00E16498" w:rsidRPr="003E4DCA" w:rsidRDefault="00E16498" w:rsidP="00E16498">
      <w:pPr>
        <w:pStyle w:val="51"/>
        <w:rPr>
          <w:sz w:val="28"/>
          <w:szCs w:val="28"/>
        </w:rPr>
      </w:pPr>
      <w:r w:rsidRPr="003E4DCA">
        <w:rPr>
          <w:sz w:val="28"/>
          <w:szCs w:val="28"/>
        </w:rPr>
        <w:t>4) На карте градостроительного зонирования в обязательном порядке отображаются только границы установленных зон с особыми условиями использования территории.</w:t>
      </w:r>
    </w:p>
    <w:p w:rsidR="00E16498" w:rsidRPr="003E4DCA" w:rsidRDefault="00E16498" w:rsidP="00E16498">
      <w:pPr>
        <w:pStyle w:val="51"/>
        <w:rPr>
          <w:sz w:val="28"/>
          <w:szCs w:val="28"/>
        </w:rPr>
      </w:pPr>
      <w:r w:rsidRPr="003E4DCA">
        <w:rPr>
          <w:sz w:val="28"/>
          <w:szCs w:val="28"/>
        </w:rPr>
        <w:t>5) На карте градостроительного зонирования также могут отображаться границы планируемых к установлению зон с особыми условиями использования территории в отношении существующих объектов, для которых в федеральных законах и нормативных правовых актах Российской Федерации установлены фиксированные размеры и однозначные правила определения границ зон с особыми условиями использования территории.</w:t>
      </w:r>
    </w:p>
    <w:p w:rsidR="00E16498" w:rsidRPr="008D7A6E" w:rsidRDefault="00E16498" w:rsidP="00E16498">
      <w:pPr>
        <w:pStyle w:val="51"/>
        <w:rPr>
          <w:sz w:val="28"/>
          <w:szCs w:val="28"/>
        </w:rPr>
      </w:pPr>
      <w:r w:rsidRPr="003E4DCA">
        <w:rPr>
          <w:sz w:val="28"/>
          <w:szCs w:val="28"/>
        </w:rPr>
        <w:t xml:space="preserve">К таким зонам относятся охранные зоны и зоны минимальных расстояний линейных объектов (линий электропередачи, трубопроводов, линий связи), придорожные полосы автомобильных дорог, водоохранные зоны и прибрежные защитные полосы поверхностных водных объектов. В случае отображения границ таких зон на карте градостроительного зонирования, эти границы отображаются особыми условными знаками, отличающими их от официально </w:t>
      </w:r>
      <w:r w:rsidRPr="008D7A6E">
        <w:rPr>
          <w:sz w:val="28"/>
          <w:szCs w:val="28"/>
        </w:rPr>
        <w:t>установленных (утвержденных) зон с особыми условиями территории.</w:t>
      </w:r>
    </w:p>
    <w:p w:rsidR="00E16498" w:rsidRPr="008D7A6E" w:rsidRDefault="00E16498" w:rsidP="00E16498">
      <w:pPr>
        <w:pStyle w:val="51"/>
        <w:rPr>
          <w:sz w:val="28"/>
          <w:szCs w:val="28"/>
        </w:rPr>
      </w:pPr>
      <w:r w:rsidRPr="008D7A6E">
        <w:rPr>
          <w:sz w:val="28"/>
          <w:szCs w:val="28"/>
        </w:rPr>
        <w:t>Отображение границ таких зон на карте градостроительного зонирования и ограничения использования земельных участков и объектов капитального строительства в границах этих зон носят информационно-справочный характер и рассматриваются как границы и ограничения, планируемые к установлению в соответствии с федеральными законами. Правообладатели земельных участков и объектов капитального строительства, полностью или частично расположенных в ориентировочных границах зон с особыми условиями территории, имеют право в судебном порядке оспорить ограничения использования земельных участков и объектов капитального строительства в этих зонах.</w:t>
      </w:r>
    </w:p>
    <w:p w:rsidR="00E16498" w:rsidRPr="008D7A6E" w:rsidRDefault="00E16498" w:rsidP="00E16498">
      <w:pPr>
        <w:pStyle w:val="51"/>
        <w:rPr>
          <w:sz w:val="28"/>
          <w:szCs w:val="28"/>
        </w:rPr>
      </w:pPr>
      <w:r w:rsidRPr="008D7A6E">
        <w:rPr>
          <w:sz w:val="28"/>
          <w:szCs w:val="28"/>
        </w:rPr>
        <w:t xml:space="preserve">6) Границы ориентировочных зон с особыми условиями использования территории на карте градостроительного зонирования не отображаются, поскольку они имеют чисто ориентировочный характер и не имеют юридической силы в части ограничения использования земельных участков и объектов капитального строительства. </w:t>
      </w:r>
    </w:p>
    <w:p w:rsidR="00E16498" w:rsidRPr="008D7A6E" w:rsidRDefault="00E16498" w:rsidP="00E16498">
      <w:pPr>
        <w:pStyle w:val="51"/>
        <w:rPr>
          <w:sz w:val="28"/>
          <w:szCs w:val="28"/>
        </w:rPr>
      </w:pPr>
      <w:r w:rsidRPr="008D7A6E">
        <w:rPr>
          <w:sz w:val="28"/>
          <w:szCs w:val="28"/>
        </w:rPr>
        <w:t>В соответствии с судебной практикой Российской Федерации, в случае отображения ориентировочных границ зон с особыми условиями использования территории на карте градостроительного зонирования, правила землепользования и застройки могут быть в судебном порядке признаны не действующими в части ограничений использования земельных участков и объектов капитального строительства в границах таких зон с особыми условиями использования территории.</w:t>
      </w:r>
    </w:p>
    <w:p w:rsidR="00E16498" w:rsidRPr="008D7A6E" w:rsidRDefault="00E16498" w:rsidP="00E16498">
      <w:pPr>
        <w:pStyle w:val="51"/>
        <w:rPr>
          <w:sz w:val="28"/>
          <w:szCs w:val="28"/>
        </w:rPr>
      </w:pPr>
      <w:r w:rsidRPr="008D7A6E">
        <w:rPr>
          <w:sz w:val="28"/>
          <w:szCs w:val="28"/>
        </w:rPr>
        <w:t xml:space="preserve">К ориентировочным зонам относятся не установленные в соответствии с требованиями федерального законодательства санитарно-защитные зоны предприятий, сооружений и иных объектов, зоны второго и третьего поясов санитарной охраны источников водоснабжения, зоны затопления и подтопления, зоны ограничений передающего радиотехнического объекта, иные виды зон и подзон с особыми условиями территории, для которых в соответствии с </w:t>
      </w:r>
      <w:r w:rsidRPr="008D7A6E">
        <w:rPr>
          <w:sz w:val="28"/>
          <w:szCs w:val="28"/>
        </w:rPr>
        <w:lastRenderedPageBreak/>
        <w:t>федеральным законодательством размеры зон должны определяться на основании расчетов и (или) натурных исследований (измерений).</w:t>
      </w:r>
    </w:p>
    <w:p w:rsidR="00E16498" w:rsidRDefault="00E16498" w:rsidP="00E16498">
      <w:pPr>
        <w:pStyle w:val="51"/>
        <w:rPr>
          <w:sz w:val="28"/>
          <w:szCs w:val="28"/>
        </w:rPr>
      </w:pPr>
      <w:r w:rsidRPr="004D433F">
        <w:rPr>
          <w:sz w:val="28"/>
          <w:szCs w:val="28"/>
        </w:rPr>
        <w:t>7) На территории муниципального образования «</w:t>
      </w:r>
      <w:r>
        <w:rPr>
          <w:sz w:val="28"/>
          <w:szCs w:val="28"/>
        </w:rPr>
        <w:t>Масловское</w:t>
      </w:r>
      <w:r w:rsidRPr="00EA7407">
        <w:rPr>
          <w:sz w:val="28"/>
          <w:szCs w:val="28"/>
        </w:rPr>
        <w:t xml:space="preserve"> </w:t>
      </w:r>
      <w:r w:rsidRPr="004D433F">
        <w:rPr>
          <w:sz w:val="28"/>
          <w:szCs w:val="28"/>
        </w:rPr>
        <w:t>сельское поселение» установлены или подлежат установлению следующие виды зон с особыми условиями использования территории:</w:t>
      </w:r>
    </w:p>
    <w:p w:rsidR="00E16498" w:rsidRDefault="00E16498" w:rsidP="00E16498">
      <w:pPr>
        <w:pStyle w:val="51"/>
        <w:rPr>
          <w:sz w:val="28"/>
          <w:szCs w:val="28"/>
        </w:rPr>
      </w:pPr>
      <w:r>
        <w:rPr>
          <w:sz w:val="28"/>
          <w:szCs w:val="28"/>
        </w:rPr>
        <w:t>-  з</w:t>
      </w:r>
      <w:r w:rsidRPr="00D7181C">
        <w:rPr>
          <w:sz w:val="28"/>
          <w:szCs w:val="28"/>
        </w:rPr>
        <w:t>оны санитарной охраны источников водоснабжения</w:t>
      </w:r>
      <w:r>
        <w:rPr>
          <w:sz w:val="28"/>
          <w:szCs w:val="28"/>
        </w:rPr>
        <w:t>;</w:t>
      </w:r>
    </w:p>
    <w:p w:rsidR="00E16498" w:rsidRDefault="00E16498" w:rsidP="00E16498">
      <w:pPr>
        <w:pStyle w:val="51"/>
        <w:rPr>
          <w:sz w:val="28"/>
          <w:szCs w:val="28"/>
        </w:rPr>
      </w:pPr>
      <w:r w:rsidRPr="00C81EB1">
        <w:rPr>
          <w:sz w:val="28"/>
          <w:szCs w:val="28"/>
        </w:rPr>
        <w:t>- водоохранные зоны, прибрежные защитные полосы поверхностных водных объектов;</w:t>
      </w:r>
    </w:p>
    <w:p w:rsidR="00E16498" w:rsidRDefault="00E16498" w:rsidP="00E16498">
      <w:pPr>
        <w:pStyle w:val="51"/>
        <w:rPr>
          <w:sz w:val="28"/>
          <w:szCs w:val="28"/>
        </w:rPr>
      </w:pPr>
      <w:r w:rsidRPr="00C81EB1">
        <w:rPr>
          <w:sz w:val="28"/>
          <w:szCs w:val="28"/>
        </w:rPr>
        <w:t>- охранные зоны объектов электросетевого хозяйства</w:t>
      </w:r>
      <w:r>
        <w:rPr>
          <w:sz w:val="28"/>
          <w:szCs w:val="28"/>
        </w:rPr>
        <w:t xml:space="preserve"> (вдоль линий электропередачи, вокруг подстанций)</w:t>
      </w:r>
      <w:r w:rsidRPr="00C81EB1">
        <w:rPr>
          <w:sz w:val="28"/>
          <w:szCs w:val="28"/>
        </w:rPr>
        <w:t>;</w:t>
      </w:r>
    </w:p>
    <w:p w:rsidR="00E16498" w:rsidRDefault="00E16498" w:rsidP="00E16498">
      <w:pPr>
        <w:pStyle w:val="51"/>
        <w:rPr>
          <w:sz w:val="28"/>
          <w:szCs w:val="28"/>
        </w:rPr>
      </w:pPr>
      <w:r w:rsidRPr="00C81EB1">
        <w:rPr>
          <w:sz w:val="28"/>
          <w:szCs w:val="28"/>
        </w:rPr>
        <w:t>- охранные зоны линий и сооружений связи;</w:t>
      </w:r>
    </w:p>
    <w:p w:rsidR="00E16498" w:rsidRDefault="00E16498" w:rsidP="00E16498">
      <w:pPr>
        <w:pStyle w:val="51"/>
        <w:rPr>
          <w:sz w:val="28"/>
          <w:szCs w:val="28"/>
        </w:rPr>
      </w:pPr>
      <w:r w:rsidRPr="00C81EB1">
        <w:rPr>
          <w:sz w:val="28"/>
          <w:szCs w:val="28"/>
        </w:rPr>
        <w:t>- охранные з</w:t>
      </w:r>
      <w:r>
        <w:rPr>
          <w:sz w:val="28"/>
          <w:szCs w:val="28"/>
        </w:rPr>
        <w:t>оны газопроводов и систем газоснабжения;</w:t>
      </w:r>
    </w:p>
    <w:p w:rsidR="00E16498" w:rsidRDefault="00E16498" w:rsidP="00E16498">
      <w:pPr>
        <w:pStyle w:val="51"/>
        <w:rPr>
          <w:sz w:val="28"/>
          <w:szCs w:val="28"/>
        </w:rPr>
      </w:pPr>
      <w:r>
        <w:rPr>
          <w:sz w:val="28"/>
          <w:szCs w:val="28"/>
        </w:rPr>
        <w:t xml:space="preserve">- </w:t>
      </w:r>
      <w:r w:rsidRPr="00376DB2">
        <w:rPr>
          <w:sz w:val="28"/>
          <w:szCs w:val="28"/>
        </w:rPr>
        <w:t xml:space="preserve">охранные зоны </w:t>
      </w:r>
      <w:r>
        <w:rPr>
          <w:sz w:val="28"/>
          <w:szCs w:val="28"/>
        </w:rPr>
        <w:t>канализационных сетей и сооружений;</w:t>
      </w:r>
    </w:p>
    <w:p w:rsidR="00E16498" w:rsidRDefault="00E16498" w:rsidP="00E16498">
      <w:pPr>
        <w:pStyle w:val="51"/>
        <w:rPr>
          <w:sz w:val="28"/>
          <w:szCs w:val="28"/>
        </w:rPr>
      </w:pPr>
      <w:r w:rsidRPr="0001621C">
        <w:rPr>
          <w:sz w:val="28"/>
          <w:szCs w:val="28"/>
        </w:rPr>
        <w:t>- санитарно-защитные зоны предприя</w:t>
      </w:r>
      <w:r>
        <w:rPr>
          <w:sz w:val="28"/>
          <w:szCs w:val="28"/>
        </w:rPr>
        <w:t>тий, сооружений и иных объектов;</w:t>
      </w:r>
    </w:p>
    <w:p w:rsidR="00E16498" w:rsidRDefault="00E16498" w:rsidP="00E16498">
      <w:pPr>
        <w:pStyle w:val="51"/>
        <w:rPr>
          <w:sz w:val="28"/>
          <w:szCs w:val="28"/>
        </w:rPr>
      </w:pPr>
      <w:r>
        <w:rPr>
          <w:sz w:val="28"/>
          <w:szCs w:val="28"/>
        </w:rPr>
        <w:t>- придорожные полосы автомобильных дорог.</w:t>
      </w:r>
    </w:p>
    <w:p w:rsidR="00E16498" w:rsidRDefault="00E16498" w:rsidP="00E16498">
      <w:pPr>
        <w:pStyle w:val="51"/>
        <w:rPr>
          <w:sz w:val="28"/>
          <w:szCs w:val="28"/>
        </w:rPr>
      </w:pPr>
    </w:p>
    <w:p w:rsidR="00E16498" w:rsidRPr="00D7181C" w:rsidRDefault="00E16498" w:rsidP="00E16498">
      <w:pPr>
        <w:keepNext/>
        <w:spacing w:before="240" w:after="60"/>
        <w:ind w:firstLine="709"/>
        <w:jc w:val="center"/>
        <w:outlineLvl w:val="2"/>
        <w:rPr>
          <w:b/>
          <w:bCs/>
          <w:sz w:val="28"/>
          <w:szCs w:val="28"/>
        </w:rPr>
      </w:pPr>
      <w:bookmarkStart w:id="208" w:name="_Toc114747025"/>
      <w:r w:rsidRPr="00D7181C">
        <w:rPr>
          <w:b/>
          <w:bCs/>
          <w:color w:val="000000"/>
          <w:sz w:val="28"/>
          <w:szCs w:val="28"/>
        </w:rPr>
        <w:t>29.2.</w:t>
      </w:r>
      <w:r w:rsidRPr="00D7181C">
        <w:rPr>
          <w:b/>
          <w:bCs/>
          <w:sz w:val="28"/>
          <w:szCs w:val="28"/>
        </w:rPr>
        <w:t xml:space="preserve"> </w:t>
      </w:r>
      <w:bookmarkStart w:id="209" w:name="_Hlk114167107"/>
      <w:r w:rsidRPr="00D7181C">
        <w:rPr>
          <w:b/>
          <w:bCs/>
          <w:sz w:val="28"/>
          <w:szCs w:val="28"/>
        </w:rPr>
        <w:t>Зоны санитарной охраны источников водоснабжения</w:t>
      </w:r>
      <w:bookmarkEnd w:id="208"/>
    </w:p>
    <w:bookmarkEnd w:id="209"/>
    <w:p w:rsidR="00E16498" w:rsidRPr="00D7181C" w:rsidRDefault="00E16498" w:rsidP="00E16498">
      <w:pPr>
        <w:suppressAutoHyphens/>
        <w:ind w:firstLine="720"/>
        <w:jc w:val="both"/>
        <w:rPr>
          <w:rFonts w:eastAsia="Calibri"/>
          <w:sz w:val="28"/>
          <w:szCs w:val="28"/>
          <w:lang w:eastAsia="en-US"/>
        </w:rPr>
      </w:pPr>
    </w:p>
    <w:p w:rsidR="00E16498" w:rsidRPr="00D7181C" w:rsidRDefault="00E16498" w:rsidP="00E16498">
      <w:pPr>
        <w:suppressAutoHyphens/>
        <w:ind w:firstLine="720"/>
        <w:jc w:val="both"/>
        <w:rPr>
          <w:rFonts w:eastAsia="Calibri"/>
          <w:sz w:val="28"/>
          <w:szCs w:val="28"/>
          <w:lang w:eastAsia="en-US"/>
        </w:rPr>
      </w:pPr>
      <w:r w:rsidRPr="00D7181C">
        <w:rPr>
          <w:rFonts w:eastAsia="Calibri"/>
          <w:sz w:val="28"/>
          <w:szCs w:val="28"/>
          <w:lang w:eastAsia="en-US"/>
        </w:rPr>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rsidR="00E16498" w:rsidRPr="00D7181C" w:rsidRDefault="00E16498" w:rsidP="00E16498">
      <w:pPr>
        <w:suppressAutoHyphens/>
        <w:ind w:firstLine="720"/>
        <w:jc w:val="both"/>
        <w:rPr>
          <w:rFonts w:eastAsia="Calibri"/>
          <w:sz w:val="28"/>
          <w:szCs w:val="28"/>
          <w:lang w:eastAsia="en-US"/>
        </w:rPr>
      </w:pPr>
      <w:r w:rsidRPr="00D7181C">
        <w:rPr>
          <w:rFonts w:eastAsia="Calibri"/>
          <w:sz w:val="28"/>
          <w:szCs w:val="28"/>
          <w:lang w:eastAsia="en-US"/>
        </w:rPr>
        <w:t>Источники водоснабжения имеют зоны санитарной охраны (далее - ЗСО). Зоны санитарной охраны организуются в составе трех поясов.</w:t>
      </w:r>
    </w:p>
    <w:p w:rsidR="00E16498" w:rsidRPr="00D7181C" w:rsidRDefault="00E16498" w:rsidP="00E16498">
      <w:pPr>
        <w:suppressAutoHyphens/>
        <w:ind w:firstLine="720"/>
        <w:jc w:val="both"/>
        <w:rPr>
          <w:rFonts w:eastAsia="Calibri"/>
          <w:sz w:val="28"/>
          <w:szCs w:val="28"/>
          <w:lang w:eastAsia="en-US"/>
        </w:rPr>
      </w:pPr>
      <w:r w:rsidRPr="00D7181C">
        <w:rPr>
          <w:rFonts w:eastAsia="Calibri"/>
          <w:sz w:val="28"/>
          <w:szCs w:val="28"/>
          <w:lang w:eastAsia="en-US"/>
        </w:rPr>
        <w:t xml:space="preserve">Первый пояс (строгого режима) включает территорию расположения водозаборов, площадок всех водопроводных сооружений и водоподводящего канала. Размер первого пояса зоны санитарной охраны подземных источников водоснабжения составляет </w:t>
      </w:r>
      <w:smartTag w:uri="urn:schemas-microsoft-com:office:smarttags" w:element="metricconverter">
        <w:smartTagPr>
          <w:attr w:name="ProductID" w:val="30 м"/>
        </w:smartTagPr>
        <w:r w:rsidRPr="00D7181C">
          <w:rPr>
            <w:rFonts w:eastAsia="Calibri"/>
            <w:sz w:val="28"/>
            <w:szCs w:val="28"/>
            <w:lang w:eastAsia="en-US"/>
          </w:rPr>
          <w:t>30 м</w:t>
        </w:r>
      </w:smartTag>
      <w:r w:rsidRPr="00D7181C">
        <w:rPr>
          <w:rFonts w:eastAsia="Calibri"/>
          <w:sz w:val="28"/>
          <w:szCs w:val="28"/>
          <w:lang w:eastAsia="en-US"/>
        </w:rPr>
        <w:t xml:space="preserve"> при использовании защищенных подземных вод и </w:t>
      </w:r>
      <w:smartTag w:uri="urn:schemas-microsoft-com:office:smarttags" w:element="metricconverter">
        <w:smartTagPr>
          <w:attr w:name="ProductID" w:val="50 м"/>
        </w:smartTagPr>
        <w:r w:rsidRPr="00D7181C">
          <w:rPr>
            <w:rFonts w:eastAsia="Calibri"/>
            <w:sz w:val="28"/>
            <w:szCs w:val="28"/>
            <w:lang w:eastAsia="en-US"/>
          </w:rPr>
          <w:t>50 м</w:t>
        </w:r>
      </w:smartTag>
      <w:r w:rsidRPr="00D7181C">
        <w:rPr>
          <w:rFonts w:eastAsia="Calibri"/>
          <w:sz w:val="28"/>
          <w:szCs w:val="28"/>
          <w:lang w:eastAsia="en-US"/>
        </w:rPr>
        <w:t xml:space="preserve"> при использовании недостаточно защищенных подземных вод. </w:t>
      </w:r>
    </w:p>
    <w:p w:rsidR="00E16498" w:rsidRPr="00D7181C" w:rsidRDefault="00E16498" w:rsidP="00E16498">
      <w:pPr>
        <w:suppressAutoHyphens/>
        <w:ind w:firstLine="720"/>
        <w:jc w:val="both"/>
        <w:rPr>
          <w:rFonts w:eastAsia="Calibri"/>
          <w:sz w:val="28"/>
          <w:szCs w:val="28"/>
          <w:lang w:eastAsia="en-US"/>
        </w:rPr>
      </w:pPr>
      <w:r w:rsidRPr="00D7181C">
        <w:rPr>
          <w:rFonts w:eastAsia="Calibri"/>
          <w:sz w:val="28"/>
          <w:szCs w:val="28"/>
          <w:lang w:eastAsia="en-US"/>
        </w:rPr>
        <w:t xml:space="preserve">В пределах первого пояса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 </w:t>
      </w:r>
    </w:p>
    <w:p w:rsidR="00E16498" w:rsidRPr="00D7181C" w:rsidRDefault="00E16498" w:rsidP="00E16498">
      <w:pPr>
        <w:suppressAutoHyphens/>
        <w:ind w:firstLine="720"/>
        <w:jc w:val="both"/>
        <w:rPr>
          <w:rFonts w:eastAsia="Calibri"/>
          <w:sz w:val="28"/>
          <w:szCs w:val="28"/>
          <w:lang w:eastAsia="en-US"/>
        </w:rPr>
      </w:pPr>
      <w:r w:rsidRPr="00D7181C">
        <w:rPr>
          <w:rFonts w:eastAsia="Calibri"/>
          <w:sz w:val="28"/>
          <w:szCs w:val="28"/>
          <w:lang w:eastAsia="en-US"/>
        </w:rPr>
        <w:t xml:space="preserve">Здания должны быть оборудованы канализацией с отведением сточных вод в ближайшую систему бытовой или производственной канализации или на местные </w:t>
      </w:r>
      <w:r w:rsidRPr="00D7181C">
        <w:rPr>
          <w:rFonts w:eastAsia="Calibri"/>
          <w:sz w:val="28"/>
          <w:szCs w:val="28"/>
          <w:lang w:eastAsia="en-US"/>
        </w:rPr>
        <w:lastRenderedPageBreak/>
        <w:t>станции очистных сооружений, расположенные за пределами первого пояса ЗСО с учетом санитарного режима на территории второго пояса.</w:t>
      </w:r>
    </w:p>
    <w:p w:rsidR="00E16498" w:rsidRPr="00D7181C" w:rsidRDefault="00E16498" w:rsidP="00E16498">
      <w:pPr>
        <w:suppressAutoHyphens/>
        <w:ind w:firstLine="720"/>
        <w:jc w:val="both"/>
        <w:rPr>
          <w:rFonts w:eastAsia="Calibri"/>
          <w:sz w:val="28"/>
          <w:szCs w:val="28"/>
          <w:lang w:eastAsia="en-US"/>
        </w:rPr>
      </w:pPr>
      <w:r w:rsidRPr="00D7181C">
        <w:rPr>
          <w:rFonts w:eastAsia="Calibri"/>
          <w:sz w:val="28"/>
          <w:szCs w:val="28"/>
          <w:lang w:eastAsia="en-US"/>
        </w:rPr>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E16498" w:rsidRPr="00D7181C" w:rsidRDefault="00E16498" w:rsidP="00E16498">
      <w:pPr>
        <w:suppressAutoHyphens/>
        <w:ind w:firstLine="720"/>
        <w:jc w:val="both"/>
        <w:rPr>
          <w:rFonts w:eastAsia="Calibri"/>
          <w:sz w:val="28"/>
          <w:szCs w:val="28"/>
          <w:lang w:eastAsia="en-US"/>
        </w:rPr>
      </w:pPr>
      <w:r w:rsidRPr="00D7181C">
        <w:rPr>
          <w:rFonts w:eastAsia="Calibri"/>
          <w:sz w:val="28"/>
          <w:szCs w:val="28"/>
          <w:lang w:eastAsia="en-US"/>
        </w:rPr>
        <w:t>Границы второго и третьего поясов зон санитарной охраны подземных источников водоснабжения устанавливают расчетом.</w:t>
      </w:r>
    </w:p>
    <w:p w:rsidR="00E16498" w:rsidRPr="00D7181C" w:rsidRDefault="00E16498" w:rsidP="00E16498">
      <w:pPr>
        <w:suppressAutoHyphens/>
        <w:ind w:firstLine="720"/>
        <w:jc w:val="both"/>
        <w:rPr>
          <w:rFonts w:eastAsia="Calibri"/>
          <w:sz w:val="28"/>
          <w:szCs w:val="28"/>
          <w:lang w:eastAsia="en-US"/>
        </w:rPr>
      </w:pPr>
      <w:r w:rsidRPr="00D7181C">
        <w:rPr>
          <w:rFonts w:eastAsia="Calibri"/>
          <w:sz w:val="28"/>
          <w:szCs w:val="28"/>
          <w:lang w:eastAsia="en-US"/>
        </w:rPr>
        <w:t>В пределах второго и третьего поясов зоны санитарной охраны запрещается: бурение новых скважин и новое строительство, связанное с нарушением почвенного покрова (производится при обязательном согласовании с территориальным отделением Управления Роспотребнадзора); закачка отработанных вод в подземные горизонты и подземное складирование твердых отходов, разработки недр земли; размещение складов горюче-смазочных материалов,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 В пределах третьего пояса зоны санитарной охраны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органа Роспотребнадзора, выданного с учетом заключения органов геологического контроля.</w:t>
      </w:r>
    </w:p>
    <w:p w:rsidR="00E16498" w:rsidRPr="00D7181C" w:rsidRDefault="00E16498" w:rsidP="00E16498">
      <w:pPr>
        <w:suppressAutoHyphens/>
        <w:ind w:firstLine="720"/>
        <w:jc w:val="both"/>
        <w:rPr>
          <w:rFonts w:eastAsia="Calibri"/>
          <w:sz w:val="28"/>
          <w:szCs w:val="28"/>
          <w:lang w:eastAsia="en-US"/>
        </w:rPr>
      </w:pPr>
      <w:r w:rsidRPr="00D7181C">
        <w:rPr>
          <w:rFonts w:eastAsia="Calibri"/>
          <w:sz w:val="28"/>
          <w:szCs w:val="28"/>
          <w:lang w:eastAsia="en-US"/>
        </w:rPr>
        <w:t>Также в пределах второго пояса 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w:t>
      </w:r>
    </w:p>
    <w:p w:rsidR="00E16498" w:rsidRPr="0001621C" w:rsidRDefault="00E16498" w:rsidP="00E16498">
      <w:pPr>
        <w:pStyle w:val="51"/>
        <w:rPr>
          <w:sz w:val="28"/>
          <w:szCs w:val="28"/>
        </w:rPr>
      </w:pPr>
    </w:p>
    <w:p w:rsidR="00E16498" w:rsidRPr="003640E5" w:rsidRDefault="00E16498" w:rsidP="00E16498">
      <w:pPr>
        <w:pStyle w:val="51"/>
        <w:jc w:val="center"/>
        <w:outlineLvl w:val="2"/>
        <w:rPr>
          <w:b/>
          <w:sz w:val="28"/>
          <w:szCs w:val="28"/>
        </w:rPr>
      </w:pPr>
      <w:bookmarkStart w:id="210" w:name="_Toc111187640"/>
      <w:bookmarkStart w:id="211" w:name="_Toc114747026"/>
      <w:r w:rsidRPr="00500CA2">
        <w:rPr>
          <w:b/>
          <w:sz w:val="28"/>
          <w:szCs w:val="28"/>
        </w:rPr>
        <w:t>2</w:t>
      </w:r>
      <w:r w:rsidRPr="0001621C">
        <w:rPr>
          <w:b/>
          <w:sz w:val="28"/>
          <w:szCs w:val="28"/>
        </w:rPr>
        <w:t>9.</w:t>
      </w:r>
      <w:r>
        <w:rPr>
          <w:b/>
          <w:sz w:val="28"/>
          <w:szCs w:val="28"/>
        </w:rPr>
        <w:t>3</w:t>
      </w:r>
      <w:r w:rsidRPr="0001621C">
        <w:rPr>
          <w:b/>
          <w:sz w:val="28"/>
          <w:szCs w:val="28"/>
        </w:rPr>
        <w:t>. Водоохранные зоны, прибрежные защитные полосы поверхностных водных объектов</w:t>
      </w:r>
      <w:bookmarkEnd w:id="210"/>
      <w:bookmarkEnd w:id="211"/>
    </w:p>
    <w:p w:rsidR="00E16498" w:rsidRPr="003640E5" w:rsidRDefault="00E16498" w:rsidP="00E16498">
      <w:pPr>
        <w:ind w:firstLine="709"/>
        <w:contextualSpacing/>
        <w:jc w:val="both"/>
        <w:rPr>
          <w:sz w:val="28"/>
          <w:szCs w:val="28"/>
        </w:rPr>
      </w:pPr>
    </w:p>
    <w:p w:rsidR="00E16498" w:rsidRPr="003640E5" w:rsidRDefault="00E16498" w:rsidP="00E16498">
      <w:pPr>
        <w:ind w:firstLine="709"/>
        <w:contextualSpacing/>
        <w:jc w:val="both"/>
        <w:rPr>
          <w:snapToGrid w:val="0"/>
          <w:sz w:val="28"/>
          <w:szCs w:val="28"/>
        </w:rPr>
      </w:pPr>
      <w:r w:rsidRPr="003640E5">
        <w:rPr>
          <w:sz w:val="28"/>
          <w:szCs w:val="28"/>
        </w:rPr>
        <w:t xml:space="preserve">В соответствии со статьей 65. Водного кодекса Российской Федерации </w:t>
      </w:r>
      <w:r w:rsidRPr="003640E5">
        <w:rPr>
          <w:snapToGrid w:val="0"/>
          <w:sz w:val="28"/>
          <w:szCs w:val="28"/>
        </w:rPr>
        <w:t xml:space="preserve">водоохранными зонами являются территории, которые примыкают к береговой линии рек, ручьёв, озёр, водохранилища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w:t>
      </w:r>
      <w:r w:rsidRPr="003640E5">
        <w:rPr>
          <w:snapToGrid w:val="0"/>
          <w:sz w:val="28"/>
          <w:szCs w:val="28"/>
        </w:rPr>
        <w:lastRenderedPageBreak/>
        <w:t>истощения их вод, а также сохранения среды обитания водных биологических ресурсов и других объектов животного и растительного мира.</w:t>
      </w:r>
    </w:p>
    <w:p w:rsidR="00E16498" w:rsidRPr="00A01BF3" w:rsidRDefault="00E16498" w:rsidP="00E16498">
      <w:pPr>
        <w:ind w:firstLine="709"/>
        <w:contextualSpacing/>
        <w:jc w:val="both"/>
        <w:rPr>
          <w:sz w:val="28"/>
          <w:szCs w:val="28"/>
        </w:rPr>
      </w:pPr>
      <w:r w:rsidRPr="003640E5">
        <w:rPr>
          <w:sz w:val="28"/>
          <w:szCs w:val="28"/>
        </w:rPr>
        <w:t xml:space="preserve">В границах водоохранных зон устанавливаются прибрежные защитные </w:t>
      </w:r>
      <w:r w:rsidRPr="00A01BF3">
        <w:rPr>
          <w:sz w:val="28"/>
          <w:szCs w:val="28"/>
        </w:rPr>
        <w:t>полосы, на территориях которых вводятся дополнительные ограничения хозяйственной и иной деятельности.</w:t>
      </w:r>
    </w:p>
    <w:p w:rsidR="00E16498" w:rsidRPr="00A01BF3" w:rsidRDefault="00E16498" w:rsidP="00E16498">
      <w:pPr>
        <w:ind w:firstLine="709"/>
        <w:contextualSpacing/>
        <w:jc w:val="both"/>
        <w:rPr>
          <w:sz w:val="28"/>
          <w:szCs w:val="28"/>
        </w:rPr>
      </w:pPr>
      <w:r w:rsidRPr="00A01BF3">
        <w:rPr>
          <w:sz w:val="28"/>
          <w:szCs w:val="28"/>
        </w:rPr>
        <w:t>Размеры водоохранных зон и прибрежных защитных полос устанавливаются в соответствии с Водным кодексом Российской Федерации.</w:t>
      </w:r>
    </w:p>
    <w:p w:rsidR="00E16498" w:rsidRPr="00A01BF3" w:rsidRDefault="00E16498" w:rsidP="00E16498">
      <w:pPr>
        <w:ind w:firstLine="709"/>
        <w:contextualSpacing/>
        <w:jc w:val="both"/>
        <w:rPr>
          <w:sz w:val="28"/>
          <w:szCs w:val="28"/>
        </w:rPr>
      </w:pPr>
      <w:r w:rsidRPr="00A01BF3">
        <w:rPr>
          <w:sz w:val="28"/>
          <w:szCs w:val="28"/>
        </w:rPr>
        <w:t xml:space="preserve">Ширина водоохранных зон рек, ручьёв и ширина их прибрежной защитной полосы устанавливаются от соответствующей береговой линии. </w:t>
      </w:r>
    </w:p>
    <w:p w:rsidR="00E16498" w:rsidRPr="00840188" w:rsidRDefault="00E16498" w:rsidP="00E16498">
      <w:pPr>
        <w:ind w:firstLine="709"/>
        <w:contextualSpacing/>
        <w:jc w:val="both"/>
        <w:rPr>
          <w:snapToGrid w:val="0"/>
          <w:sz w:val="28"/>
          <w:szCs w:val="28"/>
        </w:rPr>
      </w:pPr>
      <w:r w:rsidRPr="00A01BF3">
        <w:rPr>
          <w:snapToGrid w:val="0"/>
          <w:sz w:val="28"/>
          <w:szCs w:val="28"/>
        </w:rPr>
        <w:t>Ширина водоохранной зоны</w:t>
      </w:r>
      <w:r w:rsidRPr="00840188">
        <w:rPr>
          <w:snapToGrid w:val="0"/>
          <w:sz w:val="28"/>
          <w:szCs w:val="28"/>
        </w:rPr>
        <w:t xml:space="preserve"> рек или ручьёв устанавливается от их истока для рек или ручьёв протяжённостью:</w:t>
      </w:r>
    </w:p>
    <w:p w:rsidR="00E16498" w:rsidRPr="00840188" w:rsidRDefault="00E16498" w:rsidP="00E16498">
      <w:pPr>
        <w:tabs>
          <w:tab w:val="left" w:pos="1080"/>
        </w:tabs>
        <w:ind w:left="709"/>
        <w:contextualSpacing/>
        <w:jc w:val="both"/>
        <w:rPr>
          <w:sz w:val="28"/>
          <w:szCs w:val="28"/>
        </w:rPr>
      </w:pPr>
      <w:r w:rsidRPr="00840188">
        <w:rPr>
          <w:sz w:val="28"/>
          <w:szCs w:val="28"/>
        </w:rPr>
        <w:t xml:space="preserve">- до </w:t>
      </w:r>
      <w:smartTag w:uri="urn:schemas-microsoft-com:office:smarttags" w:element="metricconverter">
        <w:smartTagPr>
          <w:attr w:name="ProductID" w:val="10 километров"/>
        </w:smartTagPr>
        <w:r w:rsidRPr="00840188">
          <w:rPr>
            <w:sz w:val="28"/>
            <w:szCs w:val="28"/>
          </w:rPr>
          <w:t>10 километров</w:t>
        </w:r>
      </w:smartTag>
      <w:r w:rsidRPr="00840188">
        <w:rPr>
          <w:sz w:val="28"/>
          <w:szCs w:val="28"/>
        </w:rPr>
        <w:t xml:space="preserve"> - </w:t>
      </w:r>
      <w:smartTag w:uri="urn:schemas-microsoft-com:office:smarttags" w:element="metricconverter">
        <w:smartTagPr>
          <w:attr w:name="ProductID" w:val="50 метров"/>
        </w:smartTagPr>
        <w:r w:rsidRPr="00840188">
          <w:rPr>
            <w:sz w:val="28"/>
            <w:szCs w:val="28"/>
          </w:rPr>
          <w:t>50 метров</w:t>
        </w:r>
      </w:smartTag>
      <w:r w:rsidRPr="00840188">
        <w:rPr>
          <w:sz w:val="28"/>
          <w:szCs w:val="28"/>
        </w:rPr>
        <w:t>;</w:t>
      </w:r>
    </w:p>
    <w:p w:rsidR="00E16498" w:rsidRPr="00840188" w:rsidRDefault="00E16498" w:rsidP="00E16498">
      <w:pPr>
        <w:tabs>
          <w:tab w:val="left" w:pos="1080"/>
        </w:tabs>
        <w:ind w:left="709"/>
        <w:contextualSpacing/>
        <w:jc w:val="both"/>
        <w:rPr>
          <w:sz w:val="28"/>
          <w:szCs w:val="28"/>
        </w:rPr>
      </w:pPr>
      <w:r w:rsidRPr="00840188">
        <w:rPr>
          <w:sz w:val="28"/>
          <w:szCs w:val="28"/>
        </w:rPr>
        <w:t xml:space="preserve">- от 10 до </w:t>
      </w:r>
      <w:smartTag w:uri="urn:schemas-microsoft-com:office:smarttags" w:element="metricconverter">
        <w:smartTagPr>
          <w:attr w:name="ProductID" w:val="50 километров"/>
        </w:smartTagPr>
        <w:r w:rsidRPr="00840188">
          <w:rPr>
            <w:sz w:val="28"/>
            <w:szCs w:val="28"/>
          </w:rPr>
          <w:t>50 километров</w:t>
        </w:r>
      </w:smartTag>
      <w:r w:rsidRPr="00840188">
        <w:rPr>
          <w:sz w:val="28"/>
          <w:szCs w:val="28"/>
        </w:rPr>
        <w:t xml:space="preserve"> - </w:t>
      </w:r>
      <w:smartTag w:uri="urn:schemas-microsoft-com:office:smarttags" w:element="metricconverter">
        <w:smartTagPr>
          <w:attr w:name="ProductID" w:val="100 метров"/>
        </w:smartTagPr>
        <w:r w:rsidRPr="00840188">
          <w:rPr>
            <w:sz w:val="28"/>
            <w:szCs w:val="28"/>
          </w:rPr>
          <w:t>100 метров</w:t>
        </w:r>
      </w:smartTag>
      <w:r w:rsidRPr="00840188">
        <w:rPr>
          <w:sz w:val="28"/>
          <w:szCs w:val="28"/>
        </w:rPr>
        <w:t>;</w:t>
      </w:r>
    </w:p>
    <w:p w:rsidR="00E16498" w:rsidRPr="00840188" w:rsidRDefault="00E16498" w:rsidP="00E16498">
      <w:pPr>
        <w:tabs>
          <w:tab w:val="left" w:pos="1080"/>
        </w:tabs>
        <w:ind w:left="709"/>
        <w:contextualSpacing/>
        <w:jc w:val="both"/>
        <w:rPr>
          <w:sz w:val="28"/>
          <w:szCs w:val="28"/>
        </w:rPr>
      </w:pPr>
      <w:r w:rsidRPr="00840188">
        <w:rPr>
          <w:sz w:val="28"/>
          <w:szCs w:val="28"/>
        </w:rPr>
        <w:t xml:space="preserve">- от </w:t>
      </w:r>
      <w:smartTag w:uri="urn:schemas-microsoft-com:office:smarttags" w:element="metricconverter">
        <w:smartTagPr>
          <w:attr w:name="ProductID" w:val="50 километров"/>
        </w:smartTagPr>
        <w:r w:rsidRPr="00840188">
          <w:rPr>
            <w:sz w:val="28"/>
            <w:szCs w:val="28"/>
          </w:rPr>
          <w:t>50 километров</w:t>
        </w:r>
      </w:smartTag>
      <w:r w:rsidRPr="00840188">
        <w:rPr>
          <w:sz w:val="28"/>
          <w:szCs w:val="28"/>
        </w:rPr>
        <w:t xml:space="preserve"> и более - </w:t>
      </w:r>
      <w:smartTag w:uri="urn:schemas-microsoft-com:office:smarttags" w:element="metricconverter">
        <w:smartTagPr>
          <w:attr w:name="ProductID" w:val="200 метров"/>
        </w:smartTagPr>
        <w:r w:rsidRPr="00840188">
          <w:rPr>
            <w:sz w:val="28"/>
            <w:szCs w:val="28"/>
          </w:rPr>
          <w:t>200 метров</w:t>
        </w:r>
      </w:smartTag>
      <w:r w:rsidRPr="00840188">
        <w:rPr>
          <w:sz w:val="28"/>
          <w:szCs w:val="28"/>
        </w:rPr>
        <w:t>.</w:t>
      </w:r>
    </w:p>
    <w:p w:rsidR="00E16498" w:rsidRPr="00BC66CF" w:rsidRDefault="00E16498" w:rsidP="00E16498">
      <w:pPr>
        <w:pStyle w:val="51"/>
        <w:rPr>
          <w:sz w:val="28"/>
          <w:szCs w:val="28"/>
        </w:rPr>
      </w:pPr>
      <w:r w:rsidRPr="00BC66CF">
        <w:rPr>
          <w:sz w:val="28"/>
          <w:szCs w:val="28"/>
        </w:rPr>
        <w:t>В границах водоохранных зон запрещается:</w:t>
      </w:r>
    </w:p>
    <w:p w:rsidR="00E16498" w:rsidRPr="00BC66CF" w:rsidRDefault="00E16498" w:rsidP="00E16498">
      <w:pPr>
        <w:ind w:left="709"/>
        <w:contextualSpacing/>
        <w:jc w:val="both"/>
        <w:rPr>
          <w:snapToGrid w:val="0"/>
          <w:sz w:val="28"/>
          <w:szCs w:val="28"/>
        </w:rPr>
      </w:pPr>
      <w:r w:rsidRPr="00BC66CF">
        <w:rPr>
          <w:snapToGrid w:val="0"/>
          <w:sz w:val="28"/>
          <w:szCs w:val="28"/>
        </w:rPr>
        <w:t>- использование сточных вод в целях регулирования плодородия почв;</w:t>
      </w:r>
    </w:p>
    <w:p w:rsidR="00E16498" w:rsidRPr="00BC66CF" w:rsidRDefault="00E16498" w:rsidP="00E16498">
      <w:pPr>
        <w:ind w:firstLine="709"/>
        <w:contextualSpacing/>
        <w:jc w:val="both"/>
        <w:rPr>
          <w:snapToGrid w:val="0"/>
          <w:sz w:val="28"/>
          <w:szCs w:val="28"/>
        </w:rPr>
      </w:pPr>
      <w:r w:rsidRPr="00BC66CF">
        <w:rPr>
          <w:snapToGrid w:val="0"/>
          <w:sz w:val="28"/>
          <w:szCs w:val="28"/>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E16498" w:rsidRPr="00BC66CF" w:rsidRDefault="00E16498" w:rsidP="00E16498">
      <w:pPr>
        <w:ind w:firstLine="709"/>
        <w:contextualSpacing/>
        <w:jc w:val="both"/>
        <w:rPr>
          <w:snapToGrid w:val="0"/>
          <w:sz w:val="28"/>
          <w:szCs w:val="28"/>
        </w:rPr>
      </w:pPr>
      <w:r w:rsidRPr="00BC66CF">
        <w:rPr>
          <w:snapToGrid w:val="0"/>
          <w:sz w:val="28"/>
          <w:szCs w:val="28"/>
        </w:rPr>
        <w:t>- осуществление авиационных мер по борьбе с вредными организмами;</w:t>
      </w:r>
    </w:p>
    <w:p w:rsidR="00E16498" w:rsidRPr="00BC66CF" w:rsidRDefault="00E16498" w:rsidP="00E16498">
      <w:pPr>
        <w:ind w:firstLine="709"/>
        <w:contextualSpacing/>
        <w:jc w:val="both"/>
        <w:rPr>
          <w:snapToGrid w:val="0"/>
          <w:sz w:val="28"/>
          <w:szCs w:val="28"/>
        </w:rPr>
      </w:pPr>
      <w:r w:rsidRPr="00BC66CF">
        <w:rPr>
          <w:snapToGrid w:val="0"/>
          <w:sz w:val="28"/>
          <w:szCs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16498" w:rsidRPr="00BC66CF" w:rsidRDefault="00E16498" w:rsidP="00E16498">
      <w:pPr>
        <w:ind w:firstLine="709"/>
        <w:contextualSpacing/>
        <w:jc w:val="both"/>
        <w:rPr>
          <w:snapToGrid w:val="0"/>
          <w:sz w:val="28"/>
          <w:szCs w:val="28"/>
        </w:rPr>
      </w:pPr>
      <w:r w:rsidRPr="00BC66CF">
        <w:rPr>
          <w:snapToGrid w:val="0"/>
          <w:sz w:val="28"/>
          <w:szCs w:val="28"/>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E16498" w:rsidRPr="00BC66CF" w:rsidRDefault="00E16498" w:rsidP="00E16498">
      <w:pPr>
        <w:ind w:firstLine="709"/>
        <w:contextualSpacing/>
        <w:jc w:val="both"/>
        <w:rPr>
          <w:snapToGrid w:val="0"/>
          <w:sz w:val="28"/>
          <w:szCs w:val="28"/>
        </w:rPr>
      </w:pPr>
      <w:r w:rsidRPr="00BC66CF">
        <w:rPr>
          <w:snapToGrid w:val="0"/>
          <w:sz w:val="28"/>
          <w:szCs w:val="28"/>
        </w:rPr>
        <w:t>- размещение специализированных хранилищ пестицидов и агрохимикатов, применение пестицидов и агрохимикатов;</w:t>
      </w:r>
    </w:p>
    <w:p w:rsidR="00E16498" w:rsidRPr="00BC66CF" w:rsidRDefault="00E16498" w:rsidP="00E16498">
      <w:pPr>
        <w:ind w:firstLine="709"/>
        <w:contextualSpacing/>
        <w:jc w:val="both"/>
        <w:rPr>
          <w:snapToGrid w:val="0"/>
          <w:sz w:val="28"/>
          <w:szCs w:val="28"/>
        </w:rPr>
      </w:pPr>
      <w:r w:rsidRPr="00BC66CF">
        <w:rPr>
          <w:snapToGrid w:val="0"/>
          <w:sz w:val="28"/>
          <w:szCs w:val="28"/>
        </w:rPr>
        <w:t>- сброс сточных, в том числе дренажных, вод;</w:t>
      </w:r>
    </w:p>
    <w:p w:rsidR="00E16498" w:rsidRPr="00BC66CF" w:rsidRDefault="00E16498" w:rsidP="00E16498">
      <w:pPr>
        <w:ind w:firstLine="709"/>
        <w:contextualSpacing/>
        <w:jc w:val="both"/>
        <w:rPr>
          <w:snapToGrid w:val="0"/>
          <w:sz w:val="28"/>
          <w:szCs w:val="28"/>
        </w:rPr>
      </w:pPr>
      <w:r w:rsidRPr="00BC66CF">
        <w:rPr>
          <w:snapToGrid w:val="0"/>
          <w:sz w:val="28"/>
          <w:szCs w:val="28"/>
        </w:rPr>
        <w:t xml:space="preserve">- разведка и добыча общераспространенных полезных ископаемых (за исключением случаев, если разведка и добыча общераспространенных полезных </w:t>
      </w:r>
      <w:r w:rsidRPr="00BC66CF">
        <w:rPr>
          <w:snapToGrid w:val="0"/>
          <w:sz w:val="28"/>
          <w:szCs w:val="28"/>
        </w:rPr>
        <w:lastRenderedPageBreak/>
        <w:t>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г. N 2395-I «О недрах»).</w:t>
      </w:r>
    </w:p>
    <w:p w:rsidR="00E16498" w:rsidRPr="00BC66CF" w:rsidRDefault="00E16498" w:rsidP="00E16498">
      <w:pPr>
        <w:pStyle w:val="51"/>
        <w:rPr>
          <w:sz w:val="28"/>
          <w:szCs w:val="28"/>
        </w:rPr>
      </w:pPr>
      <w:r w:rsidRPr="00BC66CF">
        <w:rPr>
          <w:sz w:val="28"/>
          <w:szCs w:val="28"/>
        </w:rPr>
        <w:t>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E16498" w:rsidRPr="00BC66CF" w:rsidRDefault="00E16498" w:rsidP="00E16498">
      <w:pPr>
        <w:pStyle w:val="51"/>
        <w:rPr>
          <w:sz w:val="28"/>
          <w:szCs w:val="28"/>
        </w:rPr>
      </w:pPr>
      <w:r w:rsidRPr="00BC66CF">
        <w:rPr>
          <w:sz w:val="28"/>
          <w:szCs w:val="28"/>
        </w:rPr>
        <w:t>Под сооружениями, обеспечивающими охрану водных объектов от загрязнения, засорения, заиления и истощения вод, понимаются:</w:t>
      </w:r>
    </w:p>
    <w:p w:rsidR="00E16498" w:rsidRPr="00BC66CF" w:rsidRDefault="00E16498" w:rsidP="00E16498">
      <w:pPr>
        <w:pStyle w:val="51"/>
        <w:rPr>
          <w:sz w:val="28"/>
          <w:szCs w:val="28"/>
        </w:rPr>
      </w:pPr>
      <w:r w:rsidRPr="00BC66CF">
        <w:rPr>
          <w:sz w:val="28"/>
          <w:szCs w:val="28"/>
        </w:rPr>
        <w:t>- централизованные системы водоотведения (канализации), централизованные ливневые системы водоотведения;</w:t>
      </w:r>
    </w:p>
    <w:p w:rsidR="00E16498" w:rsidRPr="00BC66CF" w:rsidRDefault="00E16498" w:rsidP="00E16498">
      <w:pPr>
        <w:pStyle w:val="51"/>
        <w:rPr>
          <w:sz w:val="28"/>
          <w:szCs w:val="28"/>
        </w:rPr>
      </w:pPr>
      <w:r w:rsidRPr="00BC66CF">
        <w:rPr>
          <w:sz w:val="28"/>
          <w:szCs w:val="28"/>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E16498" w:rsidRPr="00BC66CF" w:rsidRDefault="00E16498" w:rsidP="00E16498">
      <w:pPr>
        <w:pStyle w:val="51"/>
        <w:rPr>
          <w:sz w:val="28"/>
          <w:szCs w:val="28"/>
        </w:rPr>
      </w:pPr>
      <w:r w:rsidRPr="00BC66CF">
        <w:rPr>
          <w:sz w:val="28"/>
          <w:szCs w:val="28"/>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rsidR="00E16498" w:rsidRPr="00BC66CF" w:rsidRDefault="00E16498" w:rsidP="00E16498">
      <w:pPr>
        <w:pStyle w:val="51"/>
        <w:rPr>
          <w:sz w:val="28"/>
          <w:szCs w:val="28"/>
        </w:rPr>
      </w:pPr>
      <w:r w:rsidRPr="00BC66CF">
        <w:rPr>
          <w:sz w:val="28"/>
          <w:szCs w:val="28"/>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E16498" w:rsidRPr="00BC66CF" w:rsidRDefault="00E16498" w:rsidP="00E16498">
      <w:pPr>
        <w:pStyle w:val="51"/>
        <w:rPr>
          <w:sz w:val="28"/>
          <w:szCs w:val="28"/>
        </w:rPr>
      </w:pPr>
      <w:r w:rsidRPr="00BC66CF">
        <w:rPr>
          <w:sz w:val="28"/>
          <w:szCs w:val="28"/>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E16498" w:rsidRPr="00BD6119" w:rsidRDefault="00E16498" w:rsidP="00E16498">
      <w:pPr>
        <w:ind w:firstLine="709"/>
        <w:contextualSpacing/>
        <w:jc w:val="both"/>
        <w:rPr>
          <w:sz w:val="28"/>
          <w:szCs w:val="28"/>
        </w:rPr>
      </w:pPr>
      <w:r w:rsidRPr="00BD6119">
        <w:rPr>
          <w:sz w:val="28"/>
          <w:szCs w:val="28"/>
        </w:rPr>
        <w:t xml:space="preserve">Ширина прибрежной защитной полосы устанавливается в зависимости от уклона берега водного объекта и составляет </w:t>
      </w:r>
      <w:smartTag w:uri="urn:schemas-microsoft-com:office:smarttags" w:element="metricconverter">
        <w:smartTagPr>
          <w:attr w:name="ProductID" w:val="30 м"/>
        </w:smartTagPr>
        <w:r w:rsidRPr="00BD6119">
          <w:rPr>
            <w:sz w:val="28"/>
            <w:szCs w:val="28"/>
          </w:rPr>
          <w:t>30 м</w:t>
        </w:r>
      </w:smartTag>
      <w:r w:rsidRPr="00BD6119">
        <w:rPr>
          <w:sz w:val="28"/>
          <w:szCs w:val="28"/>
        </w:rPr>
        <w:t xml:space="preserve"> для обратного уклона или 0</w:t>
      </w:r>
      <w:r w:rsidRPr="00BD6119">
        <w:rPr>
          <w:sz w:val="28"/>
          <w:szCs w:val="28"/>
        </w:rPr>
        <w:sym w:font="Symbol" w:char="F0B0"/>
      </w:r>
      <w:r w:rsidRPr="00BD6119">
        <w:rPr>
          <w:sz w:val="28"/>
          <w:szCs w:val="28"/>
        </w:rPr>
        <w:t xml:space="preserve">, </w:t>
      </w:r>
      <w:smartTag w:uri="urn:schemas-microsoft-com:office:smarttags" w:element="metricconverter">
        <w:smartTagPr>
          <w:attr w:name="ProductID" w:val="40 м"/>
        </w:smartTagPr>
        <w:r w:rsidRPr="00BD6119">
          <w:rPr>
            <w:sz w:val="28"/>
            <w:szCs w:val="28"/>
          </w:rPr>
          <w:t>40 м</w:t>
        </w:r>
      </w:smartTag>
      <w:r w:rsidRPr="00BD6119">
        <w:rPr>
          <w:sz w:val="28"/>
          <w:szCs w:val="28"/>
        </w:rPr>
        <w:t xml:space="preserve"> для уклона до 3</w:t>
      </w:r>
      <w:r w:rsidRPr="00BD6119">
        <w:rPr>
          <w:sz w:val="28"/>
          <w:szCs w:val="28"/>
        </w:rPr>
        <w:sym w:font="Symbol" w:char="F0B0"/>
      </w:r>
      <w:r w:rsidRPr="00BD6119">
        <w:rPr>
          <w:sz w:val="28"/>
          <w:szCs w:val="28"/>
        </w:rPr>
        <w:t xml:space="preserve"> и </w:t>
      </w:r>
      <w:smartTag w:uri="urn:schemas-microsoft-com:office:smarttags" w:element="metricconverter">
        <w:smartTagPr>
          <w:attr w:name="ProductID" w:val="50 м"/>
        </w:smartTagPr>
        <w:r w:rsidRPr="00BD6119">
          <w:rPr>
            <w:sz w:val="28"/>
            <w:szCs w:val="28"/>
          </w:rPr>
          <w:t>50 м</w:t>
        </w:r>
      </w:smartTag>
      <w:r w:rsidRPr="00BD6119">
        <w:rPr>
          <w:sz w:val="28"/>
          <w:szCs w:val="28"/>
        </w:rPr>
        <w:t xml:space="preserve"> для уклона 3</w:t>
      </w:r>
      <w:r w:rsidRPr="00BD6119">
        <w:rPr>
          <w:sz w:val="28"/>
          <w:szCs w:val="28"/>
        </w:rPr>
        <w:sym w:font="Symbol" w:char="F0B0"/>
      </w:r>
      <w:r w:rsidRPr="00BD6119">
        <w:rPr>
          <w:sz w:val="28"/>
          <w:szCs w:val="28"/>
        </w:rPr>
        <w:t xml:space="preserve"> и более. </w:t>
      </w:r>
    </w:p>
    <w:p w:rsidR="00E16498" w:rsidRPr="00BD6119" w:rsidRDefault="00E16498" w:rsidP="00E16498">
      <w:pPr>
        <w:ind w:firstLine="709"/>
        <w:contextualSpacing/>
        <w:jc w:val="both"/>
        <w:rPr>
          <w:sz w:val="28"/>
          <w:szCs w:val="28"/>
        </w:rPr>
      </w:pPr>
      <w:r w:rsidRPr="00BD6119">
        <w:rPr>
          <w:sz w:val="28"/>
          <w:szCs w:val="28"/>
        </w:rPr>
        <w:lastRenderedPageBreak/>
        <w:t xml:space="preserve">Для реки, ручья протяжённостью менее </w:t>
      </w:r>
      <w:smartTag w:uri="urn:schemas-microsoft-com:office:smarttags" w:element="metricconverter">
        <w:smartTagPr>
          <w:attr w:name="ProductID" w:val="10 км"/>
        </w:smartTagPr>
        <w:r w:rsidRPr="00BD6119">
          <w:rPr>
            <w:sz w:val="28"/>
            <w:szCs w:val="28"/>
          </w:rPr>
          <w:t>10 км</w:t>
        </w:r>
      </w:smartTag>
      <w:r w:rsidRPr="00BD6119">
        <w:rPr>
          <w:sz w:val="28"/>
          <w:szCs w:val="28"/>
        </w:rPr>
        <w:t xml:space="preserve">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 </w:t>
      </w:r>
    </w:p>
    <w:p w:rsidR="00E16498" w:rsidRPr="00BD6119" w:rsidRDefault="00E16498" w:rsidP="00E16498">
      <w:pPr>
        <w:pStyle w:val="51"/>
        <w:rPr>
          <w:sz w:val="28"/>
          <w:szCs w:val="28"/>
        </w:rPr>
      </w:pPr>
      <w:r w:rsidRPr="00BD6119">
        <w:rPr>
          <w:sz w:val="28"/>
          <w:szCs w:val="28"/>
        </w:rPr>
        <w:t>В границах прибрежных защитных полос наряду с установленными для водоохранной зоны ограничениями запрещается:</w:t>
      </w:r>
    </w:p>
    <w:p w:rsidR="00E16498" w:rsidRPr="00BD6119" w:rsidRDefault="00E16498" w:rsidP="00E16498">
      <w:pPr>
        <w:pStyle w:val="51"/>
        <w:rPr>
          <w:sz w:val="28"/>
          <w:szCs w:val="28"/>
        </w:rPr>
      </w:pPr>
      <w:r w:rsidRPr="00BD6119">
        <w:rPr>
          <w:sz w:val="28"/>
          <w:szCs w:val="28"/>
        </w:rPr>
        <w:t>- распашка земель;</w:t>
      </w:r>
    </w:p>
    <w:p w:rsidR="00E16498" w:rsidRPr="00BD6119" w:rsidRDefault="00E16498" w:rsidP="00E16498">
      <w:pPr>
        <w:pStyle w:val="51"/>
        <w:rPr>
          <w:sz w:val="28"/>
          <w:szCs w:val="28"/>
        </w:rPr>
      </w:pPr>
      <w:r w:rsidRPr="00BD6119">
        <w:rPr>
          <w:sz w:val="28"/>
          <w:szCs w:val="28"/>
        </w:rPr>
        <w:t>- размещение отвалов размываемых грунтов;</w:t>
      </w:r>
    </w:p>
    <w:p w:rsidR="00E16498" w:rsidRPr="00BD6119" w:rsidRDefault="00E16498" w:rsidP="00E16498">
      <w:pPr>
        <w:pStyle w:val="51"/>
        <w:rPr>
          <w:sz w:val="28"/>
          <w:szCs w:val="28"/>
        </w:rPr>
      </w:pPr>
      <w:r w:rsidRPr="00BD6119">
        <w:rPr>
          <w:sz w:val="28"/>
          <w:szCs w:val="28"/>
        </w:rPr>
        <w:t>- выпас сельскохозяйственных животных и организация для них летних лагерей, ванн.</w:t>
      </w:r>
    </w:p>
    <w:p w:rsidR="00E16498" w:rsidRPr="00BD6119" w:rsidRDefault="00E16498" w:rsidP="00E16498">
      <w:pPr>
        <w:ind w:firstLine="709"/>
        <w:contextualSpacing/>
        <w:jc w:val="both"/>
        <w:rPr>
          <w:sz w:val="28"/>
          <w:szCs w:val="28"/>
        </w:rPr>
      </w:pPr>
      <w:r w:rsidRPr="00BD6119">
        <w:rPr>
          <w:sz w:val="28"/>
          <w:szCs w:val="28"/>
        </w:rPr>
        <w:t>Вдоль береговой линии водного объекта общего пользования устанавливается береговая полоса, предназначенная для общего пользования.</w:t>
      </w:r>
    </w:p>
    <w:p w:rsidR="00E16498" w:rsidRPr="00BD6119" w:rsidRDefault="00E16498" w:rsidP="00E16498">
      <w:pPr>
        <w:ind w:firstLine="709"/>
        <w:contextualSpacing/>
        <w:jc w:val="both"/>
        <w:rPr>
          <w:sz w:val="28"/>
          <w:szCs w:val="28"/>
        </w:rPr>
      </w:pPr>
      <w:r w:rsidRPr="00BD6119">
        <w:rPr>
          <w:sz w:val="28"/>
          <w:szCs w:val="28"/>
        </w:rPr>
        <w:t xml:space="preserve">Ширина береговой полосы водных объектов общего пользования составляет </w:t>
      </w:r>
      <w:smartTag w:uri="urn:schemas-microsoft-com:office:smarttags" w:element="metricconverter">
        <w:smartTagPr>
          <w:attr w:name="ProductID" w:val="20 метров"/>
        </w:smartTagPr>
        <w:r w:rsidRPr="00BD6119">
          <w:rPr>
            <w:sz w:val="28"/>
            <w:szCs w:val="28"/>
          </w:rPr>
          <w:t>20 метров</w:t>
        </w:r>
      </w:smartTag>
      <w:r w:rsidRPr="00BD6119">
        <w:rPr>
          <w:sz w:val="28"/>
          <w:szCs w:val="28"/>
        </w:rPr>
        <w:t xml:space="preserve">, за исключением береговой полосы каналов, а также рек и ручьев, протяженность которых от истока до устья не более чем </w:t>
      </w:r>
      <w:smartTag w:uri="urn:schemas-microsoft-com:office:smarttags" w:element="metricconverter">
        <w:smartTagPr>
          <w:attr w:name="ProductID" w:val="10 километров"/>
        </w:smartTagPr>
        <w:r w:rsidRPr="00BD6119">
          <w:rPr>
            <w:sz w:val="28"/>
            <w:szCs w:val="28"/>
          </w:rPr>
          <w:t>10 километров</w:t>
        </w:r>
      </w:smartTag>
      <w:r w:rsidRPr="00BD6119">
        <w:rPr>
          <w:sz w:val="28"/>
          <w:szCs w:val="28"/>
        </w:rPr>
        <w:t xml:space="preserve">. Ширина береговой полосы каналов, а также рек и ручьев, протяженность которых от истока до устья не более чем десять километров, составляет </w:t>
      </w:r>
      <w:smartTag w:uri="urn:schemas-microsoft-com:office:smarttags" w:element="metricconverter">
        <w:smartTagPr>
          <w:attr w:name="ProductID" w:val="5 метров"/>
        </w:smartTagPr>
        <w:r w:rsidRPr="00BD6119">
          <w:rPr>
            <w:sz w:val="28"/>
            <w:szCs w:val="28"/>
          </w:rPr>
          <w:t>5 метров</w:t>
        </w:r>
      </w:smartTag>
      <w:r w:rsidRPr="00BD6119">
        <w:rPr>
          <w:sz w:val="28"/>
          <w:szCs w:val="28"/>
        </w:rPr>
        <w:t xml:space="preserve">. На карте градостроительного зонирования береговые полосы шириной </w:t>
      </w:r>
      <w:smartTag w:uri="urn:schemas-microsoft-com:office:smarttags" w:element="metricconverter">
        <w:smartTagPr>
          <w:attr w:name="ProductID" w:val="5 метров"/>
        </w:smartTagPr>
        <w:r w:rsidRPr="00BD6119">
          <w:rPr>
            <w:sz w:val="28"/>
            <w:szCs w:val="28"/>
          </w:rPr>
          <w:t>5 метров</w:t>
        </w:r>
      </w:smartTag>
      <w:r w:rsidRPr="00BD6119">
        <w:rPr>
          <w:sz w:val="28"/>
          <w:szCs w:val="28"/>
        </w:rPr>
        <w:t xml:space="preserve"> не отображаются.</w:t>
      </w:r>
    </w:p>
    <w:p w:rsidR="00E16498" w:rsidRPr="00BD6119" w:rsidRDefault="00E16498" w:rsidP="00E16498">
      <w:pPr>
        <w:pStyle w:val="51"/>
        <w:rPr>
          <w:sz w:val="28"/>
          <w:szCs w:val="28"/>
        </w:rPr>
      </w:pPr>
      <w:r w:rsidRPr="00BD6119">
        <w:rPr>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E16498" w:rsidRDefault="00E16498" w:rsidP="00E16498">
      <w:pPr>
        <w:pStyle w:val="51"/>
        <w:rPr>
          <w:sz w:val="28"/>
          <w:szCs w:val="28"/>
        </w:rPr>
      </w:pPr>
      <w:r w:rsidRPr="00BD6119">
        <w:rPr>
          <w:sz w:val="28"/>
          <w:szCs w:val="28"/>
        </w:rPr>
        <w:t>Приватизация земельных участков в пределах береговой полосы запрещается.</w:t>
      </w:r>
    </w:p>
    <w:p w:rsidR="00E16498" w:rsidRDefault="00E16498" w:rsidP="00E16498">
      <w:pPr>
        <w:pStyle w:val="51"/>
        <w:rPr>
          <w:sz w:val="28"/>
          <w:szCs w:val="28"/>
        </w:rPr>
      </w:pPr>
    </w:p>
    <w:p w:rsidR="00E16498" w:rsidRPr="00BD5280" w:rsidRDefault="00E16498" w:rsidP="00E16498">
      <w:pPr>
        <w:pStyle w:val="51"/>
        <w:jc w:val="center"/>
        <w:outlineLvl w:val="2"/>
        <w:rPr>
          <w:b/>
          <w:sz w:val="28"/>
          <w:szCs w:val="28"/>
        </w:rPr>
      </w:pPr>
      <w:bookmarkStart w:id="212" w:name="_Toc111187641"/>
      <w:bookmarkStart w:id="213" w:name="_Toc114747027"/>
      <w:r w:rsidRPr="00500CA2">
        <w:rPr>
          <w:b/>
          <w:sz w:val="28"/>
          <w:szCs w:val="28"/>
        </w:rPr>
        <w:t>2</w:t>
      </w:r>
      <w:r w:rsidRPr="0001621C">
        <w:rPr>
          <w:b/>
          <w:sz w:val="28"/>
          <w:szCs w:val="28"/>
        </w:rPr>
        <w:t>9.</w:t>
      </w:r>
      <w:r>
        <w:rPr>
          <w:b/>
          <w:sz w:val="28"/>
          <w:szCs w:val="28"/>
        </w:rPr>
        <w:t>4</w:t>
      </w:r>
      <w:r w:rsidRPr="0001621C">
        <w:rPr>
          <w:b/>
          <w:sz w:val="28"/>
          <w:szCs w:val="28"/>
        </w:rPr>
        <w:t>. Охранные зоны объектов электросетевого хозяйства</w:t>
      </w:r>
      <w:bookmarkEnd w:id="212"/>
      <w:bookmarkEnd w:id="213"/>
    </w:p>
    <w:p w:rsidR="00E16498" w:rsidRPr="002E030E" w:rsidRDefault="00E16498" w:rsidP="00E16498">
      <w:pPr>
        <w:pStyle w:val="51"/>
        <w:ind w:firstLine="709"/>
        <w:rPr>
          <w:sz w:val="28"/>
          <w:szCs w:val="28"/>
        </w:rPr>
      </w:pPr>
    </w:p>
    <w:p w:rsidR="00E16498" w:rsidRPr="00BD5280" w:rsidRDefault="00E16498" w:rsidP="00E16498">
      <w:pPr>
        <w:pStyle w:val="51"/>
        <w:rPr>
          <w:sz w:val="28"/>
          <w:szCs w:val="28"/>
        </w:rPr>
      </w:pPr>
      <w:r w:rsidRPr="00BD5280">
        <w:rPr>
          <w:sz w:val="28"/>
          <w:szCs w:val="28"/>
        </w:rPr>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E16498" w:rsidRPr="00BD5280" w:rsidRDefault="00E16498" w:rsidP="00E16498">
      <w:pPr>
        <w:pStyle w:val="51"/>
        <w:rPr>
          <w:sz w:val="28"/>
          <w:szCs w:val="28"/>
        </w:rPr>
      </w:pPr>
      <w:r w:rsidRPr="00BD5280">
        <w:rPr>
          <w:sz w:val="28"/>
          <w:szCs w:val="28"/>
        </w:rPr>
        <w:t>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E16498" w:rsidRPr="00BD5280" w:rsidRDefault="00E16498" w:rsidP="00E16498">
      <w:pPr>
        <w:pStyle w:val="51"/>
        <w:rPr>
          <w:sz w:val="28"/>
          <w:szCs w:val="28"/>
        </w:rPr>
      </w:pPr>
      <w:r w:rsidRPr="00BD5280">
        <w:rPr>
          <w:sz w:val="28"/>
          <w:szCs w:val="28"/>
        </w:rPr>
        <w:t xml:space="preserve">- до 1 кВ - </w:t>
      </w:r>
      <w:smartTag w:uri="urn:schemas-microsoft-com:office:smarttags" w:element="metricconverter">
        <w:smartTagPr>
          <w:attr w:name="ProductID" w:val="2 м"/>
        </w:smartTagPr>
        <w:r w:rsidRPr="00BD5280">
          <w:rPr>
            <w:sz w:val="28"/>
            <w:szCs w:val="28"/>
          </w:rPr>
          <w:t>2 м</w:t>
        </w:r>
      </w:smartTag>
      <w:r w:rsidRPr="00BD5280">
        <w:rPr>
          <w:sz w:val="28"/>
          <w:szCs w:val="28"/>
        </w:rPr>
        <w:t>;</w:t>
      </w:r>
    </w:p>
    <w:p w:rsidR="00E16498" w:rsidRPr="00BD5280" w:rsidRDefault="00E16498" w:rsidP="00E16498">
      <w:pPr>
        <w:pStyle w:val="51"/>
        <w:rPr>
          <w:sz w:val="28"/>
          <w:szCs w:val="28"/>
        </w:rPr>
      </w:pPr>
      <w:r w:rsidRPr="00BD5280">
        <w:rPr>
          <w:sz w:val="28"/>
          <w:szCs w:val="28"/>
        </w:rPr>
        <w:t xml:space="preserve">- от 1 до 20 кВ - </w:t>
      </w:r>
      <w:smartTag w:uri="urn:schemas-microsoft-com:office:smarttags" w:element="metricconverter">
        <w:smartTagPr>
          <w:attr w:name="ProductID" w:val="10 м"/>
        </w:smartTagPr>
        <w:r w:rsidRPr="00BD5280">
          <w:rPr>
            <w:sz w:val="28"/>
            <w:szCs w:val="28"/>
          </w:rPr>
          <w:t>10 м</w:t>
        </w:r>
      </w:smartTag>
      <w:r w:rsidRPr="00BD5280">
        <w:rPr>
          <w:sz w:val="28"/>
          <w:szCs w:val="28"/>
        </w:rPr>
        <w:t>;</w:t>
      </w:r>
    </w:p>
    <w:p w:rsidR="00E16498" w:rsidRPr="00BD5280" w:rsidRDefault="00E16498" w:rsidP="00E16498">
      <w:pPr>
        <w:pStyle w:val="51"/>
        <w:rPr>
          <w:sz w:val="28"/>
          <w:szCs w:val="28"/>
        </w:rPr>
      </w:pPr>
      <w:r w:rsidRPr="00BD5280">
        <w:rPr>
          <w:sz w:val="28"/>
          <w:szCs w:val="28"/>
        </w:rPr>
        <w:lastRenderedPageBreak/>
        <w:t xml:space="preserve">- 35 кВ - </w:t>
      </w:r>
      <w:smartTag w:uri="urn:schemas-microsoft-com:office:smarttags" w:element="metricconverter">
        <w:smartTagPr>
          <w:attr w:name="ProductID" w:val="15 м"/>
        </w:smartTagPr>
        <w:r w:rsidRPr="00BD5280">
          <w:rPr>
            <w:sz w:val="28"/>
            <w:szCs w:val="28"/>
          </w:rPr>
          <w:t>15 м</w:t>
        </w:r>
      </w:smartTag>
      <w:r w:rsidRPr="00BD5280">
        <w:rPr>
          <w:sz w:val="28"/>
          <w:szCs w:val="28"/>
        </w:rPr>
        <w:t>;</w:t>
      </w:r>
    </w:p>
    <w:p w:rsidR="00E16498" w:rsidRPr="00BD5280" w:rsidRDefault="00E16498" w:rsidP="00E16498">
      <w:pPr>
        <w:pStyle w:val="51"/>
        <w:rPr>
          <w:sz w:val="28"/>
          <w:szCs w:val="28"/>
        </w:rPr>
      </w:pPr>
      <w:r w:rsidRPr="00BD5280">
        <w:rPr>
          <w:sz w:val="28"/>
          <w:szCs w:val="28"/>
        </w:rPr>
        <w:t xml:space="preserve">- 110 кВ - </w:t>
      </w:r>
      <w:smartTag w:uri="urn:schemas-microsoft-com:office:smarttags" w:element="metricconverter">
        <w:smartTagPr>
          <w:attr w:name="ProductID" w:val="20 м"/>
        </w:smartTagPr>
        <w:r w:rsidRPr="00BD5280">
          <w:rPr>
            <w:sz w:val="28"/>
            <w:szCs w:val="28"/>
          </w:rPr>
          <w:t>20 м</w:t>
        </w:r>
      </w:smartTag>
      <w:r w:rsidRPr="00BD5280">
        <w:rPr>
          <w:sz w:val="28"/>
          <w:szCs w:val="28"/>
        </w:rPr>
        <w:t>;</w:t>
      </w:r>
    </w:p>
    <w:p w:rsidR="00E16498" w:rsidRPr="00BD5280" w:rsidRDefault="00E16498" w:rsidP="00E16498">
      <w:pPr>
        <w:pStyle w:val="51"/>
        <w:rPr>
          <w:sz w:val="28"/>
          <w:szCs w:val="28"/>
        </w:rPr>
      </w:pPr>
      <w:r w:rsidRPr="00BD5280">
        <w:rPr>
          <w:sz w:val="28"/>
          <w:szCs w:val="28"/>
        </w:rPr>
        <w:t xml:space="preserve">- 220 кВ - </w:t>
      </w:r>
      <w:smartTag w:uri="urn:schemas-microsoft-com:office:smarttags" w:element="metricconverter">
        <w:smartTagPr>
          <w:attr w:name="ProductID" w:val="25 м"/>
        </w:smartTagPr>
        <w:r w:rsidRPr="00BD5280">
          <w:rPr>
            <w:sz w:val="28"/>
            <w:szCs w:val="28"/>
          </w:rPr>
          <w:t>25 м</w:t>
        </w:r>
      </w:smartTag>
      <w:r w:rsidRPr="00BD5280">
        <w:rPr>
          <w:sz w:val="28"/>
          <w:szCs w:val="28"/>
        </w:rPr>
        <w:t>;</w:t>
      </w:r>
    </w:p>
    <w:p w:rsidR="00E16498" w:rsidRPr="00BD5280" w:rsidRDefault="00E16498" w:rsidP="00E16498">
      <w:pPr>
        <w:pStyle w:val="51"/>
        <w:rPr>
          <w:sz w:val="28"/>
          <w:szCs w:val="28"/>
        </w:rPr>
      </w:pPr>
      <w:r w:rsidRPr="00BD5280">
        <w:rPr>
          <w:sz w:val="28"/>
          <w:szCs w:val="28"/>
        </w:rPr>
        <w:t xml:space="preserve">- 500 кВ - </w:t>
      </w:r>
      <w:smartTag w:uri="urn:schemas-microsoft-com:office:smarttags" w:element="metricconverter">
        <w:smartTagPr>
          <w:attr w:name="ProductID" w:val="30 м"/>
        </w:smartTagPr>
        <w:r w:rsidRPr="00BD5280">
          <w:rPr>
            <w:sz w:val="28"/>
            <w:szCs w:val="28"/>
          </w:rPr>
          <w:t>30 м</w:t>
        </w:r>
      </w:smartTag>
      <w:r w:rsidRPr="00BD5280">
        <w:rPr>
          <w:sz w:val="28"/>
          <w:szCs w:val="28"/>
        </w:rPr>
        <w:t>.</w:t>
      </w:r>
    </w:p>
    <w:p w:rsidR="00E16498" w:rsidRPr="00BD5280" w:rsidRDefault="00E16498" w:rsidP="00E16498">
      <w:pPr>
        <w:pStyle w:val="51"/>
        <w:rPr>
          <w:sz w:val="28"/>
          <w:szCs w:val="28"/>
        </w:rPr>
      </w:pPr>
      <w:r w:rsidRPr="00BD5280">
        <w:rPr>
          <w:sz w:val="28"/>
          <w:szCs w:val="28"/>
        </w:rPr>
        <w:t xml:space="preserve">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w:t>
      </w:r>
      <w:smartTag w:uri="urn:schemas-microsoft-com:office:smarttags" w:element="metricconverter">
        <w:smartTagPr>
          <w:attr w:name="ProductID" w:val="1 метра"/>
        </w:smartTagPr>
        <w:r w:rsidRPr="00BD5280">
          <w:rPr>
            <w:sz w:val="28"/>
            <w:szCs w:val="28"/>
          </w:rPr>
          <w:t>1 метра</w:t>
        </w:r>
      </w:smartTag>
      <w:r w:rsidRPr="00BD5280">
        <w:rPr>
          <w:sz w:val="28"/>
          <w:szCs w:val="28"/>
        </w:rPr>
        <w:t>.</w:t>
      </w:r>
    </w:p>
    <w:p w:rsidR="00E16498" w:rsidRPr="00BD5280" w:rsidRDefault="00E16498" w:rsidP="00E16498">
      <w:pPr>
        <w:pStyle w:val="51"/>
        <w:rPr>
          <w:sz w:val="28"/>
          <w:szCs w:val="28"/>
        </w:rPr>
      </w:pPr>
      <w:r w:rsidRPr="00BD5280">
        <w:rPr>
          <w:sz w:val="28"/>
          <w:szCs w:val="28"/>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частности, запрещается:</w:t>
      </w:r>
    </w:p>
    <w:p w:rsidR="00E16498" w:rsidRPr="00BD5280" w:rsidRDefault="00E16498" w:rsidP="00E16498">
      <w:pPr>
        <w:pStyle w:val="51"/>
        <w:rPr>
          <w:sz w:val="28"/>
          <w:szCs w:val="28"/>
        </w:rPr>
      </w:pPr>
      <w:r w:rsidRPr="00BD5280">
        <w:rPr>
          <w:sz w:val="28"/>
          <w:szCs w:val="28"/>
        </w:rPr>
        <w:t>- размещать любые объекты и предметы (материалы) в пределах созданных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16498" w:rsidRPr="00BD5280" w:rsidRDefault="00E16498" w:rsidP="00E16498">
      <w:pPr>
        <w:pStyle w:val="51"/>
        <w:rPr>
          <w:sz w:val="28"/>
          <w:szCs w:val="28"/>
        </w:rPr>
      </w:pPr>
      <w:r w:rsidRPr="00BD5280">
        <w:rPr>
          <w:sz w:val="28"/>
          <w:szCs w:val="28"/>
        </w:rPr>
        <w:t>- размещать свалки;</w:t>
      </w:r>
    </w:p>
    <w:p w:rsidR="00E16498" w:rsidRPr="00BD5280" w:rsidRDefault="00E16498" w:rsidP="00E16498">
      <w:pPr>
        <w:pStyle w:val="51"/>
        <w:rPr>
          <w:sz w:val="28"/>
          <w:szCs w:val="28"/>
        </w:rPr>
      </w:pPr>
      <w:r w:rsidRPr="00BD5280">
        <w:rPr>
          <w:sz w:val="28"/>
          <w:szCs w:val="28"/>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E16498" w:rsidRPr="00BD5280" w:rsidRDefault="00E16498" w:rsidP="00E16498">
      <w:pPr>
        <w:pStyle w:val="51"/>
        <w:rPr>
          <w:sz w:val="28"/>
          <w:szCs w:val="28"/>
        </w:rPr>
      </w:pPr>
      <w:r w:rsidRPr="00BD5280">
        <w:rPr>
          <w:sz w:val="28"/>
          <w:szCs w:val="28"/>
        </w:rPr>
        <w:t>В охранных зонах объектов электросетевого хозяйства напряжением свыше 1000 вольт, также запрещается:</w:t>
      </w:r>
    </w:p>
    <w:p w:rsidR="00E16498" w:rsidRPr="00BD5280" w:rsidRDefault="00E16498" w:rsidP="00E16498">
      <w:pPr>
        <w:pStyle w:val="51"/>
        <w:rPr>
          <w:sz w:val="28"/>
          <w:szCs w:val="28"/>
        </w:rPr>
      </w:pPr>
      <w:r w:rsidRPr="00BD5280">
        <w:rPr>
          <w:sz w:val="28"/>
          <w:szCs w:val="28"/>
        </w:rPr>
        <w:t>- складировать или размещать хранилища любых, в том числе горюче-смазочных, материалов;</w:t>
      </w:r>
    </w:p>
    <w:p w:rsidR="00E16498" w:rsidRPr="00BD5280" w:rsidRDefault="00E16498" w:rsidP="00E16498">
      <w:pPr>
        <w:pStyle w:val="51"/>
        <w:rPr>
          <w:sz w:val="28"/>
          <w:szCs w:val="28"/>
        </w:rPr>
      </w:pPr>
      <w:r w:rsidRPr="00BD5280">
        <w:rPr>
          <w:sz w:val="28"/>
          <w:szCs w:val="28"/>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16498" w:rsidRPr="00BD5280" w:rsidRDefault="00E16498" w:rsidP="00E16498">
      <w:pPr>
        <w:pStyle w:val="51"/>
        <w:rPr>
          <w:sz w:val="28"/>
          <w:szCs w:val="28"/>
        </w:rPr>
      </w:pPr>
      <w:r w:rsidRPr="00BD5280">
        <w:rPr>
          <w:sz w:val="28"/>
          <w:szCs w:val="28"/>
        </w:rPr>
        <w:t>В пределах охранных зон без письменного разрешения сетевой организации запрещается:</w:t>
      </w:r>
    </w:p>
    <w:p w:rsidR="00E16498" w:rsidRPr="00BD5280" w:rsidRDefault="00E16498" w:rsidP="00E16498">
      <w:pPr>
        <w:pStyle w:val="51"/>
        <w:rPr>
          <w:sz w:val="28"/>
          <w:szCs w:val="28"/>
        </w:rPr>
      </w:pPr>
      <w:r w:rsidRPr="00BD5280">
        <w:rPr>
          <w:sz w:val="28"/>
          <w:szCs w:val="28"/>
        </w:rPr>
        <w:t>- строительство, капитальный ремонт, реконструкция или снос зданий и сооружений;</w:t>
      </w:r>
    </w:p>
    <w:p w:rsidR="00E16498" w:rsidRPr="00BD5280" w:rsidRDefault="00E16498" w:rsidP="00E16498">
      <w:pPr>
        <w:pStyle w:val="51"/>
        <w:rPr>
          <w:sz w:val="28"/>
          <w:szCs w:val="28"/>
        </w:rPr>
      </w:pPr>
      <w:r w:rsidRPr="00BD5280">
        <w:rPr>
          <w:sz w:val="28"/>
          <w:szCs w:val="28"/>
        </w:rPr>
        <w:t>- горные, взрывные, мелиоративные работы, в том числе связанные с временным затоплением земель;</w:t>
      </w:r>
    </w:p>
    <w:p w:rsidR="00E16498" w:rsidRPr="00BD5280" w:rsidRDefault="00E16498" w:rsidP="00E16498">
      <w:pPr>
        <w:pStyle w:val="51"/>
        <w:rPr>
          <w:sz w:val="28"/>
          <w:szCs w:val="28"/>
        </w:rPr>
      </w:pPr>
      <w:r w:rsidRPr="00BD5280">
        <w:rPr>
          <w:sz w:val="28"/>
          <w:szCs w:val="28"/>
        </w:rPr>
        <w:t>- посадка и вырубка деревьев и кустарников;</w:t>
      </w:r>
    </w:p>
    <w:p w:rsidR="00E16498" w:rsidRPr="00BD5280" w:rsidRDefault="00E16498" w:rsidP="00E16498">
      <w:pPr>
        <w:pStyle w:val="51"/>
        <w:rPr>
          <w:sz w:val="28"/>
          <w:szCs w:val="28"/>
        </w:rPr>
      </w:pPr>
      <w:r w:rsidRPr="00BD5280">
        <w:rPr>
          <w:sz w:val="28"/>
          <w:szCs w:val="28"/>
        </w:rPr>
        <w:t xml:space="preserve">-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BD5280">
          <w:rPr>
            <w:sz w:val="28"/>
            <w:szCs w:val="28"/>
          </w:rPr>
          <w:t>4,5 метра</w:t>
        </w:r>
      </w:smartTag>
      <w:r w:rsidRPr="00BD5280">
        <w:rPr>
          <w:sz w:val="28"/>
          <w:szCs w:val="28"/>
        </w:rPr>
        <w:t xml:space="preserve"> (в охранных зонах воздушных линий электропередачи);</w:t>
      </w:r>
    </w:p>
    <w:p w:rsidR="00E16498" w:rsidRDefault="00E16498" w:rsidP="00E16498">
      <w:pPr>
        <w:pStyle w:val="51"/>
        <w:rPr>
          <w:sz w:val="28"/>
          <w:szCs w:val="28"/>
        </w:rPr>
      </w:pPr>
      <w:r w:rsidRPr="00BD5280">
        <w:rPr>
          <w:sz w:val="28"/>
          <w:szCs w:val="28"/>
        </w:rPr>
        <w:lastRenderedPageBreak/>
        <w:t xml:space="preserve">-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
        </w:smartTagPr>
        <w:r w:rsidRPr="00BD5280">
          <w:rPr>
            <w:sz w:val="28"/>
            <w:szCs w:val="28"/>
          </w:rPr>
          <w:t>4 м</w:t>
        </w:r>
      </w:smartTag>
      <w:r w:rsidRPr="00BD5280">
        <w:rPr>
          <w:sz w:val="28"/>
          <w:szCs w:val="28"/>
        </w:rPr>
        <w:t>.</w:t>
      </w:r>
    </w:p>
    <w:p w:rsidR="00E16498" w:rsidRDefault="00E16498" w:rsidP="00E16498">
      <w:pPr>
        <w:pStyle w:val="51"/>
        <w:rPr>
          <w:sz w:val="28"/>
          <w:szCs w:val="28"/>
        </w:rPr>
      </w:pPr>
    </w:p>
    <w:p w:rsidR="00E16498" w:rsidRDefault="00E16498" w:rsidP="00E16498">
      <w:pPr>
        <w:pStyle w:val="51"/>
        <w:jc w:val="center"/>
        <w:outlineLvl w:val="2"/>
        <w:rPr>
          <w:b/>
          <w:bCs/>
          <w:sz w:val="28"/>
          <w:szCs w:val="28"/>
        </w:rPr>
      </w:pPr>
      <w:bookmarkStart w:id="214" w:name="_Toc114747028"/>
      <w:r w:rsidRPr="00D24A30">
        <w:rPr>
          <w:b/>
          <w:bCs/>
          <w:sz w:val="28"/>
          <w:szCs w:val="28"/>
        </w:rPr>
        <w:t>2</w:t>
      </w:r>
      <w:r w:rsidRPr="0001621C">
        <w:rPr>
          <w:b/>
          <w:bCs/>
          <w:sz w:val="28"/>
          <w:szCs w:val="28"/>
        </w:rPr>
        <w:t>9.</w:t>
      </w:r>
      <w:r>
        <w:rPr>
          <w:b/>
          <w:bCs/>
          <w:sz w:val="28"/>
          <w:szCs w:val="28"/>
        </w:rPr>
        <w:t>5</w:t>
      </w:r>
      <w:r w:rsidRPr="0001621C">
        <w:rPr>
          <w:b/>
          <w:bCs/>
          <w:sz w:val="28"/>
          <w:szCs w:val="28"/>
        </w:rPr>
        <w:t>. Охранные зоны линий и сооружений связи</w:t>
      </w:r>
      <w:bookmarkEnd w:id="214"/>
    </w:p>
    <w:p w:rsidR="00E16498" w:rsidRPr="003E2570" w:rsidRDefault="00E16498" w:rsidP="00E16498">
      <w:pPr>
        <w:pStyle w:val="51"/>
        <w:ind w:firstLine="709"/>
        <w:contextualSpacing/>
        <w:rPr>
          <w:bCs/>
          <w:sz w:val="28"/>
          <w:szCs w:val="28"/>
        </w:rPr>
      </w:pP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В соответствии с Постановлением Правительства Российской Федерации от 09.06.1995 г. №578 «Об утверждении Правил охраны линий и сооружений связи Российской Федерации» (далее- Постановление) устанавливаются охранные зоны с особыми условиями использования:</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для морских кабельных линий связи и для кабеля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относящей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Земельная площадь охранных зон на трассах линий связи и линий радиофикации используется юридическими и физическими лицами в соответствии с земельным законодательством Российской Федерации с учетом ограничений, установленных Постановлением и обеспечивающих сохранность линий связи и линий радиофикации.</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Предприятиям, в ведении которых находятся линии связи и линии радиофикации, в охранных зонах разрешается:</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lastRenderedPageBreak/>
        <w:t>а) 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б) разрытие ям, траншей и котлованов для ремонта линий связи и линий радиофикации с последующей их засыпкой;</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в) вырубка отдельных деревьев при авариях на линиях связи и линиях радиофикации, проходящих через лесные массивы, в местах, прилегающих к трассам этих линий, с последующей выдачей в установленном порядке лесорубочных билетов (ордеров) и очисткой мест рубки от порубочных остатков.</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В пределах охранных зон без письменного согласия и присутствия представителей предприятий, эксплуатирующих линии связи или линии радиофикации, запрещается:</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рыбу,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отдельными якорями, цепями, лотами, волокушами и тралами;</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lastRenderedPageBreak/>
        <w:t>ж) производить защиту подземных коммуникаций и коррозии без учета проходящих подземных кабельных линий связи.</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Запрещается производить всякого рода действия, которые могут нарушить нормальную работу линий связи и линий радиофикации, в частности:</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г) огораживать трассы линий связи, препятствуя свободному доступу к ним технического персонала;</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д) самовольно подключаться к абонентской телефонной линии и линии радиофикации в целях пользования услугами связи;</w:t>
      </w:r>
    </w:p>
    <w:p w:rsidR="00E16498" w:rsidRPr="00D24A30" w:rsidRDefault="00E16498" w:rsidP="00E16498">
      <w:pPr>
        <w:spacing w:after="160" w:line="259" w:lineRule="auto"/>
        <w:ind w:firstLine="709"/>
        <w:contextualSpacing/>
        <w:jc w:val="both"/>
        <w:rPr>
          <w:rFonts w:eastAsia="Calibri"/>
          <w:sz w:val="28"/>
          <w:szCs w:val="28"/>
          <w:lang w:eastAsia="en-US"/>
        </w:rPr>
      </w:pPr>
      <w:r w:rsidRPr="00D24A30">
        <w:rPr>
          <w:rFonts w:eastAsia="Calibri"/>
          <w:sz w:val="28"/>
          <w:szCs w:val="28"/>
          <w:lang w:eastAsia="en-US"/>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E16498" w:rsidRDefault="00E16498" w:rsidP="00E16498">
      <w:pPr>
        <w:pStyle w:val="51"/>
        <w:rPr>
          <w:sz w:val="28"/>
          <w:szCs w:val="28"/>
        </w:rPr>
      </w:pPr>
    </w:p>
    <w:p w:rsidR="00E16498" w:rsidRPr="00A01BF3" w:rsidRDefault="00E16498" w:rsidP="00E16498">
      <w:pPr>
        <w:pStyle w:val="51"/>
        <w:jc w:val="center"/>
        <w:outlineLvl w:val="2"/>
        <w:rPr>
          <w:b/>
          <w:sz w:val="28"/>
          <w:szCs w:val="28"/>
        </w:rPr>
      </w:pPr>
      <w:bookmarkStart w:id="215" w:name="_Toc111187642"/>
      <w:bookmarkStart w:id="216" w:name="_Toc114747029"/>
      <w:r w:rsidRPr="00D61C62">
        <w:rPr>
          <w:b/>
          <w:sz w:val="28"/>
          <w:szCs w:val="28"/>
        </w:rPr>
        <w:t>2</w:t>
      </w:r>
      <w:r w:rsidRPr="00DD57F4">
        <w:rPr>
          <w:b/>
          <w:sz w:val="28"/>
          <w:szCs w:val="28"/>
        </w:rPr>
        <w:t>9.</w:t>
      </w:r>
      <w:r>
        <w:rPr>
          <w:b/>
          <w:sz w:val="28"/>
          <w:szCs w:val="28"/>
        </w:rPr>
        <w:t>6</w:t>
      </w:r>
      <w:r w:rsidRPr="00DD57F4">
        <w:rPr>
          <w:b/>
          <w:sz w:val="28"/>
          <w:szCs w:val="28"/>
        </w:rPr>
        <w:t>. Охранные зоны газо</w:t>
      </w:r>
      <w:r>
        <w:rPr>
          <w:b/>
          <w:sz w:val="28"/>
          <w:szCs w:val="28"/>
        </w:rPr>
        <w:t>проводов и систем газоснабжения</w:t>
      </w:r>
      <w:bookmarkEnd w:id="215"/>
      <w:bookmarkEnd w:id="216"/>
    </w:p>
    <w:p w:rsidR="00E16498" w:rsidRPr="00A01BF3" w:rsidRDefault="00E16498" w:rsidP="00E16498">
      <w:pPr>
        <w:pStyle w:val="51"/>
        <w:rPr>
          <w:sz w:val="28"/>
          <w:szCs w:val="28"/>
        </w:rPr>
      </w:pPr>
    </w:p>
    <w:p w:rsidR="00E16498" w:rsidRPr="00FC248A" w:rsidRDefault="00E16498" w:rsidP="00E16498">
      <w:pPr>
        <w:pStyle w:val="51"/>
        <w:rPr>
          <w:sz w:val="28"/>
          <w:szCs w:val="28"/>
        </w:rPr>
      </w:pPr>
      <w:r w:rsidRPr="00FC248A">
        <w:rPr>
          <w:sz w:val="28"/>
          <w:szCs w:val="28"/>
        </w:rPr>
        <w:t>В соответствии с Постановлением Правительства Российской Федерации от 20.11.2000 г. №878 "Об утверждении Правил охраны газораспределительных сетей" для газораспределительных сетей устанавливаются следующие охранные зоны:</w:t>
      </w:r>
    </w:p>
    <w:p w:rsidR="00E16498" w:rsidRPr="00FC248A" w:rsidRDefault="00E16498" w:rsidP="00E16498">
      <w:pPr>
        <w:pStyle w:val="51"/>
        <w:rPr>
          <w:sz w:val="28"/>
          <w:szCs w:val="28"/>
        </w:rPr>
      </w:pPr>
      <w:r w:rsidRPr="00FC248A">
        <w:rPr>
          <w:sz w:val="28"/>
          <w:szCs w:val="28"/>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E16498" w:rsidRPr="00FC248A" w:rsidRDefault="00E16498" w:rsidP="00E16498">
      <w:pPr>
        <w:pStyle w:val="51"/>
        <w:rPr>
          <w:sz w:val="28"/>
          <w:szCs w:val="28"/>
        </w:rPr>
      </w:pPr>
      <w:r w:rsidRPr="00FC248A">
        <w:rPr>
          <w:sz w:val="28"/>
          <w:szCs w:val="28"/>
        </w:rPr>
        <w:t xml:space="preserve">б) вдоль трасс подземных газопроводов из полиэтиленовых труб при использовании медного провода для обозначения трассы газопровода - в виде </w:t>
      </w:r>
      <w:r w:rsidRPr="00FC248A">
        <w:rPr>
          <w:sz w:val="28"/>
          <w:szCs w:val="28"/>
        </w:rPr>
        <w:lastRenderedPageBreak/>
        <w:t>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E16498" w:rsidRPr="00FC248A" w:rsidRDefault="00E16498" w:rsidP="00E16498">
      <w:pPr>
        <w:pStyle w:val="51"/>
        <w:rPr>
          <w:sz w:val="28"/>
          <w:szCs w:val="28"/>
        </w:rPr>
      </w:pPr>
      <w:r w:rsidRPr="00FC248A">
        <w:rPr>
          <w:sz w:val="28"/>
          <w:szCs w:val="28"/>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E16498" w:rsidRPr="00FC248A" w:rsidRDefault="00E16498" w:rsidP="00E16498">
      <w:pPr>
        <w:pStyle w:val="51"/>
        <w:rPr>
          <w:sz w:val="28"/>
          <w:szCs w:val="28"/>
        </w:rPr>
      </w:pPr>
      <w:r w:rsidRPr="00FC248A">
        <w:rPr>
          <w:sz w:val="28"/>
          <w:szCs w:val="28"/>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E16498" w:rsidRPr="00FC248A" w:rsidRDefault="00E16498" w:rsidP="00E16498">
      <w:pPr>
        <w:pStyle w:val="51"/>
        <w:rPr>
          <w:sz w:val="28"/>
          <w:szCs w:val="28"/>
        </w:rPr>
      </w:pPr>
      <w:r w:rsidRPr="00FC248A">
        <w:rPr>
          <w:sz w:val="28"/>
          <w:szCs w:val="28"/>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E16498" w:rsidRPr="00FC248A" w:rsidRDefault="00E16498" w:rsidP="00E16498">
      <w:pPr>
        <w:pStyle w:val="51"/>
        <w:rPr>
          <w:sz w:val="28"/>
          <w:szCs w:val="28"/>
        </w:rPr>
      </w:pPr>
      <w:r w:rsidRPr="00FC248A">
        <w:rPr>
          <w:sz w:val="28"/>
          <w:szCs w:val="28"/>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E16498" w:rsidRPr="00FC248A" w:rsidRDefault="00E16498" w:rsidP="00E16498">
      <w:pPr>
        <w:pStyle w:val="51"/>
        <w:rPr>
          <w:sz w:val="28"/>
          <w:szCs w:val="28"/>
        </w:rPr>
      </w:pPr>
      <w:r w:rsidRPr="00FC248A">
        <w:rPr>
          <w:sz w:val="28"/>
          <w:szCs w:val="28"/>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E16498" w:rsidRPr="00FC248A" w:rsidRDefault="00E16498" w:rsidP="00E16498">
      <w:pPr>
        <w:pStyle w:val="51"/>
        <w:rPr>
          <w:sz w:val="28"/>
          <w:szCs w:val="28"/>
        </w:rPr>
      </w:pPr>
      <w:r w:rsidRPr="00FC248A">
        <w:rPr>
          <w:sz w:val="28"/>
          <w:szCs w:val="28"/>
        </w:rPr>
        <w:t>а) строить объекты жилищно-гражданского и производственного назначения;</w:t>
      </w:r>
    </w:p>
    <w:p w:rsidR="00E16498" w:rsidRPr="00FC248A" w:rsidRDefault="00E16498" w:rsidP="00E16498">
      <w:pPr>
        <w:pStyle w:val="51"/>
        <w:rPr>
          <w:sz w:val="28"/>
          <w:szCs w:val="28"/>
        </w:rPr>
      </w:pPr>
      <w:r w:rsidRPr="00FC248A">
        <w:rPr>
          <w:sz w:val="28"/>
          <w:szCs w:val="28"/>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E16498" w:rsidRPr="00FC248A" w:rsidRDefault="00E16498" w:rsidP="00E16498">
      <w:pPr>
        <w:pStyle w:val="51"/>
        <w:rPr>
          <w:sz w:val="28"/>
          <w:szCs w:val="28"/>
        </w:rPr>
      </w:pPr>
      <w:r w:rsidRPr="00FC248A">
        <w:rPr>
          <w:sz w:val="28"/>
          <w:szCs w:val="28"/>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E16498" w:rsidRPr="00FC248A" w:rsidRDefault="00E16498" w:rsidP="00E16498">
      <w:pPr>
        <w:pStyle w:val="51"/>
        <w:rPr>
          <w:sz w:val="28"/>
          <w:szCs w:val="28"/>
        </w:rPr>
      </w:pPr>
      <w:r w:rsidRPr="00FC248A">
        <w:rPr>
          <w:sz w:val="28"/>
          <w:szCs w:val="28"/>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E16498" w:rsidRPr="00FC248A" w:rsidRDefault="00E16498" w:rsidP="00E16498">
      <w:pPr>
        <w:pStyle w:val="51"/>
        <w:rPr>
          <w:sz w:val="28"/>
          <w:szCs w:val="28"/>
        </w:rPr>
      </w:pPr>
      <w:r w:rsidRPr="00FC248A">
        <w:rPr>
          <w:sz w:val="28"/>
          <w:szCs w:val="28"/>
        </w:rPr>
        <w:t>д) устраивать свалки и склады, разливать растворы кислот, солей, щелочей и других химически активных веществ;</w:t>
      </w:r>
    </w:p>
    <w:p w:rsidR="00E16498" w:rsidRPr="00FC248A" w:rsidRDefault="00E16498" w:rsidP="00E16498">
      <w:pPr>
        <w:pStyle w:val="51"/>
        <w:rPr>
          <w:sz w:val="28"/>
          <w:szCs w:val="28"/>
        </w:rPr>
      </w:pPr>
      <w:r w:rsidRPr="00FC248A">
        <w:rPr>
          <w:sz w:val="28"/>
          <w:szCs w:val="28"/>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E16498" w:rsidRPr="00FC248A" w:rsidRDefault="00E16498" w:rsidP="00E16498">
      <w:pPr>
        <w:pStyle w:val="51"/>
        <w:rPr>
          <w:sz w:val="28"/>
          <w:szCs w:val="28"/>
        </w:rPr>
      </w:pPr>
      <w:r w:rsidRPr="00FC248A">
        <w:rPr>
          <w:sz w:val="28"/>
          <w:szCs w:val="28"/>
        </w:rPr>
        <w:t>ж) разводить огонь и размещать источники огня;</w:t>
      </w:r>
    </w:p>
    <w:p w:rsidR="00E16498" w:rsidRPr="00FC248A" w:rsidRDefault="00E16498" w:rsidP="00E16498">
      <w:pPr>
        <w:pStyle w:val="51"/>
        <w:rPr>
          <w:sz w:val="28"/>
          <w:szCs w:val="28"/>
        </w:rPr>
      </w:pPr>
      <w:r w:rsidRPr="00FC248A">
        <w:rPr>
          <w:sz w:val="28"/>
          <w:szCs w:val="28"/>
        </w:rPr>
        <w:t>з) рыть погреба, копать и обрабатывать почву сельскохозяйственными и мелиоративными орудиями и механизмами на глубину более 0,3 метра;</w:t>
      </w:r>
    </w:p>
    <w:p w:rsidR="00E16498" w:rsidRPr="00FC248A" w:rsidRDefault="00E16498" w:rsidP="00E16498">
      <w:pPr>
        <w:pStyle w:val="51"/>
        <w:rPr>
          <w:sz w:val="28"/>
          <w:szCs w:val="28"/>
        </w:rPr>
      </w:pPr>
      <w:r w:rsidRPr="00FC248A">
        <w:rPr>
          <w:sz w:val="28"/>
          <w:szCs w:val="28"/>
        </w:rPr>
        <w:lastRenderedPageBreak/>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E16498" w:rsidRPr="00FC248A" w:rsidRDefault="00E16498" w:rsidP="00E16498">
      <w:pPr>
        <w:pStyle w:val="51"/>
        <w:rPr>
          <w:sz w:val="28"/>
          <w:szCs w:val="28"/>
        </w:rPr>
      </w:pPr>
      <w:r w:rsidRPr="00FC248A">
        <w:rPr>
          <w:sz w:val="28"/>
          <w:szCs w:val="28"/>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E16498" w:rsidRPr="00FC248A" w:rsidRDefault="00E16498" w:rsidP="00E16498">
      <w:pPr>
        <w:pStyle w:val="51"/>
        <w:rPr>
          <w:sz w:val="28"/>
          <w:szCs w:val="28"/>
        </w:rPr>
      </w:pPr>
      <w:r w:rsidRPr="00FC248A">
        <w:rPr>
          <w:sz w:val="28"/>
          <w:szCs w:val="28"/>
        </w:rPr>
        <w:t>л) самовольно подключаться к газораспределительным сетям.</w:t>
      </w:r>
    </w:p>
    <w:p w:rsidR="00E16498" w:rsidRPr="00FC248A" w:rsidRDefault="00E16498" w:rsidP="00E16498">
      <w:pPr>
        <w:pStyle w:val="51"/>
        <w:rPr>
          <w:sz w:val="28"/>
          <w:szCs w:val="28"/>
        </w:rPr>
      </w:pPr>
      <w:r w:rsidRPr="00FC248A">
        <w:rPr>
          <w:sz w:val="28"/>
          <w:szCs w:val="28"/>
        </w:rPr>
        <w:t>Лесохозяйственные, сельскохозяйственные и другие работы, не подпадающие под вышеуказанные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 Хозяйственная деятельность в охранных зонах газораспределительных сетей, не предусмотренная предыдущими пунктами,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E16498" w:rsidRDefault="00E16498" w:rsidP="00E16498">
      <w:pPr>
        <w:pStyle w:val="51"/>
        <w:rPr>
          <w:sz w:val="28"/>
          <w:szCs w:val="28"/>
        </w:rPr>
      </w:pPr>
    </w:p>
    <w:p w:rsidR="00E16498" w:rsidRPr="00EC3404" w:rsidRDefault="00E16498" w:rsidP="00E16498">
      <w:pPr>
        <w:suppressAutoHyphens/>
        <w:ind w:firstLine="720"/>
        <w:jc w:val="center"/>
        <w:outlineLvl w:val="2"/>
        <w:rPr>
          <w:rFonts w:eastAsia="Calibri"/>
          <w:b/>
          <w:sz w:val="28"/>
          <w:szCs w:val="28"/>
          <w:lang w:eastAsia="en-US"/>
        </w:rPr>
      </w:pPr>
      <w:bookmarkStart w:id="217" w:name="_Toc114747030"/>
      <w:r>
        <w:rPr>
          <w:rFonts w:eastAsia="Calibri"/>
          <w:b/>
          <w:sz w:val="28"/>
          <w:szCs w:val="28"/>
          <w:lang w:eastAsia="en-US"/>
        </w:rPr>
        <w:t>29.7</w:t>
      </w:r>
      <w:r w:rsidRPr="00EC3404">
        <w:rPr>
          <w:rFonts w:eastAsia="Calibri"/>
          <w:b/>
          <w:sz w:val="28"/>
          <w:szCs w:val="28"/>
          <w:lang w:eastAsia="en-US"/>
        </w:rPr>
        <w:t xml:space="preserve">. </w:t>
      </w:r>
      <w:bookmarkEnd w:id="217"/>
      <w:r>
        <w:rPr>
          <w:b/>
          <w:sz w:val="28"/>
          <w:szCs w:val="28"/>
        </w:rPr>
        <w:t>Охранные зоны канализационных сетей и сооружений</w:t>
      </w:r>
    </w:p>
    <w:p w:rsidR="00E16498" w:rsidRDefault="00E16498" w:rsidP="00E16498">
      <w:pPr>
        <w:ind w:firstLine="540"/>
        <w:jc w:val="both"/>
        <w:rPr>
          <w:sz w:val="28"/>
          <w:szCs w:val="28"/>
        </w:rPr>
      </w:pPr>
    </w:p>
    <w:p w:rsidR="00E16498" w:rsidRPr="00DE3CDC" w:rsidRDefault="00E16498" w:rsidP="00E16498">
      <w:pPr>
        <w:ind w:firstLine="709"/>
        <w:contextualSpacing/>
        <w:jc w:val="both"/>
        <w:rPr>
          <w:sz w:val="28"/>
          <w:szCs w:val="28"/>
        </w:rPr>
      </w:pPr>
      <w:r w:rsidRPr="00DE3CDC">
        <w:rPr>
          <w:sz w:val="28"/>
          <w:szCs w:val="28"/>
        </w:rPr>
        <w:t xml:space="preserve">Разновидности объектов канализации (водоотведения) перечислены в </w:t>
      </w:r>
      <w:hyperlink r:id="rId50" w:history="1">
        <w:r w:rsidRPr="00DE3CDC">
          <w:rPr>
            <w:rStyle w:val="aa"/>
            <w:color w:val="000000"/>
            <w:sz w:val="28"/>
            <w:szCs w:val="28"/>
          </w:rPr>
          <w:t>СП 32.13330.2018</w:t>
        </w:r>
      </w:hyperlink>
      <w:r w:rsidRPr="00DE3CDC">
        <w:rPr>
          <w:sz w:val="28"/>
          <w:szCs w:val="28"/>
        </w:rPr>
        <w:t xml:space="preserve"> "Свод правил. Канализация. Наружные сети и сооружения СНиП 2.04.03-85", утв. и введен в действие Приказом Минстроя</w:t>
      </w:r>
      <w:r>
        <w:rPr>
          <w:sz w:val="28"/>
          <w:szCs w:val="28"/>
        </w:rPr>
        <w:t xml:space="preserve"> России от 25.12.2018 N 860/пр.</w:t>
      </w:r>
    </w:p>
    <w:p w:rsidR="00E16498" w:rsidRPr="00DE3CDC" w:rsidRDefault="00435C54" w:rsidP="00E16498">
      <w:pPr>
        <w:ind w:firstLine="709"/>
        <w:contextualSpacing/>
        <w:jc w:val="both"/>
        <w:rPr>
          <w:sz w:val="28"/>
          <w:szCs w:val="28"/>
        </w:rPr>
      </w:pPr>
      <w:hyperlink r:id="rId51" w:history="1">
        <w:r w:rsidR="00E16498" w:rsidRPr="00DE3CDC">
          <w:rPr>
            <w:rStyle w:val="aa"/>
            <w:color w:val="000000"/>
            <w:sz w:val="28"/>
            <w:szCs w:val="28"/>
          </w:rPr>
          <w:t>Пунктом 4.20</w:t>
        </w:r>
      </w:hyperlink>
      <w:r w:rsidR="00E16498" w:rsidRPr="00DE3CDC">
        <w:rPr>
          <w:sz w:val="28"/>
          <w:szCs w:val="28"/>
        </w:rPr>
        <w:t xml:space="preserve"> Свода правил предусмотрено, что санитарно-защитные зоны от сооружений водо</w:t>
      </w:r>
      <w:r w:rsidR="00E16498">
        <w:rPr>
          <w:sz w:val="28"/>
          <w:szCs w:val="28"/>
        </w:rPr>
        <w:t>о</w:t>
      </w:r>
      <w:r w:rsidR="00E16498" w:rsidRPr="00DE3CDC">
        <w:rPr>
          <w:sz w:val="28"/>
          <w:szCs w:val="28"/>
        </w:rPr>
        <w:t xml:space="preserve">тведения до границ зданий жилой застройки, участков общественных зданий и предприятий пищевой промышленности с учетом их перспективного расширения следует принимать в соответствии с </w:t>
      </w:r>
      <w:hyperlink r:id="rId52" w:history="1">
        <w:r w:rsidR="00E16498" w:rsidRPr="00DE3CDC">
          <w:rPr>
            <w:rStyle w:val="aa"/>
            <w:color w:val="000000"/>
            <w:sz w:val="28"/>
            <w:szCs w:val="28"/>
          </w:rPr>
          <w:t>СанПиН 2.1.6.1032</w:t>
        </w:r>
      </w:hyperlink>
      <w:r w:rsidR="00E16498" w:rsidRPr="00DE3CDC">
        <w:rPr>
          <w:sz w:val="28"/>
          <w:szCs w:val="28"/>
        </w:rPr>
        <w:t xml:space="preserve"> (заменены на </w:t>
      </w:r>
      <w:hyperlink r:id="rId53" w:history="1">
        <w:r w:rsidR="00E16498" w:rsidRPr="00DE3CDC">
          <w:rPr>
            <w:rStyle w:val="aa"/>
            <w:color w:val="000000"/>
            <w:sz w:val="28"/>
            <w:szCs w:val="28"/>
          </w:rPr>
          <w:t>СанПиН 2.1.3684-21</w:t>
        </w:r>
      </w:hyperlink>
      <w:r w:rsidR="00E16498" w:rsidRPr="00DE3CDC">
        <w:rPr>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а случаи отступления от них должны согласовываться с органами санитар</w:t>
      </w:r>
      <w:r w:rsidR="00E16498">
        <w:rPr>
          <w:sz w:val="28"/>
          <w:szCs w:val="28"/>
        </w:rPr>
        <w:t>но-эпидемиологического надзора.</w:t>
      </w:r>
    </w:p>
    <w:p w:rsidR="00E16498" w:rsidRPr="00DE3CDC" w:rsidRDefault="00E16498" w:rsidP="00E16498">
      <w:pPr>
        <w:ind w:firstLine="709"/>
        <w:contextualSpacing/>
        <w:jc w:val="both"/>
        <w:rPr>
          <w:sz w:val="28"/>
          <w:szCs w:val="28"/>
        </w:rPr>
      </w:pPr>
      <w:r w:rsidRPr="00DE3CDC">
        <w:rPr>
          <w:sz w:val="28"/>
          <w:szCs w:val="28"/>
        </w:rPr>
        <w:t xml:space="preserve">В настоящее время действуют </w:t>
      </w:r>
      <w:hyperlink r:id="rId54" w:history="1">
        <w:r w:rsidRPr="00DE3CDC">
          <w:rPr>
            <w:rStyle w:val="aa"/>
            <w:color w:val="000000"/>
            <w:sz w:val="28"/>
            <w:szCs w:val="28"/>
          </w:rPr>
          <w:t>СанПиН 2.2.1/2.1.1.1200-03</w:t>
        </w:r>
      </w:hyperlink>
      <w:r w:rsidRPr="00DE3CDC">
        <w:rPr>
          <w:sz w:val="28"/>
          <w:szCs w:val="28"/>
        </w:rPr>
        <w:t xml:space="preserve">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w:t>
      </w:r>
      <w:r w:rsidRPr="00DE3CDC">
        <w:rPr>
          <w:sz w:val="28"/>
          <w:szCs w:val="28"/>
        </w:rPr>
        <w:lastRenderedPageBreak/>
        <w:t>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(далее</w:t>
      </w:r>
      <w:r>
        <w:rPr>
          <w:sz w:val="28"/>
          <w:szCs w:val="28"/>
        </w:rPr>
        <w:t xml:space="preserve"> - СанПиН 2.2.1/2.1.1.1200-03).</w:t>
      </w:r>
    </w:p>
    <w:p w:rsidR="00E16498" w:rsidRPr="00DE3CDC" w:rsidRDefault="00435C54" w:rsidP="00E16498">
      <w:pPr>
        <w:ind w:firstLine="709"/>
        <w:contextualSpacing/>
        <w:jc w:val="both"/>
        <w:rPr>
          <w:sz w:val="28"/>
          <w:szCs w:val="28"/>
        </w:rPr>
      </w:pPr>
      <w:hyperlink r:id="rId55" w:history="1">
        <w:r w:rsidR="00E16498" w:rsidRPr="00DE3CDC">
          <w:rPr>
            <w:rStyle w:val="aa"/>
            <w:color w:val="000000"/>
            <w:sz w:val="28"/>
            <w:szCs w:val="28"/>
          </w:rPr>
          <w:t>Пунктами 66</w:t>
        </w:r>
      </w:hyperlink>
      <w:r w:rsidR="00E16498" w:rsidRPr="00DE3CDC">
        <w:rPr>
          <w:color w:val="000000"/>
          <w:sz w:val="28"/>
          <w:szCs w:val="28"/>
        </w:rPr>
        <w:t xml:space="preserve"> - </w:t>
      </w:r>
      <w:hyperlink r:id="rId56" w:history="1">
        <w:r w:rsidR="00E16498" w:rsidRPr="00DE3CDC">
          <w:rPr>
            <w:rStyle w:val="aa"/>
            <w:color w:val="000000"/>
            <w:sz w:val="28"/>
            <w:szCs w:val="28"/>
          </w:rPr>
          <w:t>74</w:t>
        </w:r>
      </w:hyperlink>
      <w:r w:rsidR="00E16498" w:rsidRPr="00DE3CDC">
        <w:rPr>
          <w:sz w:val="28"/>
          <w:szCs w:val="28"/>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N 3, установлены требования к установлению санитарно-защитных зон и показателям нормативов по предельно допустимым концентрациям загрязняющих веществ, ориентировочным безопасным уровням воздействия, предельно допустимым уровням физического воздействия, а также по биологическим факторам, обеспечивающим их безопасность для здоровья человека при эксплуатации объектов, являющихся источниками химического, физического, биологического воздейст</w:t>
      </w:r>
      <w:r w:rsidR="00E16498">
        <w:rPr>
          <w:sz w:val="28"/>
          <w:szCs w:val="28"/>
        </w:rPr>
        <w:t>вия на среду обитания человека.</w:t>
      </w:r>
    </w:p>
    <w:p w:rsidR="00E16498" w:rsidRPr="00DE3CDC" w:rsidRDefault="00E16498" w:rsidP="00E16498">
      <w:pPr>
        <w:ind w:firstLine="709"/>
        <w:contextualSpacing/>
        <w:jc w:val="both"/>
        <w:rPr>
          <w:sz w:val="28"/>
          <w:szCs w:val="28"/>
        </w:rPr>
      </w:pPr>
      <w:r w:rsidRPr="00DE3CDC">
        <w:rPr>
          <w:sz w:val="28"/>
          <w:szCs w:val="28"/>
        </w:rPr>
        <w:t xml:space="preserve">В соответствии с </w:t>
      </w:r>
      <w:hyperlink r:id="rId57" w:history="1">
        <w:r w:rsidRPr="00DE3CDC">
          <w:rPr>
            <w:rStyle w:val="aa"/>
            <w:color w:val="000000"/>
            <w:sz w:val="28"/>
            <w:szCs w:val="28"/>
          </w:rPr>
          <w:t>п. 2.6.1</w:t>
        </w:r>
      </w:hyperlink>
      <w:r w:rsidRPr="00DE3CDC">
        <w:rPr>
          <w:sz w:val="28"/>
          <w:szCs w:val="28"/>
        </w:rPr>
        <w:t xml:space="preserve"> Правил технической эксплуатации систем и сооружений коммунального водоснабжения и канализации, утв. </w:t>
      </w:r>
      <w:hyperlink r:id="rId58" w:history="1">
        <w:r w:rsidRPr="00DE3CDC">
          <w:rPr>
            <w:rStyle w:val="aa"/>
            <w:color w:val="000000"/>
            <w:sz w:val="28"/>
            <w:szCs w:val="28"/>
          </w:rPr>
          <w:t>Приказом</w:t>
        </w:r>
      </w:hyperlink>
      <w:r w:rsidRPr="00DE3CDC">
        <w:rPr>
          <w:sz w:val="28"/>
          <w:szCs w:val="28"/>
        </w:rPr>
        <w:t xml:space="preserve"> Госстроя России от 30.12.1999 N 168, для всех источников водоснабжения и водопроводов хозяйственно-питьевого назначения обязательно устройство зон санитарной охраны (ЗСО). </w:t>
      </w:r>
    </w:p>
    <w:p w:rsidR="00E16498" w:rsidRPr="00DE3CDC" w:rsidRDefault="00E16498" w:rsidP="00E16498">
      <w:pPr>
        <w:ind w:firstLine="709"/>
        <w:contextualSpacing/>
        <w:jc w:val="both"/>
        <w:rPr>
          <w:sz w:val="28"/>
          <w:szCs w:val="28"/>
        </w:rPr>
      </w:pPr>
      <w:r w:rsidRPr="00DE3CDC">
        <w:rPr>
          <w:sz w:val="28"/>
          <w:szCs w:val="28"/>
        </w:rPr>
        <w:t xml:space="preserve">Размеры санитарно-защитных зон для канализационных очистных сооружений определяются в соответствии с </w:t>
      </w:r>
      <w:hyperlink r:id="rId59" w:history="1">
        <w:r w:rsidRPr="00DE3CDC">
          <w:rPr>
            <w:rStyle w:val="aa"/>
            <w:color w:val="000000"/>
            <w:sz w:val="28"/>
            <w:szCs w:val="28"/>
          </w:rPr>
          <w:t>разд. 13</w:t>
        </w:r>
      </w:hyperlink>
      <w:r w:rsidRPr="00DE3CDC">
        <w:rPr>
          <w:sz w:val="28"/>
          <w:szCs w:val="28"/>
        </w:rPr>
        <w:t xml:space="preserve"> Санитарной классификации. Таблица </w:t>
      </w:r>
      <w:r>
        <w:rPr>
          <w:sz w:val="28"/>
          <w:szCs w:val="28"/>
        </w:rPr>
        <w:t>7.1 СанПиН 2.2.1/2.1.1.1200-03.</w:t>
      </w:r>
    </w:p>
    <w:p w:rsidR="00E16498" w:rsidRPr="00DE3CDC" w:rsidRDefault="00E16498" w:rsidP="00E16498">
      <w:pPr>
        <w:ind w:firstLine="709"/>
        <w:contextualSpacing/>
        <w:jc w:val="both"/>
        <w:rPr>
          <w:sz w:val="28"/>
          <w:szCs w:val="28"/>
        </w:rPr>
      </w:pPr>
      <w:r w:rsidRPr="00DE3CDC">
        <w:rPr>
          <w:sz w:val="28"/>
          <w:szCs w:val="28"/>
        </w:rPr>
        <w:t>Санитарно-защитная зона от очистных сооружений поверхностного стока открытого типа до жилой территории - 100 м, закрытого типа - 50 м (п. 12.18 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N 1034/пр).</w:t>
      </w:r>
    </w:p>
    <w:p w:rsidR="00E16498" w:rsidRDefault="00E16498" w:rsidP="00E16498">
      <w:pPr>
        <w:ind w:firstLine="540"/>
        <w:jc w:val="both"/>
        <w:rPr>
          <w:sz w:val="28"/>
          <w:szCs w:val="28"/>
        </w:rPr>
      </w:pPr>
    </w:p>
    <w:p w:rsidR="00E16498" w:rsidRDefault="00E16498" w:rsidP="00E16498">
      <w:pPr>
        <w:pStyle w:val="51"/>
        <w:jc w:val="center"/>
        <w:outlineLvl w:val="2"/>
        <w:rPr>
          <w:b/>
          <w:sz w:val="28"/>
          <w:szCs w:val="28"/>
        </w:rPr>
      </w:pPr>
      <w:r>
        <w:rPr>
          <w:b/>
          <w:sz w:val="28"/>
          <w:szCs w:val="28"/>
        </w:rPr>
        <w:t xml:space="preserve">29.8. </w:t>
      </w:r>
      <w:r w:rsidRPr="0001621C">
        <w:rPr>
          <w:b/>
          <w:sz w:val="28"/>
          <w:szCs w:val="28"/>
        </w:rPr>
        <w:t>Санитарно-защитные зоны предприятий, сооружений и иных объектов</w:t>
      </w:r>
    </w:p>
    <w:p w:rsidR="00E16498" w:rsidRPr="002E030E" w:rsidRDefault="00E16498" w:rsidP="00E16498">
      <w:pPr>
        <w:pStyle w:val="51"/>
        <w:jc w:val="center"/>
        <w:outlineLvl w:val="2"/>
        <w:rPr>
          <w:rStyle w:val="affb"/>
          <w:sz w:val="28"/>
          <w:szCs w:val="28"/>
        </w:rPr>
      </w:pPr>
    </w:p>
    <w:p w:rsidR="00E16498" w:rsidRPr="002E1327" w:rsidRDefault="00E16498" w:rsidP="00E16498">
      <w:pPr>
        <w:pStyle w:val="51"/>
        <w:ind w:firstLine="709"/>
        <w:rPr>
          <w:sz w:val="28"/>
          <w:szCs w:val="28"/>
        </w:rPr>
      </w:pPr>
      <w:r w:rsidRPr="00254AD9">
        <w:rPr>
          <w:sz w:val="28"/>
          <w:szCs w:val="28"/>
        </w:rPr>
        <w:t xml:space="preserve">На территории поселения расположены </w:t>
      </w:r>
      <w:r>
        <w:rPr>
          <w:sz w:val="28"/>
          <w:szCs w:val="28"/>
        </w:rPr>
        <w:t>животноводческая ферма</w:t>
      </w:r>
      <w:r w:rsidRPr="00254AD9">
        <w:rPr>
          <w:sz w:val="28"/>
          <w:szCs w:val="28"/>
        </w:rPr>
        <w:t xml:space="preserve"> ОАО «Масловский», </w:t>
      </w:r>
      <w:r>
        <w:rPr>
          <w:sz w:val="28"/>
          <w:szCs w:val="28"/>
        </w:rPr>
        <w:t xml:space="preserve">склад минеральных удобрений </w:t>
      </w:r>
      <w:r w:rsidRPr="00254AD9">
        <w:rPr>
          <w:sz w:val="28"/>
          <w:szCs w:val="28"/>
        </w:rPr>
        <w:t>ОАО «Масловский»,</w:t>
      </w:r>
      <w:r>
        <w:rPr>
          <w:sz w:val="28"/>
          <w:szCs w:val="28"/>
        </w:rPr>
        <w:t xml:space="preserve"> склады зерна</w:t>
      </w:r>
      <w:r w:rsidRPr="00254AD9">
        <w:rPr>
          <w:sz w:val="28"/>
          <w:szCs w:val="28"/>
        </w:rPr>
        <w:t xml:space="preserve">, </w:t>
      </w:r>
      <w:r>
        <w:rPr>
          <w:sz w:val="28"/>
          <w:szCs w:val="28"/>
        </w:rPr>
        <w:t xml:space="preserve">ремонтно-механическая мастерская, зерновой ток, стоянка сельскохозяйственной </w:t>
      </w:r>
      <w:r>
        <w:rPr>
          <w:sz w:val="28"/>
          <w:szCs w:val="28"/>
        </w:rPr>
        <w:lastRenderedPageBreak/>
        <w:t xml:space="preserve">техники, плодоовощная база, </w:t>
      </w:r>
      <w:r w:rsidRPr="00254AD9">
        <w:rPr>
          <w:sz w:val="28"/>
          <w:szCs w:val="28"/>
        </w:rPr>
        <w:t>ферма КРС</w:t>
      </w:r>
      <w:r>
        <w:rPr>
          <w:sz w:val="28"/>
          <w:szCs w:val="28"/>
        </w:rPr>
        <w:t xml:space="preserve"> </w:t>
      </w:r>
      <w:r w:rsidRPr="00254AD9">
        <w:rPr>
          <w:sz w:val="28"/>
          <w:szCs w:val="28"/>
        </w:rPr>
        <w:t>ОАО «Масловский</w:t>
      </w:r>
      <w:r>
        <w:rPr>
          <w:sz w:val="28"/>
          <w:szCs w:val="28"/>
        </w:rPr>
        <w:t>»</w:t>
      </w:r>
      <w:r w:rsidRPr="00254AD9">
        <w:rPr>
          <w:sz w:val="28"/>
          <w:szCs w:val="28"/>
        </w:rPr>
        <w:t xml:space="preserve">, кладбище, биотермическая яма, </w:t>
      </w:r>
      <w:r>
        <w:rPr>
          <w:sz w:val="28"/>
          <w:szCs w:val="28"/>
        </w:rPr>
        <w:t xml:space="preserve">сибиреязвенный </w:t>
      </w:r>
      <w:r w:rsidRPr="00254AD9">
        <w:rPr>
          <w:sz w:val="28"/>
          <w:szCs w:val="28"/>
        </w:rPr>
        <w:t>скотомогильник, для которых должны устанавливаться санитарно-защитные зоны.</w:t>
      </w:r>
    </w:p>
    <w:p w:rsidR="00E16498" w:rsidRPr="007315EA" w:rsidRDefault="00E16498" w:rsidP="00E16498">
      <w:pPr>
        <w:pStyle w:val="51"/>
        <w:ind w:firstLine="709"/>
        <w:rPr>
          <w:sz w:val="28"/>
          <w:szCs w:val="28"/>
        </w:rPr>
      </w:pPr>
      <w:r w:rsidRPr="007315EA">
        <w:rPr>
          <w:sz w:val="28"/>
          <w:szCs w:val="28"/>
        </w:rPr>
        <w:t>В границах санитарно-защитной зоны</w:t>
      </w:r>
      <w:r>
        <w:rPr>
          <w:sz w:val="28"/>
          <w:szCs w:val="28"/>
        </w:rPr>
        <w:t xml:space="preserve"> </w:t>
      </w:r>
      <w:r w:rsidRPr="007315EA">
        <w:rPr>
          <w:sz w:val="28"/>
          <w:szCs w:val="28"/>
        </w:rPr>
        <w:t xml:space="preserve">не допускается размещать: </w:t>
      </w:r>
    </w:p>
    <w:p w:rsidR="00E16498" w:rsidRPr="007315EA" w:rsidRDefault="00E16498" w:rsidP="00E16498">
      <w:pPr>
        <w:pStyle w:val="51"/>
        <w:ind w:firstLine="709"/>
        <w:rPr>
          <w:sz w:val="28"/>
          <w:szCs w:val="28"/>
        </w:rPr>
      </w:pPr>
      <w:r w:rsidRPr="007315EA">
        <w:rPr>
          <w:sz w:val="28"/>
          <w:szCs w:val="28"/>
        </w:rPr>
        <w:t xml:space="preserve">- жилую застройку, включая отдельные жилые дома, </w:t>
      </w:r>
    </w:p>
    <w:p w:rsidR="00E16498" w:rsidRPr="007315EA" w:rsidRDefault="00E16498" w:rsidP="00E16498">
      <w:pPr>
        <w:pStyle w:val="51"/>
        <w:ind w:firstLine="709"/>
        <w:rPr>
          <w:sz w:val="28"/>
          <w:szCs w:val="28"/>
        </w:rPr>
      </w:pPr>
      <w:r w:rsidRPr="007315EA">
        <w:rPr>
          <w:sz w:val="28"/>
          <w:szCs w:val="28"/>
        </w:rPr>
        <w:t xml:space="preserve">- ландшафтно-рекреационные зоны, </w:t>
      </w:r>
    </w:p>
    <w:p w:rsidR="00E16498" w:rsidRPr="007315EA" w:rsidRDefault="00E16498" w:rsidP="00E16498">
      <w:pPr>
        <w:pStyle w:val="51"/>
        <w:ind w:firstLine="709"/>
        <w:rPr>
          <w:sz w:val="28"/>
          <w:szCs w:val="28"/>
        </w:rPr>
      </w:pPr>
      <w:r w:rsidRPr="007315EA">
        <w:rPr>
          <w:sz w:val="28"/>
          <w:szCs w:val="28"/>
        </w:rPr>
        <w:t xml:space="preserve">- зоны отдыха, </w:t>
      </w:r>
    </w:p>
    <w:p w:rsidR="00E16498" w:rsidRPr="007315EA" w:rsidRDefault="00E16498" w:rsidP="00E16498">
      <w:pPr>
        <w:pStyle w:val="51"/>
        <w:ind w:firstLine="709"/>
        <w:rPr>
          <w:sz w:val="28"/>
          <w:szCs w:val="28"/>
        </w:rPr>
      </w:pPr>
      <w:r w:rsidRPr="007315EA">
        <w:rPr>
          <w:sz w:val="28"/>
          <w:szCs w:val="28"/>
        </w:rPr>
        <w:t xml:space="preserve">- территории курортов, санаториев и домов отдыха, </w:t>
      </w:r>
    </w:p>
    <w:p w:rsidR="00E16498" w:rsidRPr="007315EA" w:rsidRDefault="00E16498" w:rsidP="00E16498">
      <w:pPr>
        <w:pStyle w:val="51"/>
        <w:ind w:firstLine="709"/>
        <w:rPr>
          <w:sz w:val="28"/>
          <w:szCs w:val="28"/>
        </w:rPr>
      </w:pPr>
      <w:r w:rsidRPr="007315EA">
        <w:rPr>
          <w:sz w:val="28"/>
          <w:szCs w:val="28"/>
        </w:rPr>
        <w:t xml:space="preserve">- территории садоводческих товариществ и коттеджной застройки, коллективных или индивидуальных дачных и садово-огородных участков, </w:t>
      </w:r>
    </w:p>
    <w:p w:rsidR="00E16498" w:rsidRPr="007315EA" w:rsidRDefault="00E16498" w:rsidP="00E16498">
      <w:pPr>
        <w:pStyle w:val="51"/>
        <w:ind w:firstLine="709"/>
        <w:rPr>
          <w:sz w:val="28"/>
          <w:szCs w:val="28"/>
        </w:rPr>
      </w:pPr>
      <w:r w:rsidRPr="007315EA">
        <w:rPr>
          <w:sz w:val="28"/>
          <w:szCs w:val="28"/>
        </w:rPr>
        <w:t xml:space="preserve">- другие территории с нормируемыми показателями качества среды обитания; </w:t>
      </w:r>
    </w:p>
    <w:p w:rsidR="00E16498" w:rsidRPr="007315EA" w:rsidRDefault="00E16498" w:rsidP="00E16498">
      <w:pPr>
        <w:pStyle w:val="51"/>
        <w:ind w:firstLine="709"/>
        <w:rPr>
          <w:sz w:val="28"/>
          <w:szCs w:val="28"/>
        </w:rPr>
      </w:pPr>
      <w:r w:rsidRPr="007315EA">
        <w:rPr>
          <w:sz w:val="28"/>
          <w:szCs w:val="28"/>
        </w:rPr>
        <w:t xml:space="preserve">- спортивные сооружения, </w:t>
      </w:r>
    </w:p>
    <w:p w:rsidR="00E16498" w:rsidRPr="007315EA" w:rsidRDefault="00E16498" w:rsidP="00E16498">
      <w:pPr>
        <w:pStyle w:val="51"/>
        <w:ind w:firstLine="709"/>
        <w:rPr>
          <w:sz w:val="28"/>
          <w:szCs w:val="28"/>
        </w:rPr>
      </w:pPr>
      <w:r w:rsidRPr="007315EA">
        <w:rPr>
          <w:sz w:val="28"/>
          <w:szCs w:val="28"/>
        </w:rPr>
        <w:t xml:space="preserve">- детские площадки, </w:t>
      </w:r>
    </w:p>
    <w:p w:rsidR="00E16498" w:rsidRPr="007315EA" w:rsidRDefault="00E16498" w:rsidP="00E16498">
      <w:pPr>
        <w:pStyle w:val="51"/>
        <w:ind w:firstLine="709"/>
        <w:rPr>
          <w:sz w:val="28"/>
          <w:szCs w:val="28"/>
        </w:rPr>
      </w:pPr>
      <w:r w:rsidRPr="007315EA">
        <w:rPr>
          <w:sz w:val="28"/>
          <w:szCs w:val="28"/>
        </w:rPr>
        <w:t xml:space="preserve">- образовательные и детские организации, </w:t>
      </w:r>
    </w:p>
    <w:p w:rsidR="00E16498" w:rsidRPr="007315EA" w:rsidRDefault="00E16498" w:rsidP="00E16498">
      <w:pPr>
        <w:pStyle w:val="51"/>
        <w:ind w:firstLine="709"/>
        <w:rPr>
          <w:sz w:val="28"/>
          <w:szCs w:val="28"/>
        </w:rPr>
      </w:pPr>
      <w:r w:rsidRPr="007315EA">
        <w:rPr>
          <w:sz w:val="28"/>
          <w:szCs w:val="28"/>
        </w:rPr>
        <w:t xml:space="preserve">- лечебно-профилактические и оздоровительные организации общего пользования. </w:t>
      </w:r>
    </w:p>
    <w:p w:rsidR="00E16498" w:rsidRPr="007315EA" w:rsidRDefault="00E16498" w:rsidP="00E16498">
      <w:pPr>
        <w:pStyle w:val="51"/>
        <w:ind w:firstLine="709"/>
        <w:rPr>
          <w:sz w:val="28"/>
          <w:szCs w:val="28"/>
        </w:rPr>
      </w:pPr>
      <w:r w:rsidRPr="007315EA">
        <w:rPr>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E16498" w:rsidRPr="00BF35BE" w:rsidRDefault="00E16498" w:rsidP="00E16498">
      <w:pPr>
        <w:pStyle w:val="51"/>
        <w:ind w:firstLine="709"/>
        <w:rPr>
          <w:sz w:val="28"/>
          <w:szCs w:val="28"/>
        </w:rPr>
      </w:pPr>
      <w:r w:rsidRPr="00BF35BE">
        <w:rPr>
          <w:sz w:val="28"/>
          <w:szCs w:val="28"/>
        </w:rPr>
        <w:t xml:space="preserve">Также на территории поселения располагаются объекты нефтедобычи, предприятие пищевой промышленности (пекарня), площадка коммунально-складской зоны (склады, цеха, пекарня, стоянки для автомобилей), кладбище, для которых должны устанавливаться санитарно-защитные зоны. </w:t>
      </w:r>
    </w:p>
    <w:p w:rsidR="00E16498" w:rsidRPr="00BF35BE" w:rsidRDefault="00E16498" w:rsidP="00E16498">
      <w:pPr>
        <w:pStyle w:val="51"/>
        <w:ind w:firstLine="709"/>
        <w:rPr>
          <w:sz w:val="28"/>
          <w:szCs w:val="28"/>
        </w:rPr>
      </w:pPr>
      <w:r w:rsidRPr="00BF35BE">
        <w:rPr>
          <w:sz w:val="28"/>
          <w:szCs w:val="28"/>
        </w:rPr>
        <w:t>Для указанных объектов размеры и границы санитарно-защитных зон не установлены. Поэтому на карте градостроительного зонирования границы санитарно-защитных зон этих объектов не показаны.</w:t>
      </w:r>
    </w:p>
    <w:p w:rsidR="00E16498" w:rsidRPr="00F62F39" w:rsidRDefault="00E16498" w:rsidP="00E16498">
      <w:pPr>
        <w:pStyle w:val="51"/>
        <w:ind w:firstLine="709"/>
        <w:rPr>
          <w:sz w:val="28"/>
          <w:szCs w:val="28"/>
        </w:rPr>
      </w:pPr>
      <w:r w:rsidRPr="00F62F39">
        <w:rPr>
          <w:sz w:val="28"/>
          <w:szCs w:val="28"/>
        </w:rPr>
        <w:t>В соответствии с Постановлением Правительства Российской Федерации от 3 марта 2018 года №222 «Об утверждении правил установления санитарно-защитных зон и использования земельных участков, расположенных в границах санитарно-защитных зон»,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E16498" w:rsidRPr="00594D4E" w:rsidRDefault="00E16498" w:rsidP="00E16498">
      <w:pPr>
        <w:pStyle w:val="51"/>
        <w:ind w:firstLine="709"/>
        <w:rPr>
          <w:sz w:val="28"/>
          <w:szCs w:val="28"/>
        </w:rPr>
      </w:pPr>
      <w:r w:rsidRPr="00594D4E">
        <w:rPr>
          <w:sz w:val="28"/>
          <w:szCs w:val="28"/>
        </w:rPr>
        <w:t xml:space="preserve">Правообладатели объектов капитального строительства,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w:t>
      </w:r>
      <w:r w:rsidRPr="00594D4E">
        <w:rPr>
          <w:sz w:val="28"/>
          <w:szCs w:val="28"/>
        </w:rPr>
        <w:lastRenderedPageBreak/>
        <w:t>человека (ее территориальные органы) заявление об установлении санитарно-защитной зоны с приложением к нему необходимых документов.</w:t>
      </w:r>
    </w:p>
    <w:p w:rsidR="00E16498" w:rsidRPr="00594D4E" w:rsidRDefault="00E16498" w:rsidP="00E16498">
      <w:pPr>
        <w:pStyle w:val="51"/>
        <w:ind w:firstLine="709"/>
        <w:rPr>
          <w:sz w:val="28"/>
          <w:szCs w:val="28"/>
        </w:rPr>
      </w:pPr>
      <w:r w:rsidRPr="00594D4E">
        <w:rPr>
          <w:sz w:val="28"/>
          <w:szCs w:val="28"/>
        </w:rPr>
        <w:t xml:space="preserve">Решение об установлении, изменении или о прекращении существования санитарно-защитной зоны принимают: </w:t>
      </w:r>
    </w:p>
    <w:p w:rsidR="00E16498" w:rsidRPr="00594D4E" w:rsidRDefault="00E16498" w:rsidP="00E16498">
      <w:pPr>
        <w:pStyle w:val="51"/>
        <w:ind w:firstLine="709"/>
        <w:rPr>
          <w:sz w:val="28"/>
          <w:szCs w:val="28"/>
        </w:rPr>
      </w:pPr>
      <w:r w:rsidRPr="00594D4E">
        <w:rPr>
          <w:sz w:val="28"/>
          <w:szCs w:val="28"/>
        </w:rPr>
        <w:t>- Федеральная служба по надзору в сфере защиты прав потребителей и благополучия человека - в отношении объектов I и II класса опасности в соответствии с санитарной классификацией, а также в отношении объектов, не включенных в санитарную классификацию;</w:t>
      </w:r>
    </w:p>
    <w:p w:rsidR="00E16498" w:rsidRPr="00594D4E" w:rsidRDefault="00E16498" w:rsidP="00E16498">
      <w:pPr>
        <w:pStyle w:val="51"/>
        <w:ind w:firstLine="709"/>
        <w:rPr>
          <w:sz w:val="28"/>
          <w:szCs w:val="28"/>
        </w:rPr>
      </w:pPr>
      <w:r w:rsidRPr="00594D4E">
        <w:rPr>
          <w:sz w:val="28"/>
          <w:szCs w:val="28"/>
        </w:rPr>
        <w:t>- территориальные органы Федеральной службы по надзору в сфере защиты прав потребителей и благополучия человека - в отношении объектов III - V класса опасности в соответствии с санитарной классификацией.</w:t>
      </w:r>
    </w:p>
    <w:p w:rsidR="00E16498" w:rsidRDefault="00E16498" w:rsidP="00E16498">
      <w:pPr>
        <w:pStyle w:val="51"/>
        <w:rPr>
          <w:sz w:val="28"/>
          <w:szCs w:val="28"/>
        </w:rPr>
      </w:pPr>
      <w:r w:rsidRPr="00594D4E">
        <w:rPr>
          <w:sz w:val="28"/>
          <w:szCs w:val="28"/>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rsidR="00E16498" w:rsidRDefault="00E16498" w:rsidP="00E16498">
      <w:pPr>
        <w:spacing w:after="160" w:line="259" w:lineRule="auto"/>
        <w:ind w:firstLine="709"/>
        <w:contextualSpacing/>
        <w:jc w:val="both"/>
        <w:rPr>
          <w:rFonts w:eastAsia="Calibri"/>
          <w:sz w:val="28"/>
          <w:szCs w:val="28"/>
          <w:lang w:eastAsia="en-US"/>
        </w:rPr>
      </w:pPr>
    </w:p>
    <w:p w:rsidR="00E16498" w:rsidRDefault="00E16498" w:rsidP="00E16498">
      <w:pPr>
        <w:pStyle w:val="51"/>
        <w:ind w:firstLine="708"/>
        <w:jc w:val="center"/>
        <w:outlineLvl w:val="2"/>
        <w:rPr>
          <w:b/>
          <w:sz w:val="28"/>
          <w:szCs w:val="28"/>
        </w:rPr>
      </w:pPr>
      <w:bookmarkStart w:id="218" w:name="_Toc95827006"/>
      <w:bookmarkStart w:id="219" w:name="_Toc114747031"/>
      <w:r w:rsidRPr="00D9622A">
        <w:rPr>
          <w:b/>
          <w:sz w:val="28"/>
          <w:szCs w:val="28"/>
        </w:rPr>
        <w:t>2</w:t>
      </w:r>
      <w:r w:rsidRPr="0001621C">
        <w:rPr>
          <w:b/>
          <w:sz w:val="28"/>
          <w:szCs w:val="28"/>
        </w:rPr>
        <w:t>9.</w:t>
      </w:r>
      <w:r>
        <w:rPr>
          <w:b/>
          <w:sz w:val="28"/>
          <w:szCs w:val="28"/>
        </w:rPr>
        <w:t>9</w:t>
      </w:r>
      <w:r w:rsidRPr="0001621C">
        <w:rPr>
          <w:b/>
          <w:sz w:val="28"/>
          <w:szCs w:val="28"/>
        </w:rPr>
        <w:t xml:space="preserve">. </w:t>
      </w:r>
      <w:bookmarkEnd w:id="218"/>
      <w:bookmarkEnd w:id="219"/>
      <w:r w:rsidRPr="00322F3F">
        <w:rPr>
          <w:b/>
          <w:sz w:val="28"/>
          <w:szCs w:val="28"/>
        </w:rPr>
        <w:t>П</w:t>
      </w:r>
      <w:r w:rsidRPr="00DE2C2B">
        <w:rPr>
          <w:b/>
          <w:color w:val="000000"/>
          <w:sz w:val="28"/>
          <w:szCs w:val="28"/>
        </w:rPr>
        <w:t>ридорожные полосы автомобильных дорог</w:t>
      </w:r>
    </w:p>
    <w:p w:rsidR="00E16498" w:rsidRPr="00A01BF3" w:rsidRDefault="00E16498" w:rsidP="00E16498">
      <w:pPr>
        <w:pStyle w:val="51"/>
        <w:jc w:val="center"/>
        <w:outlineLvl w:val="2"/>
        <w:rPr>
          <w:b/>
          <w:sz w:val="28"/>
          <w:szCs w:val="28"/>
        </w:rPr>
      </w:pPr>
    </w:p>
    <w:p w:rsidR="00E16498" w:rsidRPr="00322F3F" w:rsidRDefault="00E16498" w:rsidP="00E16498">
      <w:pPr>
        <w:pStyle w:val="51"/>
        <w:rPr>
          <w:sz w:val="28"/>
          <w:szCs w:val="28"/>
        </w:rPr>
      </w:pPr>
      <w:r w:rsidRPr="00322F3F">
        <w:rPr>
          <w:sz w:val="28"/>
          <w:szCs w:val="28"/>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E16498" w:rsidRPr="00322F3F" w:rsidRDefault="00E16498" w:rsidP="00E16498">
      <w:pPr>
        <w:pStyle w:val="51"/>
        <w:rPr>
          <w:sz w:val="28"/>
          <w:szCs w:val="28"/>
        </w:rPr>
      </w:pPr>
      <w:r w:rsidRPr="00322F3F">
        <w:rPr>
          <w:sz w:val="28"/>
          <w:szCs w:val="28"/>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E16498" w:rsidRPr="00322F3F" w:rsidRDefault="00E16498" w:rsidP="00E16498">
      <w:pPr>
        <w:pStyle w:val="51"/>
        <w:rPr>
          <w:sz w:val="28"/>
          <w:szCs w:val="28"/>
        </w:rPr>
      </w:pPr>
      <w:r w:rsidRPr="00322F3F">
        <w:rPr>
          <w:sz w:val="28"/>
          <w:szCs w:val="28"/>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E16498" w:rsidRPr="00322F3F" w:rsidRDefault="00E16498" w:rsidP="00E16498">
      <w:pPr>
        <w:pStyle w:val="51"/>
        <w:rPr>
          <w:sz w:val="28"/>
          <w:szCs w:val="28"/>
        </w:rPr>
      </w:pPr>
      <w:r w:rsidRPr="00322F3F">
        <w:rPr>
          <w:sz w:val="28"/>
          <w:szCs w:val="28"/>
        </w:rPr>
        <w:t>- для автомобильных дорог I и II категорий - 75 метров;</w:t>
      </w:r>
    </w:p>
    <w:p w:rsidR="00E16498" w:rsidRPr="00322F3F" w:rsidRDefault="00E16498" w:rsidP="00E16498">
      <w:pPr>
        <w:pStyle w:val="51"/>
        <w:rPr>
          <w:sz w:val="28"/>
          <w:szCs w:val="28"/>
        </w:rPr>
      </w:pPr>
      <w:r w:rsidRPr="00322F3F">
        <w:rPr>
          <w:sz w:val="28"/>
          <w:szCs w:val="28"/>
        </w:rPr>
        <w:t>- для автомобильных дорог III и IV категорий - 50 метров;</w:t>
      </w:r>
    </w:p>
    <w:p w:rsidR="00E16498" w:rsidRPr="00322F3F" w:rsidRDefault="00E16498" w:rsidP="00E16498">
      <w:pPr>
        <w:pStyle w:val="51"/>
        <w:rPr>
          <w:sz w:val="28"/>
          <w:szCs w:val="28"/>
        </w:rPr>
      </w:pPr>
      <w:r w:rsidRPr="00322F3F">
        <w:rPr>
          <w:sz w:val="28"/>
          <w:szCs w:val="28"/>
        </w:rPr>
        <w:t>- для автомобильных дорог V категории - 25 метров.</w:t>
      </w:r>
    </w:p>
    <w:p w:rsidR="00E16498" w:rsidRPr="00322F3F" w:rsidRDefault="00E16498" w:rsidP="00E16498">
      <w:pPr>
        <w:pStyle w:val="51"/>
        <w:rPr>
          <w:sz w:val="28"/>
          <w:szCs w:val="28"/>
        </w:rPr>
      </w:pPr>
      <w:r w:rsidRPr="00322F3F">
        <w:rPr>
          <w:sz w:val="28"/>
          <w:szCs w:val="28"/>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E16498" w:rsidRDefault="00E16498" w:rsidP="00E16498">
      <w:pPr>
        <w:pStyle w:val="51"/>
        <w:rPr>
          <w:sz w:val="28"/>
          <w:szCs w:val="28"/>
        </w:rPr>
      </w:pPr>
      <w:r w:rsidRPr="00322F3F">
        <w:rPr>
          <w:sz w:val="28"/>
          <w:szCs w:val="28"/>
        </w:rPr>
        <w:t xml:space="preserve">Решение об установлении придорожных полос автомобильных дорог федерального, регионального или муниципального, местного значения или об </w:t>
      </w:r>
      <w:r w:rsidRPr="00322F3F">
        <w:rPr>
          <w:sz w:val="28"/>
          <w:szCs w:val="28"/>
        </w:rPr>
        <w:lastRenderedPageBreak/>
        <w:t>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E16498" w:rsidRPr="002E030E" w:rsidRDefault="00E16498" w:rsidP="00E16498">
      <w:pPr>
        <w:ind w:right="-142" w:firstLine="709"/>
        <w:jc w:val="both"/>
        <w:rPr>
          <w:rStyle w:val="affb"/>
          <w:rFonts w:ascii="Times New Roman" w:hAnsi="Times New Roman" w:cs="Times New Roman"/>
          <w:sz w:val="28"/>
          <w:szCs w:val="28"/>
        </w:rPr>
      </w:pPr>
      <w:r w:rsidRPr="00897D99">
        <w:rPr>
          <w:sz w:val="28"/>
          <w:szCs w:val="28"/>
        </w:rPr>
        <w:t xml:space="preserve">Транспортная связь </w:t>
      </w:r>
      <w:r>
        <w:rPr>
          <w:sz w:val="28"/>
          <w:szCs w:val="28"/>
        </w:rPr>
        <w:t>Масловского</w:t>
      </w:r>
      <w:r w:rsidRPr="00897D99">
        <w:rPr>
          <w:sz w:val="28"/>
          <w:szCs w:val="28"/>
        </w:rPr>
        <w:t xml:space="preserve"> сельского поселения с другими поселениями и районами Республики Татарстан в настоящее время осуществляется через автомобильные дороги регионального или межмуниципального значения </w:t>
      </w:r>
      <w:r>
        <w:rPr>
          <w:sz w:val="28"/>
          <w:szCs w:val="28"/>
        </w:rPr>
        <w:t>«</w:t>
      </w:r>
      <w:r w:rsidRPr="00897D99">
        <w:rPr>
          <w:sz w:val="28"/>
          <w:szCs w:val="28"/>
          <w:shd w:val="clear" w:color="auto" w:fill="FFFFFF"/>
        </w:rPr>
        <w:t>Рыбная Слобода – Масловка»</w:t>
      </w:r>
      <w:r w:rsidRPr="00897D99">
        <w:rPr>
          <w:sz w:val="28"/>
          <w:szCs w:val="28"/>
        </w:rPr>
        <w:t xml:space="preserve"> </w:t>
      </w:r>
      <w:r w:rsidRPr="00897D99">
        <w:rPr>
          <w:rStyle w:val="affb"/>
          <w:rFonts w:ascii="Times New Roman" w:hAnsi="Times New Roman" w:cs="Times New Roman"/>
          <w:sz w:val="28"/>
          <w:szCs w:val="28"/>
        </w:rPr>
        <w:t>и автомобильные дороги местного значения.</w:t>
      </w:r>
    </w:p>
    <w:p w:rsidR="00E16498" w:rsidRDefault="00E16498" w:rsidP="00E16498">
      <w:pPr>
        <w:shd w:val="clear" w:color="auto" w:fill="FFFFFF"/>
        <w:spacing w:line="330" w:lineRule="atLeast"/>
        <w:jc w:val="both"/>
        <w:rPr>
          <w:color w:val="0C0C0C"/>
          <w:sz w:val="28"/>
          <w:szCs w:val="28"/>
        </w:rPr>
      </w:pPr>
      <w:bookmarkStart w:id="220" w:name="_Toc6502821"/>
      <w:bookmarkStart w:id="221" w:name="_Toc76118383"/>
      <w:bookmarkStart w:id="222" w:name="_Toc94267524"/>
      <w:bookmarkStart w:id="223" w:name="_Toc94267740"/>
      <w:bookmarkStart w:id="224" w:name="_Toc95486380"/>
      <w:bookmarkStart w:id="225" w:name="_Toc95827009"/>
      <w:bookmarkStart w:id="226" w:name="_Toc114747032"/>
    </w:p>
    <w:p w:rsidR="00E16498" w:rsidRDefault="00E16498" w:rsidP="00E16498">
      <w:pPr>
        <w:shd w:val="clear" w:color="auto" w:fill="FFFFFF"/>
        <w:spacing w:line="330" w:lineRule="atLeast"/>
        <w:jc w:val="both"/>
        <w:rPr>
          <w:color w:val="0C0C0C"/>
          <w:sz w:val="28"/>
          <w:szCs w:val="28"/>
        </w:rPr>
      </w:pPr>
    </w:p>
    <w:p w:rsidR="00E16498" w:rsidRDefault="00E16498" w:rsidP="00E16498">
      <w:pPr>
        <w:shd w:val="clear" w:color="auto" w:fill="FFFFFF"/>
        <w:spacing w:line="330" w:lineRule="atLeast"/>
        <w:jc w:val="both"/>
        <w:rPr>
          <w:color w:val="0C0C0C"/>
          <w:sz w:val="28"/>
          <w:szCs w:val="28"/>
        </w:rPr>
      </w:pPr>
    </w:p>
    <w:p w:rsidR="00E16498" w:rsidRDefault="00E16498" w:rsidP="00E16498">
      <w:pPr>
        <w:shd w:val="clear" w:color="auto" w:fill="FFFFFF"/>
        <w:spacing w:line="330" w:lineRule="atLeast"/>
        <w:jc w:val="both"/>
        <w:rPr>
          <w:color w:val="0C0C0C"/>
          <w:sz w:val="28"/>
          <w:szCs w:val="28"/>
        </w:rPr>
      </w:pPr>
    </w:p>
    <w:p w:rsidR="00E16498" w:rsidRDefault="00E16498" w:rsidP="00E16498">
      <w:pPr>
        <w:shd w:val="clear" w:color="auto" w:fill="FFFFFF"/>
        <w:spacing w:line="330" w:lineRule="atLeast"/>
        <w:jc w:val="both"/>
        <w:rPr>
          <w:color w:val="0C0C0C"/>
          <w:sz w:val="28"/>
          <w:szCs w:val="28"/>
        </w:rPr>
      </w:pPr>
    </w:p>
    <w:p w:rsidR="00E16498" w:rsidRDefault="00E16498" w:rsidP="00E16498">
      <w:pPr>
        <w:shd w:val="clear" w:color="auto" w:fill="FFFFFF"/>
        <w:spacing w:line="330" w:lineRule="atLeast"/>
        <w:jc w:val="both"/>
        <w:rPr>
          <w:color w:val="0C0C0C"/>
          <w:sz w:val="28"/>
          <w:szCs w:val="28"/>
        </w:rPr>
      </w:pPr>
    </w:p>
    <w:p w:rsidR="00E16498" w:rsidRDefault="00E16498" w:rsidP="00E16498">
      <w:pPr>
        <w:shd w:val="clear" w:color="auto" w:fill="FFFFFF"/>
        <w:spacing w:line="330" w:lineRule="atLeast"/>
        <w:jc w:val="both"/>
        <w:rPr>
          <w:color w:val="0C0C0C"/>
          <w:sz w:val="28"/>
          <w:szCs w:val="28"/>
        </w:rPr>
      </w:pPr>
    </w:p>
    <w:p w:rsidR="00E16498" w:rsidRDefault="00E16498" w:rsidP="00E16498">
      <w:pPr>
        <w:shd w:val="clear" w:color="auto" w:fill="FFFFFF"/>
        <w:spacing w:line="330" w:lineRule="atLeast"/>
        <w:jc w:val="both"/>
        <w:rPr>
          <w:color w:val="0C0C0C"/>
          <w:sz w:val="28"/>
          <w:szCs w:val="28"/>
        </w:rPr>
      </w:pPr>
    </w:p>
    <w:p w:rsidR="00E16498" w:rsidRDefault="00E16498" w:rsidP="00E16498">
      <w:pPr>
        <w:shd w:val="clear" w:color="auto" w:fill="FFFFFF"/>
        <w:spacing w:line="330" w:lineRule="atLeast"/>
        <w:jc w:val="both"/>
        <w:rPr>
          <w:color w:val="0C0C0C"/>
          <w:sz w:val="28"/>
          <w:szCs w:val="28"/>
        </w:rPr>
      </w:pPr>
    </w:p>
    <w:p w:rsidR="00E16498" w:rsidRDefault="00E16498" w:rsidP="00E16498">
      <w:pPr>
        <w:shd w:val="clear" w:color="auto" w:fill="FFFFFF"/>
        <w:spacing w:line="330" w:lineRule="atLeast"/>
        <w:jc w:val="both"/>
        <w:rPr>
          <w:color w:val="0C0C0C"/>
          <w:sz w:val="28"/>
          <w:szCs w:val="28"/>
        </w:rPr>
      </w:pPr>
    </w:p>
    <w:p w:rsidR="00E16498" w:rsidRDefault="00E16498" w:rsidP="00E16498">
      <w:pPr>
        <w:shd w:val="clear" w:color="auto" w:fill="FFFFFF"/>
        <w:spacing w:line="330" w:lineRule="atLeast"/>
        <w:jc w:val="both"/>
        <w:rPr>
          <w:color w:val="0C0C0C"/>
          <w:sz w:val="28"/>
          <w:szCs w:val="28"/>
        </w:rPr>
      </w:pPr>
    </w:p>
    <w:p w:rsidR="00E16498" w:rsidRDefault="00E16498" w:rsidP="00E16498">
      <w:pPr>
        <w:shd w:val="clear" w:color="auto" w:fill="FFFFFF"/>
        <w:spacing w:line="330" w:lineRule="atLeast"/>
        <w:jc w:val="both"/>
        <w:rPr>
          <w:color w:val="0C0C0C"/>
          <w:sz w:val="28"/>
          <w:szCs w:val="28"/>
        </w:rPr>
      </w:pPr>
    </w:p>
    <w:p w:rsidR="00E16498" w:rsidRDefault="00E16498" w:rsidP="00E16498">
      <w:pPr>
        <w:shd w:val="clear" w:color="auto" w:fill="FFFFFF"/>
        <w:spacing w:line="330" w:lineRule="atLeast"/>
        <w:jc w:val="both"/>
        <w:rPr>
          <w:color w:val="0C0C0C"/>
          <w:sz w:val="28"/>
          <w:szCs w:val="28"/>
        </w:rPr>
      </w:pPr>
    </w:p>
    <w:p w:rsidR="00E16498" w:rsidRDefault="00E16498" w:rsidP="00E16498">
      <w:pPr>
        <w:shd w:val="clear" w:color="auto" w:fill="FFFFFF"/>
        <w:spacing w:line="330" w:lineRule="atLeast"/>
        <w:jc w:val="both"/>
        <w:rPr>
          <w:color w:val="0C0C0C"/>
          <w:sz w:val="28"/>
          <w:szCs w:val="28"/>
        </w:rPr>
      </w:pPr>
    </w:p>
    <w:p w:rsidR="00E16498" w:rsidRDefault="00E16498" w:rsidP="00E16498">
      <w:pPr>
        <w:shd w:val="clear" w:color="auto" w:fill="FFFFFF"/>
        <w:spacing w:line="330" w:lineRule="atLeast"/>
        <w:jc w:val="both"/>
        <w:rPr>
          <w:color w:val="0C0C0C"/>
          <w:sz w:val="28"/>
          <w:szCs w:val="28"/>
        </w:rPr>
      </w:pPr>
    </w:p>
    <w:p w:rsidR="00E16498" w:rsidRDefault="00E16498" w:rsidP="00E16498">
      <w:pPr>
        <w:shd w:val="clear" w:color="auto" w:fill="FFFFFF"/>
        <w:spacing w:line="330" w:lineRule="atLeast"/>
        <w:jc w:val="both"/>
        <w:rPr>
          <w:color w:val="0C0C0C"/>
          <w:sz w:val="28"/>
          <w:szCs w:val="28"/>
        </w:rPr>
      </w:pPr>
    </w:p>
    <w:p w:rsidR="00E16498" w:rsidRDefault="00E16498" w:rsidP="00E16498">
      <w:pPr>
        <w:shd w:val="clear" w:color="auto" w:fill="FFFFFF"/>
        <w:spacing w:line="330" w:lineRule="atLeast"/>
        <w:jc w:val="both"/>
        <w:rPr>
          <w:color w:val="0C0C0C"/>
          <w:sz w:val="28"/>
          <w:szCs w:val="28"/>
        </w:rPr>
      </w:pPr>
    </w:p>
    <w:p w:rsidR="00E16498" w:rsidRPr="00200BBF" w:rsidRDefault="00E16498" w:rsidP="007E59DB">
      <w:pPr>
        <w:pStyle w:val="34"/>
        <w:numPr>
          <w:ilvl w:val="0"/>
          <w:numId w:val="1"/>
        </w:numPr>
        <w:tabs>
          <w:tab w:val="num" w:pos="0"/>
        </w:tabs>
        <w:ind w:left="1080" w:hanging="360"/>
        <w:jc w:val="center"/>
        <w:outlineLvl w:val="2"/>
        <w:rPr>
          <w:sz w:val="28"/>
          <w:szCs w:val="28"/>
        </w:rPr>
      </w:pPr>
      <w:r w:rsidRPr="002C28D2">
        <w:rPr>
          <w:i w:val="0"/>
          <w:sz w:val="28"/>
          <w:szCs w:val="28"/>
        </w:rPr>
        <w:t xml:space="preserve">Статья </w:t>
      </w:r>
      <w:r>
        <w:rPr>
          <w:i w:val="0"/>
          <w:sz w:val="28"/>
          <w:szCs w:val="28"/>
        </w:rPr>
        <w:t>3</w:t>
      </w:r>
      <w:r w:rsidRPr="002C28D2">
        <w:rPr>
          <w:i w:val="0"/>
          <w:sz w:val="28"/>
          <w:szCs w:val="28"/>
        </w:rPr>
        <w:t>0. Ограничения использования земельных участков и объектов капитального строительства в границах особо охраняемых природных территорий</w:t>
      </w:r>
      <w:bookmarkEnd w:id="220"/>
      <w:bookmarkEnd w:id="221"/>
      <w:bookmarkEnd w:id="222"/>
      <w:bookmarkEnd w:id="223"/>
      <w:bookmarkEnd w:id="224"/>
      <w:bookmarkEnd w:id="225"/>
      <w:bookmarkEnd w:id="226"/>
    </w:p>
    <w:p w:rsidR="00E16498" w:rsidRPr="002C28D2" w:rsidRDefault="00E16498" w:rsidP="007E59DB">
      <w:pPr>
        <w:pStyle w:val="34"/>
        <w:numPr>
          <w:ilvl w:val="0"/>
          <w:numId w:val="1"/>
        </w:numPr>
        <w:tabs>
          <w:tab w:val="num" w:pos="0"/>
        </w:tabs>
        <w:ind w:left="1080" w:hanging="360"/>
        <w:jc w:val="center"/>
        <w:outlineLvl w:val="2"/>
        <w:rPr>
          <w:sz w:val="28"/>
          <w:szCs w:val="28"/>
        </w:rPr>
      </w:pPr>
    </w:p>
    <w:p w:rsidR="00E16498" w:rsidRPr="002C28D2" w:rsidRDefault="00E16498" w:rsidP="007E59DB">
      <w:pPr>
        <w:pStyle w:val="51"/>
        <w:numPr>
          <w:ilvl w:val="0"/>
          <w:numId w:val="1"/>
        </w:numPr>
        <w:tabs>
          <w:tab w:val="num" w:pos="0"/>
        </w:tabs>
        <w:ind w:left="1080" w:hanging="360"/>
        <w:rPr>
          <w:sz w:val="28"/>
          <w:szCs w:val="28"/>
        </w:rPr>
      </w:pPr>
      <w:r w:rsidRPr="002C28D2">
        <w:rPr>
          <w:sz w:val="28"/>
          <w:szCs w:val="28"/>
        </w:rPr>
        <w:t xml:space="preserve">В соответствии с «Положением о памятниках природы регионального значения, охраняемыми объектами которых являются реки», утвержденным постановлением Кабинета Министров Республики Татарстан от 29 марта </w:t>
      </w:r>
      <w:smartTag w:uri="urn:schemas-microsoft-com:office:smarttags" w:element="metricconverter">
        <w:smartTagPr>
          <w:attr w:name="ProductID" w:val="2019 г"/>
        </w:smartTagPr>
        <w:r w:rsidRPr="002C28D2">
          <w:rPr>
            <w:sz w:val="28"/>
            <w:szCs w:val="28"/>
          </w:rPr>
          <w:t>2019 г</w:t>
        </w:r>
      </w:smartTag>
      <w:r w:rsidRPr="002C28D2">
        <w:rPr>
          <w:sz w:val="28"/>
          <w:szCs w:val="28"/>
        </w:rPr>
        <w:t>. №237 «Об утверждении положений о памятниках природы регионального значения Республики Татарстан» на территории Памятников природы запрещена любая деятельность, угрожающая речной экосистеме, существованию популяции водных биологических ресурсов.</w:t>
      </w:r>
    </w:p>
    <w:p w:rsidR="00E16498" w:rsidRPr="002C28D2" w:rsidRDefault="00E16498" w:rsidP="007E59DB">
      <w:pPr>
        <w:pStyle w:val="51"/>
        <w:numPr>
          <w:ilvl w:val="0"/>
          <w:numId w:val="1"/>
        </w:numPr>
        <w:tabs>
          <w:tab w:val="num" w:pos="0"/>
        </w:tabs>
        <w:ind w:left="1080" w:hanging="360"/>
        <w:rPr>
          <w:sz w:val="28"/>
          <w:szCs w:val="28"/>
        </w:rPr>
      </w:pPr>
      <w:r w:rsidRPr="002C28D2">
        <w:rPr>
          <w:sz w:val="28"/>
          <w:szCs w:val="28"/>
        </w:rPr>
        <w:t>На территории муниципального образования «</w:t>
      </w:r>
      <w:r>
        <w:rPr>
          <w:sz w:val="28"/>
          <w:szCs w:val="28"/>
        </w:rPr>
        <w:t>Масловское</w:t>
      </w:r>
      <w:r w:rsidRPr="002C28D2">
        <w:rPr>
          <w:sz w:val="28"/>
          <w:szCs w:val="28"/>
        </w:rPr>
        <w:t xml:space="preserve"> сельское поселение» особо охраняемые природные территории отсутствуют. </w:t>
      </w:r>
    </w:p>
    <w:p w:rsidR="00E16498" w:rsidRDefault="00E16498" w:rsidP="00E16498">
      <w:pPr>
        <w:pStyle w:val="51"/>
        <w:rPr>
          <w:sz w:val="28"/>
          <w:szCs w:val="28"/>
        </w:rPr>
      </w:pPr>
    </w:p>
    <w:p w:rsidR="00E16498" w:rsidRPr="009D3E5C" w:rsidRDefault="00E16498" w:rsidP="007E59DB">
      <w:pPr>
        <w:pStyle w:val="34"/>
        <w:numPr>
          <w:ilvl w:val="0"/>
          <w:numId w:val="1"/>
        </w:numPr>
        <w:tabs>
          <w:tab w:val="num" w:pos="0"/>
        </w:tabs>
        <w:ind w:left="1080" w:hanging="360"/>
        <w:jc w:val="center"/>
        <w:outlineLvl w:val="2"/>
        <w:rPr>
          <w:sz w:val="28"/>
          <w:szCs w:val="28"/>
        </w:rPr>
      </w:pPr>
      <w:bookmarkStart w:id="227" w:name="_Toc6502822"/>
      <w:bookmarkStart w:id="228" w:name="_Toc76118384"/>
      <w:bookmarkStart w:id="229" w:name="_Toc94267525"/>
      <w:bookmarkStart w:id="230" w:name="_Toc94267741"/>
      <w:bookmarkStart w:id="231" w:name="_Toc95486381"/>
      <w:bookmarkStart w:id="232" w:name="_Toc95827010"/>
      <w:bookmarkStart w:id="233" w:name="_Toc114747033"/>
      <w:r w:rsidRPr="009D3E5C">
        <w:rPr>
          <w:i w:val="0"/>
          <w:sz w:val="28"/>
          <w:szCs w:val="28"/>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bookmarkEnd w:id="227"/>
      <w:bookmarkEnd w:id="228"/>
      <w:bookmarkEnd w:id="229"/>
      <w:bookmarkEnd w:id="230"/>
      <w:bookmarkEnd w:id="231"/>
      <w:bookmarkEnd w:id="232"/>
      <w:bookmarkEnd w:id="233"/>
    </w:p>
    <w:p w:rsidR="00E16498" w:rsidRPr="00451501" w:rsidRDefault="00E16498" w:rsidP="007E59DB">
      <w:pPr>
        <w:pStyle w:val="51"/>
        <w:numPr>
          <w:ilvl w:val="0"/>
          <w:numId w:val="1"/>
        </w:numPr>
        <w:tabs>
          <w:tab w:val="num" w:pos="0"/>
        </w:tabs>
        <w:ind w:left="1080" w:hanging="360"/>
        <w:rPr>
          <w:sz w:val="28"/>
          <w:szCs w:val="28"/>
        </w:rPr>
      </w:pPr>
      <w:bookmarkStart w:id="234" w:name="_Toc6502823"/>
      <w:bookmarkStart w:id="235" w:name="_Toc76118385"/>
      <w:bookmarkStart w:id="236" w:name="_Toc94267526"/>
      <w:bookmarkStart w:id="237" w:name="_Toc94267742"/>
      <w:bookmarkStart w:id="238" w:name="_Toc95486382"/>
      <w:bookmarkStart w:id="239" w:name="_Toc95827011"/>
      <w:bookmarkStart w:id="240" w:name="_Toc114747034"/>
    </w:p>
    <w:p w:rsidR="00E16498" w:rsidRDefault="00E16498" w:rsidP="007E59DB">
      <w:pPr>
        <w:pStyle w:val="51"/>
        <w:numPr>
          <w:ilvl w:val="0"/>
          <w:numId w:val="1"/>
        </w:numPr>
        <w:tabs>
          <w:tab w:val="num" w:pos="0"/>
        </w:tabs>
        <w:ind w:left="1080" w:hanging="360"/>
        <w:rPr>
          <w:sz w:val="28"/>
        </w:rPr>
      </w:pPr>
      <w:r w:rsidRPr="00F62F39">
        <w:rPr>
          <w:sz w:val="28"/>
        </w:rP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E16498" w:rsidRDefault="00E16498" w:rsidP="007E59DB">
      <w:pPr>
        <w:pStyle w:val="51"/>
        <w:numPr>
          <w:ilvl w:val="0"/>
          <w:numId w:val="1"/>
        </w:numPr>
        <w:tabs>
          <w:tab w:val="num" w:pos="0"/>
        </w:tabs>
        <w:ind w:left="1080" w:hanging="360"/>
        <w:rPr>
          <w:sz w:val="28"/>
        </w:rPr>
      </w:pPr>
      <w:r w:rsidRPr="00254AD9">
        <w:rPr>
          <w:sz w:val="28"/>
        </w:rPr>
        <w:t>Зоны охраны объектов культурного наследия устанавливаются в целях обеспечения охраны объектов культурного наследия.</w:t>
      </w:r>
    </w:p>
    <w:p w:rsidR="00E16498" w:rsidRDefault="00E16498" w:rsidP="007E59DB">
      <w:pPr>
        <w:pStyle w:val="51"/>
        <w:numPr>
          <w:ilvl w:val="0"/>
          <w:numId w:val="1"/>
        </w:numPr>
        <w:tabs>
          <w:tab w:val="num" w:pos="0"/>
        </w:tabs>
        <w:ind w:left="1080" w:hanging="360"/>
        <w:rPr>
          <w:sz w:val="28"/>
        </w:rPr>
      </w:pPr>
      <w:r w:rsidRPr="00254AD9">
        <w:rPr>
          <w:sz w:val="28"/>
        </w:rPr>
        <w:t>Границы зон охраны устанавливаются проектом зон охраны объектов культурного наследия, который представляет собой документацию в текстовой форме и в виде карт (схем), содержащую описание границ проектируемых зон, проекты режимов использования земель и градостроительных регламентов в границах данных зон.</w:t>
      </w:r>
    </w:p>
    <w:p w:rsidR="00E16498" w:rsidRDefault="00E16498" w:rsidP="007E59DB">
      <w:pPr>
        <w:pStyle w:val="51"/>
        <w:numPr>
          <w:ilvl w:val="0"/>
          <w:numId w:val="1"/>
        </w:numPr>
        <w:tabs>
          <w:tab w:val="num" w:pos="0"/>
        </w:tabs>
        <w:ind w:left="1080" w:hanging="360"/>
        <w:rPr>
          <w:sz w:val="28"/>
        </w:rPr>
      </w:pPr>
      <w:r w:rsidRPr="00254AD9">
        <w:rPr>
          <w:sz w:val="28"/>
        </w:rPr>
        <w:t>Разработка проектов зон охраны, установление режимов использования территории в границах зон охраны регулируются Постановлением Правительства Российской Федерации от 12.09.2015 г. № 972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
    <w:p w:rsidR="00E16498" w:rsidRPr="00254AD9" w:rsidRDefault="00E16498" w:rsidP="007E59DB">
      <w:pPr>
        <w:pStyle w:val="51"/>
        <w:numPr>
          <w:ilvl w:val="0"/>
          <w:numId w:val="1"/>
        </w:numPr>
        <w:tabs>
          <w:tab w:val="num" w:pos="0"/>
        </w:tabs>
        <w:ind w:left="1080" w:hanging="360"/>
        <w:rPr>
          <w:sz w:val="28"/>
        </w:rPr>
      </w:pPr>
      <w:r w:rsidRPr="00254AD9">
        <w:rPr>
          <w:sz w:val="28"/>
          <w:szCs w:val="28"/>
        </w:rPr>
        <w:t>На территории муниципального образования «</w:t>
      </w:r>
      <w:r>
        <w:rPr>
          <w:sz w:val="28"/>
          <w:szCs w:val="28"/>
        </w:rPr>
        <w:t>Масловское</w:t>
      </w:r>
      <w:r w:rsidRPr="00254AD9">
        <w:rPr>
          <w:sz w:val="28"/>
          <w:szCs w:val="28"/>
        </w:rPr>
        <w:t xml:space="preserve"> сельское поселение» </w:t>
      </w:r>
      <w:r>
        <w:rPr>
          <w:sz w:val="28"/>
          <w:szCs w:val="28"/>
        </w:rPr>
        <w:t>Рыбно-Слободского</w:t>
      </w:r>
      <w:r w:rsidRPr="00254AD9">
        <w:rPr>
          <w:sz w:val="28"/>
          <w:szCs w:val="28"/>
        </w:rPr>
        <w:t xml:space="preserve"> муниципального района Республики Татарстан не расположены объекты культурного наследия (памятник </w:t>
      </w:r>
      <w:r w:rsidRPr="00254AD9">
        <w:rPr>
          <w:sz w:val="28"/>
          <w:szCs w:val="28"/>
        </w:rPr>
        <w:lastRenderedPageBreak/>
        <w:t xml:space="preserve">истории и культуры) народов Российской Федерации регионального значения. </w:t>
      </w:r>
    </w:p>
    <w:p w:rsidR="00E16498" w:rsidRPr="007B7E35" w:rsidRDefault="00E16498" w:rsidP="00E16498">
      <w:pPr>
        <w:pStyle w:val="26"/>
        <w:keepNext w:val="0"/>
        <w:pageBreakBefore/>
        <w:jc w:val="center"/>
        <w:rPr>
          <w:color w:val="auto"/>
          <w:sz w:val="28"/>
          <w:szCs w:val="28"/>
        </w:rPr>
      </w:pPr>
      <w:r w:rsidRPr="007B7E35">
        <w:rPr>
          <w:color w:val="auto"/>
          <w:sz w:val="28"/>
          <w:szCs w:val="28"/>
        </w:rPr>
        <w:lastRenderedPageBreak/>
        <w:t xml:space="preserve">ГЛАВА </w:t>
      </w:r>
      <w:r>
        <w:rPr>
          <w:color w:val="auto"/>
          <w:sz w:val="28"/>
          <w:szCs w:val="28"/>
          <w:lang w:val="en-US"/>
        </w:rPr>
        <w:t>XI</w:t>
      </w:r>
      <w:r w:rsidRPr="007B7E35">
        <w:rPr>
          <w:color w:val="auto"/>
          <w:sz w:val="28"/>
          <w:szCs w:val="28"/>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234"/>
      <w:bookmarkEnd w:id="235"/>
      <w:bookmarkEnd w:id="236"/>
      <w:bookmarkEnd w:id="237"/>
      <w:bookmarkEnd w:id="238"/>
      <w:bookmarkEnd w:id="239"/>
      <w:bookmarkEnd w:id="240"/>
    </w:p>
    <w:p w:rsidR="00E16498" w:rsidRPr="007B7E35" w:rsidRDefault="00E16498" w:rsidP="00E16498">
      <w:pPr>
        <w:pStyle w:val="51"/>
        <w:rPr>
          <w:sz w:val="28"/>
          <w:szCs w:val="28"/>
        </w:rPr>
      </w:pPr>
    </w:p>
    <w:p w:rsidR="00E16498" w:rsidRPr="007B7E35" w:rsidRDefault="00E16498" w:rsidP="00E16498">
      <w:pPr>
        <w:pStyle w:val="51"/>
        <w:rPr>
          <w:sz w:val="28"/>
          <w:szCs w:val="28"/>
        </w:rPr>
      </w:pPr>
      <w:r w:rsidRPr="007B7E35">
        <w:rPr>
          <w:sz w:val="28"/>
          <w:szCs w:val="28"/>
        </w:rPr>
        <w:t xml:space="preserve">В соответствии с Градостроительным кодексом Российской Федерации,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E16498" w:rsidRPr="007B7E35" w:rsidRDefault="00E16498" w:rsidP="00E16498">
      <w:pPr>
        <w:pStyle w:val="51"/>
        <w:rPr>
          <w:sz w:val="28"/>
          <w:szCs w:val="28"/>
        </w:rPr>
      </w:pPr>
      <w:r w:rsidRPr="007B7E35">
        <w:rPr>
          <w:sz w:val="28"/>
          <w:szCs w:val="28"/>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w:t>
      </w:r>
      <w:r>
        <w:rPr>
          <w:sz w:val="28"/>
          <w:szCs w:val="28"/>
        </w:rPr>
        <w:t>Масловское</w:t>
      </w:r>
      <w:r w:rsidRPr="00EA7407">
        <w:rPr>
          <w:sz w:val="28"/>
          <w:szCs w:val="28"/>
        </w:rPr>
        <w:t xml:space="preserve"> </w:t>
      </w:r>
      <w:r w:rsidRPr="007B7E35">
        <w:rPr>
          <w:sz w:val="28"/>
          <w:szCs w:val="28"/>
        </w:rPr>
        <w:t>сельское поселение» не установлены, в связи с чем в материалах настоящих Правил не представлены.</w:t>
      </w:r>
    </w:p>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r w:rsidRPr="00E16498">
        <w:rPr>
          <w:noProof/>
        </w:rPr>
        <w:lastRenderedPageBreak/>
        <w:drawing>
          <wp:inline distT="0" distB="0" distL="0" distR="0">
            <wp:extent cx="6448425" cy="6448425"/>
            <wp:effectExtent l="0" t="0" r="9525" b="9525"/>
            <wp:docPr id="5" name="Рисунок 5" descr="C:\Users\ADMIN\Desktop\Для объединения Резеда Ахатовна\Karta gradostroitel`nogo zonirovaniya. Territorial`ny'e zo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Для объединения Резеда Ахатовна\Karta gradostroitel`nogo zonirovaniya. Territorial`ny'e zony'.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448425" cy="6448425"/>
                    </a:xfrm>
                    <a:prstGeom prst="rect">
                      <a:avLst/>
                    </a:prstGeom>
                    <a:noFill/>
                    <a:ln>
                      <a:noFill/>
                    </a:ln>
                  </pic:spPr>
                </pic:pic>
              </a:graphicData>
            </a:graphic>
          </wp:inline>
        </w:drawing>
      </w:r>
    </w:p>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Default="00E16498" w:rsidP="00E16498"/>
    <w:p w:rsidR="00E16498" w:rsidRPr="00E16498" w:rsidRDefault="00E16498" w:rsidP="00E16498">
      <w:r w:rsidRPr="00E16498">
        <w:rPr>
          <w:noProof/>
        </w:rPr>
        <w:drawing>
          <wp:inline distT="0" distB="0" distL="0" distR="0">
            <wp:extent cx="6096000" cy="6096000"/>
            <wp:effectExtent l="0" t="0" r="0" b="0"/>
            <wp:docPr id="6" name="Рисунок 6" descr="C:\Users\ADMIN\Desktop\Для объединения Резеда Ахатовна\Karta gradostroitel`ny'x ogranichenij. Zony' s osoby'mi usloviyami ispol`zovaniya territor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Для объединения Резеда Ахатовна\Karta gradostroitel`ny'x ogranichenij. Zony' s osoby'mi usloviyami ispol`zovaniya territorii.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096000" cy="6096000"/>
                    </a:xfrm>
                    <a:prstGeom prst="rect">
                      <a:avLst/>
                    </a:prstGeom>
                    <a:noFill/>
                    <a:ln>
                      <a:noFill/>
                    </a:ln>
                  </pic:spPr>
                </pic:pic>
              </a:graphicData>
            </a:graphic>
          </wp:inline>
        </w:drawing>
      </w:r>
    </w:p>
    <w:p w:rsidR="0029360B" w:rsidRPr="0029360B" w:rsidRDefault="0029360B" w:rsidP="0029360B">
      <w:pPr>
        <w:jc w:val="center"/>
        <w:rPr>
          <w:rFonts w:ascii="Times New Roman" w:hAnsi="Times New Roman" w:cs="Times New Roman"/>
          <w:b/>
          <w:sz w:val="24"/>
        </w:rPr>
      </w:pPr>
      <w:r w:rsidRPr="001F7662">
        <w:rPr>
          <w:b/>
          <w:bCs/>
        </w:rPr>
        <w:fldChar w:fldCharType="end"/>
      </w:r>
    </w:p>
    <w:p w:rsidR="0029360B" w:rsidRPr="00DB3AF5" w:rsidRDefault="0029360B" w:rsidP="00BF2E84">
      <w:pPr>
        <w:spacing w:after="0" w:line="240" w:lineRule="auto"/>
        <w:rPr>
          <w:rFonts w:ascii="Times New Roman" w:hAnsi="Times New Roman" w:cs="Times New Roman"/>
          <w:sz w:val="28"/>
          <w:szCs w:val="28"/>
        </w:rPr>
      </w:pPr>
    </w:p>
    <w:sectPr w:rsidR="0029360B" w:rsidRPr="00DB3AF5" w:rsidSect="00C7381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C54" w:rsidRDefault="00435C54" w:rsidP="00F81579">
      <w:pPr>
        <w:spacing w:after="0" w:line="240" w:lineRule="auto"/>
      </w:pPr>
      <w:r>
        <w:separator/>
      </w:r>
    </w:p>
  </w:endnote>
  <w:endnote w:type="continuationSeparator" w:id="0">
    <w:p w:rsidR="00435C54" w:rsidRDefault="00435C54" w:rsidP="00F8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tar Antiqua">
    <w:altName w:val="Courier New"/>
    <w:charset w:val="00"/>
    <w:family w:val="roman"/>
    <w:pitch w:val="variable"/>
    <w:sig w:usb0="00000001"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C54" w:rsidRDefault="00435C54" w:rsidP="00F81579">
      <w:pPr>
        <w:spacing w:after="0" w:line="240" w:lineRule="auto"/>
      </w:pPr>
      <w:r>
        <w:separator/>
      </w:r>
    </w:p>
  </w:footnote>
  <w:footnote w:type="continuationSeparator" w:id="0">
    <w:p w:rsidR="00435C54" w:rsidRDefault="00435C54" w:rsidP="00F81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85B4F37A"/>
    <w:lvl w:ilvl="0">
      <w:start w:val="2"/>
      <w:numFmt w:val="decimal"/>
      <w:lvlText w:val="5.%1."/>
      <w:lvlJc w:val="left"/>
      <w:rPr>
        <w:rFonts w:ascii="Times New Roman" w:hAnsi="Times New Roman" w:cs="Times New Roman"/>
        <w:b w:val="0"/>
        <w:bCs w:val="0"/>
        <w:i w:val="0"/>
        <w:iCs w:val="0"/>
        <w:smallCaps w:val="0"/>
        <w:strike w:val="0"/>
        <w:color w:val="000000"/>
        <w:spacing w:val="10"/>
        <w:w w:val="100"/>
        <w:position w:val="0"/>
        <w:sz w:val="28"/>
        <w:szCs w:val="28"/>
        <w:u w:val="none"/>
      </w:rPr>
    </w:lvl>
    <w:lvl w:ilvl="1">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2"/>
      <w:numFmt w:val="decimal"/>
      <w:lvlText w:val="%2)"/>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2" w15:restartNumberingAfterBreak="0">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3" w15:restartNumberingAfterBreak="0">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 w15:restartNumberingAfterBreak="0">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15:restartNumberingAfterBreak="0">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15:restartNumberingAfterBreak="0">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55DA4C63"/>
    <w:multiLevelType w:val="hybridMultilevel"/>
    <w:tmpl w:val="85C68036"/>
    <w:lvl w:ilvl="0" w:tplc="C538713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77CE6B89"/>
    <w:multiLevelType w:val="hybridMultilevel"/>
    <w:tmpl w:val="C81EC70C"/>
    <w:lvl w:ilvl="0" w:tplc="54525DC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4B"/>
    <w:rsid w:val="00002B0D"/>
    <w:rsid w:val="0000323B"/>
    <w:rsid w:val="00003E60"/>
    <w:rsid w:val="00004C97"/>
    <w:rsid w:val="00005ADA"/>
    <w:rsid w:val="000062D5"/>
    <w:rsid w:val="00017676"/>
    <w:rsid w:val="000472A4"/>
    <w:rsid w:val="00054C91"/>
    <w:rsid w:val="00056C7E"/>
    <w:rsid w:val="00060E51"/>
    <w:rsid w:val="00067F30"/>
    <w:rsid w:val="00085234"/>
    <w:rsid w:val="00092EC0"/>
    <w:rsid w:val="000A3D31"/>
    <w:rsid w:val="000B01DD"/>
    <w:rsid w:val="000B2200"/>
    <w:rsid w:val="000C069D"/>
    <w:rsid w:val="000C114B"/>
    <w:rsid w:val="000F58C8"/>
    <w:rsid w:val="001024A4"/>
    <w:rsid w:val="00104ACF"/>
    <w:rsid w:val="00114FD1"/>
    <w:rsid w:val="001230C6"/>
    <w:rsid w:val="00135206"/>
    <w:rsid w:val="00142C19"/>
    <w:rsid w:val="00160BBE"/>
    <w:rsid w:val="00181FEA"/>
    <w:rsid w:val="0018732C"/>
    <w:rsid w:val="001A0A77"/>
    <w:rsid w:val="001A462D"/>
    <w:rsid w:val="001A7746"/>
    <w:rsid w:val="001B0131"/>
    <w:rsid w:val="001C10E9"/>
    <w:rsid w:val="001C3665"/>
    <w:rsid w:val="001C7D88"/>
    <w:rsid w:val="001D4D5F"/>
    <w:rsid w:val="001D4F73"/>
    <w:rsid w:val="001F1CDC"/>
    <w:rsid w:val="001F279B"/>
    <w:rsid w:val="00201129"/>
    <w:rsid w:val="0021284C"/>
    <w:rsid w:val="0024472B"/>
    <w:rsid w:val="00252576"/>
    <w:rsid w:val="00287A2A"/>
    <w:rsid w:val="0029360B"/>
    <w:rsid w:val="002A2DB8"/>
    <w:rsid w:val="002B5F10"/>
    <w:rsid w:val="002D2773"/>
    <w:rsid w:val="002D429F"/>
    <w:rsid w:val="002F47DD"/>
    <w:rsid w:val="0030453D"/>
    <w:rsid w:val="00311329"/>
    <w:rsid w:val="00327467"/>
    <w:rsid w:val="00341DC7"/>
    <w:rsid w:val="003434D3"/>
    <w:rsid w:val="00345D12"/>
    <w:rsid w:val="00360557"/>
    <w:rsid w:val="0037693E"/>
    <w:rsid w:val="00377B85"/>
    <w:rsid w:val="003804CA"/>
    <w:rsid w:val="0038255D"/>
    <w:rsid w:val="00382BD7"/>
    <w:rsid w:val="00386358"/>
    <w:rsid w:val="00393BBA"/>
    <w:rsid w:val="003976A5"/>
    <w:rsid w:val="0039770F"/>
    <w:rsid w:val="003A017E"/>
    <w:rsid w:val="003B3502"/>
    <w:rsid w:val="003B63D6"/>
    <w:rsid w:val="003D1696"/>
    <w:rsid w:val="003E76B8"/>
    <w:rsid w:val="00401897"/>
    <w:rsid w:val="00402A06"/>
    <w:rsid w:val="0040494F"/>
    <w:rsid w:val="004056B5"/>
    <w:rsid w:val="0041645F"/>
    <w:rsid w:val="004176B0"/>
    <w:rsid w:val="004254D4"/>
    <w:rsid w:val="00431028"/>
    <w:rsid w:val="00434A87"/>
    <w:rsid w:val="00435C54"/>
    <w:rsid w:val="00437EFE"/>
    <w:rsid w:val="00451680"/>
    <w:rsid w:val="00454E16"/>
    <w:rsid w:val="004643C8"/>
    <w:rsid w:val="00467B40"/>
    <w:rsid w:val="00471EC1"/>
    <w:rsid w:val="00477225"/>
    <w:rsid w:val="004822D1"/>
    <w:rsid w:val="0048234F"/>
    <w:rsid w:val="00485567"/>
    <w:rsid w:val="004924F9"/>
    <w:rsid w:val="004940A2"/>
    <w:rsid w:val="00495819"/>
    <w:rsid w:val="00496392"/>
    <w:rsid w:val="004B5510"/>
    <w:rsid w:val="004B6502"/>
    <w:rsid w:val="004C6838"/>
    <w:rsid w:val="004C76F7"/>
    <w:rsid w:val="004D28C3"/>
    <w:rsid w:val="004F0E9E"/>
    <w:rsid w:val="004F3173"/>
    <w:rsid w:val="00510D06"/>
    <w:rsid w:val="00541C7A"/>
    <w:rsid w:val="00542BDE"/>
    <w:rsid w:val="005527FB"/>
    <w:rsid w:val="00553769"/>
    <w:rsid w:val="00566BB3"/>
    <w:rsid w:val="0058172E"/>
    <w:rsid w:val="00582D06"/>
    <w:rsid w:val="00586DBA"/>
    <w:rsid w:val="00586FAE"/>
    <w:rsid w:val="005B0B78"/>
    <w:rsid w:val="005B7EC0"/>
    <w:rsid w:val="005C4016"/>
    <w:rsid w:val="005C7F71"/>
    <w:rsid w:val="005E6A04"/>
    <w:rsid w:val="005E6EC0"/>
    <w:rsid w:val="005F01AA"/>
    <w:rsid w:val="005F4641"/>
    <w:rsid w:val="005F4851"/>
    <w:rsid w:val="00605F35"/>
    <w:rsid w:val="006061C6"/>
    <w:rsid w:val="00621653"/>
    <w:rsid w:val="00621F71"/>
    <w:rsid w:val="00637A20"/>
    <w:rsid w:val="006400E3"/>
    <w:rsid w:val="00654F9C"/>
    <w:rsid w:val="00656294"/>
    <w:rsid w:val="00664897"/>
    <w:rsid w:val="0066688B"/>
    <w:rsid w:val="00667098"/>
    <w:rsid w:val="0069322E"/>
    <w:rsid w:val="006B71EE"/>
    <w:rsid w:val="006E1F4B"/>
    <w:rsid w:val="006E5A77"/>
    <w:rsid w:val="006E6091"/>
    <w:rsid w:val="006F1E03"/>
    <w:rsid w:val="00700F66"/>
    <w:rsid w:val="0071043D"/>
    <w:rsid w:val="00723A5B"/>
    <w:rsid w:val="00744753"/>
    <w:rsid w:val="00746205"/>
    <w:rsid w:val="00752FD7"/>
    <w:rsid w:val="00753129"/>
    <w:rsid w:val="007538B3"/>
    <w:rsid w:val="00761B4E"/>
    <w:rsid w:val="00773D1C"/>
    <w:rsid w:val="0077448E"/>
    <w:rsid w:val="00780E69"/>
    <w:rsid w:val="0078528F"/>
    <w:rsid w:val="007A4437"/>
    <w:rsid w:val="007A7EFC"/>
    <w:rsid w:val="007C2E20"/>
    <w:rsid w:val="007C2FFC"/>
    <w:rsid w:val="007D14AC"/>
    <w:rsid w:val="007D6401"/>
    <w:rsid w:val="007E183A"/>
    <w:rsid w:val="007E1E96"/>
    <w:rsid w:val="007E4565"/>
    <w:rsid w:val="007E59DB"/>
    <w:rsid w:val="007F08CA"/>
    <w:rsid w:val="007F26BE"/>
    <w:rsid w:val="00807C0C"/>
    <w:rsid w:val="00810233"/>
    <w:rsid w:val="00813AD7"/>
    <w:rsid w:val="00813F03"/>
    <w:rsid w:val="008203EC"/>
    <w:rsid w:val="008212C8"/>
    <w:rsid w:val="0082755E"/>
    <w:rsid w:val="00827B95"/>
    <w:rsid w:val="00837EEF"/>
    <w:rsid w:val="0084177D"/>
    <w:rsid w:val="00852494"/>
    <w:rsid w:val="00866F42"/>
    <w:rsid w:val="00872039"/>
    <w:rsid w:val="008836EC"/>
    <w:rsid w:val="00885ECC"/>
    <w:rsid w:val="00894D6A"/>
    <w:rsid w:val="008C3B03"/>
    <w:rsid w:val="008C6A3B"/>
    <w:rsid w:val="008C6E7D"/>
    <w:rsid w:val="008D1106"/>
    <w:rsid w:val="008D6C56"/>
    <w:rsid w:val="008E25AB"/>
    <w:rsid w:val="008E2AAF"/>
    <w:rsid w:val="008F020D"/>
    <w:rsid w:val="008F0EAE"/>
    <w:rsid w:val="008F16CC"/>
    <w:rsid w:val="00903EC1"/>
    <w:rsid w:val="00910157"/>
    <w:rsid w:val="00920B1B"/>
    <w:rsid w:val="009228ED"/>
    <w:rsid w:val="00923AC6"/>
    <w:rsid w:val="009248BA"/>
    <w:rsid w:val="00927F29"/>
    <w:rsid w:val="00931FBF"/>
    <w:rsid w:val="009420AF"/>
    <w:rsid w:val="009432FD"/>
    <w:rsid w:val="00956496"/>
    <w:rsid w:val="00970596"/>
    <w:rsid w:val="009928EE"/>
    <w:rsid w:val="009B2D27"/>
    <w:rsid w:val="009C2F8C"/>
    <w:rsid w:val="009E06DF"/>
    <w:rsid w:val="009E222D"/>
    <w:rsid w:val="009E280B"/>
    <w:rsid w:val="009E47C2"/>
    <w:rsid w:val="009E5614"/>
    <w:rsid w:val="009E5BB7"/>
    <w:rsid w:val="00A02EA5"/>
    <w:rsid w:val="00A07C43"/>
    <w:rsid w:val="00A1700A"/>
    <w:rsid w:val="00A25F5A"/>
    <w:rsid w:val="00A3370E"/>
    <w:rsid w:val="00A342F9"/>
    <w:rsid w:val="00A51AB2"/>
    <w:rsid w:val="00A57FA1"/>
    <w:rsid w:val="00A6379E"/>
    <w:rsid w:val="00A65B74"/>
    <w:rsid w:val="00A84A99"/>
    <w:rsid w:val="00A85945"/>
    <w:rsid w:val="00A86942"/>
    <w:rsid w:val="00AA522E"/>
    <w:rsid w:val="00AA5A1C"/>
    <w:rsid w:val="00AB7D7A"/>
    <w:rsid w:val="00AD3B7A"/>
    <w:rsid w:val="00AF7A2D"/>
    <w:rsid w:val="00B01554"/>
    <w:rsid w:val="00B24C3D"/>
    <w:rsid w:val="00B255CB"/>
    <w:rsid w:val="00B33AFF"/>
    <w:rsid w:val="00B43C97"/>
    <w:rsid w:val="00B44FDB"/>
    <w:rsid w:val="00B62C51"/>
    <w:rsid w:val="00B9476B"/>
    <w:rsid w:val="00BB3389"/>
    <w:rsid w:val="00BB355A"/>
    <w:rsid w:val="00BC0FA9"/>
    <w:rsid w:val="00BC1F6A"/>
    <w:rsid w:val="00BE4AE3"/>
    <w:rsid w:val="00BF2E84"/>
    <w:rsid w:val="00C068E8"/>
    <w:rsid w:val="00C13889"/>
    <w:rsid w:val="00C200A2"/>
    <w:rsid w:val="00C34E42"/>
    <w:rsid w:val="00C4463D"/>
    <w:rsid w:val="00C70645"/>
    <w:rsid w:val="00C73810"/>
    <w:rsid w:val="00C73C1D"/>
    <w:rsid w:val="00C90D00"/>
    <w:rsid w:val="00C92F69"/>
    <w:rsid w:val="00CD7595"/>
    <w:rsid w:val="00CE0FF5"/>
    <w:rsid w:val="00D06F9F"/>
    <w:rsid w:val="00D27340"/>
    <w:rsid w:val="00D31F65"/>
    <w:rsid w:val="00D3411A"/>
    <w:rsid w:val="00D452E0"/>
    <w:rsid w:val="00D64F63"/>
    <w:rsid w:val="00D66F73"/>
    <w:rsid w:val="00D73511"/>
    <w:rsid w:val="00D901D5"/>
    <w:rsid w:val="00D90F59"/>
    <w:rsid w:val="00D971CC"/>
    <w:rsid w:val="00DA64B2"/>
    <w:rsid w:val="00DA77D1"/>
    <w:rsid w:val="00DB1C4D"/>
    <w:rsid w:val="00DB3AF5"/>
    <w:rsid w:val="00DB531E"/>
    <w:rsid w:val="00DC30F5"/>
    <w:rsid w:val="00DD0945"/>
    <w:rsid w:val="00DE0FAE"/>
    <w:rsid w:val="00DE61E2"/>
    <w:rsid w:val="00E00EFB"/>
    <w:rsid w:val="00E048BC"/>
    <w:rsid w:val="00E1343C"/>
    <w:rsid w:val="00E16498"/>
    <w:rsid w:val="00E24EB9"/>
    <w:rsid w:val="00E27B5E"/>
    <w:rsid w:val="00E37EC1"/>
    <w:rsid w:val="00E57D05"/>
    <w:rsid w:val="00E62597"/>
    <w:rsid w:val="00E62B8A"/>
    <w:rsid w:val="00E83A7E"/>
    <w:rsid w:val="00E84406"/>
    <w:rsid w:val="00E90772"/>
    <w:rsid w:val="00EA251C"/>
    <w:rsid w:val="00EA6F8C"/>
    <w:rsid w:val="00EC2293"/>
    <w:rsid w:val="00ED1C67"/>
    <w:rsid w:val="00ED4BF2"/>
    <w:rsid w:val="00EF6EE1"/>
    <w:rsid w:val="00EF6EF2"/>
    <w:rsid w:val="00F275AD"/>
    <w:rsid w:val="00F51D90"/>
    <w:rsid w:val="00F560E3"/>
    <w:rsid w:val="00F72B8C"/>
    <w:rsid w:val="00F804F7"/>
    <w:rsid w:val="00F806EA"/>
    <w:rsid w:val="00F81579"/>
    <w:rsid w:val="00F86038"/>
    <w:rsid w:val="00F87388"/>
    <w:rsid w:val="00F97C89"/>
    <w:rsid w:val="00FA12C7"/>
    <w:rsid w:val="00FC18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E0E880"/>
  <w15:docId w15:val="{65D12302-1C02-4FC3-BEAC-959CBECD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93E"/>
    <w:rPr>
      <w:rFonts w:ascii="Calibri" w:eastAsia="Times New Roman" w:hAnsi="Calibri" w:cs="Calibri"/>
      <w:lang w:eastAsia="ru-RU"/>
    </w:rPr>
  </w:style>
  <w:style w:type="paragraph" w:styleId="1">
    <w:name w:val="heading 1"/>
    <w:basedOn w:val="a"/>
    <w:next w:val="a"/>
    <w:link w:val="10"/>
    <w:uiPriority w:val="9"/>
    <w:qFormat/>
    <w:rsid w:val="00345D12"/>
    <w:pPr>
      <w:keepNext/>
      <w:spacing w:after="0" w:line="240" w:lineRule="auto"/>
      <w:outlineLvl w:val="0"/>
    </w:pPr>
    <w:rPr>
      <w:rFonts w:ascii="Times New Roman" w:hAnsi="Times New Roman" w:cs="Times New Roman"/>
      <w:sz w:val="28"/>
      <w:szCs w:val="24"/>
    </w:rPr>
  </w:style>
  <w:style w:type="paragraph" w:styleId="2">
    <w:name w:val="heading 2"/>
    <w:basedOn w:val="a"/>
    <w:next w:val="a"/>
    <w:link w:val="20"/>
    <w:qFormat/>
    <w:rsid w:val="00345D12"/>
    <w:pPr>
      <w:keepNext/>
      <w:spacing w:after="0" w:line="240" w:lineRule="auto"/>
      <w:jc w:val="center"/>
      <w:outlineLvl w:val="1"/>
    </w:pPr>
    <w:rPr>
      <w:rFonts w:ascii="Times New Roman" w:hAnsi="Times New Roman" w:cs="Times New Roman"/>
      <w:sz w:val="28"/>
      <w:szCs w:val="24"/>
    </w:rPr>
  </w:style>
  <w:style w:type="paragraph" w:styleId="3">
    <w:name w:val="heading 3"/>
    <w:basedOn w:val="a"/>
    <w:next w:val="a"/>
    <w:link w:val="30"/>
    <w:uiPriority w:val="9"/>
    <w:qFormat/>
    <w:rsid w:val="00345D12"/>
    <w:pPr>
      <w:keepNext/>
      <w:spacing w:after="0" w:line="240" w:lineRule="auto"/>
      <w:jc w:val="both"/>
      <w:outlineLvl w:val="2"/>
    </w:pPr>
    <w:rPr>
      <w:rFonts w:ascii="Times New Roman" w:hAnsi="Times New Roman" w:cs="Times New Roman"/>
      <w:sz w:val="28"/>
      <w:szCs w:val="24"/>
    </w:rPr>
  </w:style>
  <w:style w:type="paragraph" w:styleId="4">
    <w:name w:val="heading 4"/>
    <w:basedOn w:val="a"/>
    <w:next w:val="a"/>
    <w:link w:val="40"/>
    <w:qFormat/>
    <w:rsid w:val="00E16498"/>
    <w:pPr>
      <w:keepNext/>
      <w:spacing w:before="240" w:after="60" w:line="240" w:lineRule="auto"/>
      <w:outlineLvl w:val="3"/>
    </w:pPr>
    <w:rPr>
      <w:rFonts w:ascii="Times New Roman" w:hAnsi="Times New Roman" w:cs="Times New Roman"/>
      <w:b/>
      <w:bCs/>
      <w:sz w:val="28"/>
      <w:szCs w:val="28"/>
    </w:rPr>
  </w:style>
  <w:style w:type="paragraph" w:styleId="5">
    <w:name w:val="heading 5"/>
    <w:basedOn w:val="a"/>
    <w:next w:val="a"/>
    <w:link w:val="50"/>
    <w:uiPriority w:val="9"/>
    <w:qFormat/>
    <w:rsid w:val="00E16498"/>
    <w:pPr>
      <w:spacing w:before="240" w:after="60" w:line="240" w:lineRule="auto"/>
      <w:outlineLvl w:val="4"/>
    </w:pPr>
    <w:rPr>
      <w:rFonts w:cs="Times New Roman"/>
      <w:b/>
      <w:bCs/>
      <w:i/>
      <w:iCs/>
      <w:sz w:val="26"/>
      <w:szCs w:val="26"/>
    </w:rPr>
  </w:style>
  <w:style w:type="paragraph" w:styleId="7">
    <w:name w:val="heading 7"/>
    <w:basedOn w:val="a"/>
    <w:next w:val="a"/>
    <w:link w:val="70"/>
    <w:qFormat/>
    <w:rsid w:val="00345D12"/>
    <w:pPr>
      <w:spacing w:before="240" w:after="60" w:line="240" w:lineRule="auto"/>
      <w:outlineLvl w:val="6"/>
    </w:pPr>
    <w:rPr>
      <w:rFonts w:ascii="Times New Roman" w:hAnsi="Times New Roman" w:cs="Times New Roman"/>
      <w:sz w:val="24"/>
      <w:szCs w:val="24"/>
    </w:rPr>
  </w:style>
  <w:style w:type="paragraph" w:styleId="8">
    <w:name w:val="heading 8"/>
    <w:aliases w:val="not In use"/>
    <w:basedOn w:val="a"/>
    <w:next w:val="a"/>
    <w:link w:val="80"/>
    <w:unhideWhenUsed/>
    <w:qFormat/>
    <w:rsid w:val="00451680"/>
    <w:pPr>
      <w:keepNext/>
      <w:spacing w:after="0" w:line="240" w:lineRule="auto"/>
      <w:jc w:val="center"/>
      <w:outlineLvl w:val="7"/>
    </w:pPr>
    <w:rPr>
      <w:rFonts w:ascii="Tatar Antiqua" w:hAnsi="Tatar Antiqua" w:cs="Times New Roman"/>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693E"/>
    <w:pPr>
      <w:ind w:left="720"/>
    </w:pPr>
    <w:rPr>
      <w:rFonts w:eastAsia="Calibri"/>
      <w:lang w:eastAsia="en-US"/>
    </w:rPr>
  </w:style>
  <w:style w:type="paragraph" w:customStyle="1" w:styleId="ConsPlusNormal">
    <w:name w:val="ConsPlusNormal"/>
    <w:rsid w:val="0037693E"/>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F815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81579"/>
    <w:rPr>
      <w:rFonts w:ascii="Calibri" w:eastAsia="Times New Roman" w:hAnsi="Calibri" w:cs="Calibri"/>
      <w:lang w:eastAsia="ru-RU"/>
    </w:rPr>
  </w:style>
  <w:style w:type="paragraph" w:styleId="a6">
    <w:name w:val="footer"/>
    <w:basedOn w:val="a"/>
    <w:link w:val="a7"/>
    <w:uiPriority w:val="99"/>
    <w:unhideWhenUsed/>
    <w:rsid w:val="00F815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81579"/>
    <w:rPr>
      <w:rFonts w:ascii="Calibri" w:eastAsia="Times New Roman" w:hAnsi="Calibri" w:cs="Calibri"/>
      <w:lang w:eastAsia="ru-RU"/>
    </w:rPr>
  </w:style>
  <w:style w:type="paragraph" w:customStyle="1" w:styleId="headertext">
    <w:name w:val="headertext"/>
    <w:basedOn w:val="a"/>
    <w:rsid w:val="00F81579"/>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F81579"/>
    <w:pPr>
      <w:spacing w:before="100" w:beforeAutospacing="1" w:after="100" w:afterAutospacing="1" w:line="240" w:lineRule="auto"/>
    </w:pPr>
    <w:rPr>
      <w:rFonts w:ascii="Times New Roman" w:hAnsi="Times New Roman" w:cs="Times New Roman"/>
      <w:sz w:val="24"/>
      <w:szCs w:val="24"/>
    </w:rPr>
  </w:style>
  <w:style w:type="character" w:customStyle="1" w:styleId="namedoc">
    <w:name w:val="namedoc"/>
    <w:basedOn w:val="a0"/>
    <w:rsid w:val="002D429F"/>
  </w:style>
  <w:style w:type="paragraph" w:styleId="a8">
    <w:name w:val="Body Text Indent"/>
    <w:basedOn w:val="a"/>
    <w:link w:val="a9"/>
    <w:uiPriority w:val="99"/>
    <w:rsid w:val="00BC1F6A"/>
    <w:pPr>
      <w:spacing w:after="120" w:line="240" w:lineRule="auto"/>
      <w:ind w:left="283"/>
    </w:pPr>
    <w:rPr>
      <w:rFonts w:ascii="Times New Roman" w:hAnsi="Times New Roman" w:cs="Times New Roman"/>
      <w:sz w:val="20"/>
      <w:szCs w:val="20"/>
    </w:rPr>
  </w:style>
  <w:style w:type="character" w:customStyle="1" w:styleId="a9">
    <w:name w:val="Основной текст с отступом Знак"/>
    <w:basedOn w:val="a0"/>
    <w:link w:val="a8"/>
    <w:uiPriority w:val="99"/>
    <w:rsid w:val="00BC1F6A"/>
    <w:rPr>
      <w:rFonts w:ascii="Times New Roman" w:eastAsia="Times New Roman" w:hAnsi="Times New Roman" w:cs="Times New Roman"/>
      <w:sz w:val="20"/>
      <w:szCs w:val="20"/>
      <w:lang w:eastAsia="ru-RU"/>
    </w:rPr>
  </w:style>
  <w:style w:type="character" w:styleId="aa">
    <w:name w:val="Hyperlink"/>
    <w:basedOn w:val="a0"/>
    <w:uiPriority w:val="99"/>
    <w:rsid w:val="00BC1F6A"/>
    <w:rPr>
      <w:rFonts w:cs="Times New Roman"/>
      <w:color w:val="0000FF"/>
      <w:u w:val="single"/>
    </w:rPr>
  </w:style>
  <w:style w:type="character" w:customStyle="1" w:styleId="10">
    <w:name w:val="Заголовок 1 Знак"/>
    <w:basedOn w:val="a0"/>
    <w:link w:val="1"/>
    <w:uiPriority w:val="9"/>
    <w:rsid w:val="00345D1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345D1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45D12"/>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345D12"/>
    <w:rPr>
      <w:rFonts w:ascii="Times New Roman" w:eastAsia="Times New Roman" w:hAnsi="Times New Roman" w:cs="Times New Roman"/>
      <w:sz w:val="24"/>
      <w:szCs w:val="24"/>
      <w:lang w:eastAsia="ru-RU"/>
    </w:rPr>
  </w:style>
  <w:style w:type="paragraph" w:styleId="ab">
    <w:name w:val="Body Text"/>
    <w:basedOn w:val="a"/>
    <w:link w:val="ac"/>
    <w:rsid w:val="00345D12"/>
    <w:pPr>
      <w:spacing w:after="0" w:line="240" w:lineRule="auto"/>
      <w:jc w:val="both"/>
    </w:pPr>
    <w:rPr>
      <w:rFonts w:ascii="Times New Roman" w:hAnsi="Times New Roman" w:cs="Times New Roman"/>
      <w:sz w:val="28"/>
      <w:szCs w:val="24"/>
    </w:rPr>
  </w:style>
  <w:style w:type="character" w:customStyle="1" w:styleId="ac">
    <w:name w:val="Основной текст Знак"/>
    <w:basedOn w:val="a0"/>
    <w:link w:val="ab"/>
    <w:rsid w:val="00345D12"/>
    <w:rPr>
      <w:rFonts w:ascii="Times New Roman" w:eastAsia="Times New Roman" w:hAnsi="Times New Roman" w:cs="Times New Roman"/>
      <w:sz w:val="28"/>
      <w:szCs w:val="24"/>
      <w:lang w:eastAsia="ru-RU"/>
    </w:rPr>
  </w:style>
  <w:style w:type="paragraph" w:styleId="21">
    <w:name w:val="Body Text 2"/>
    <w:basedOn w:val="a"/>
    <w:link w:val="22"/>
    <w:rsid w:val="00345D12"/>
    <w:pPr>
      <w:spacing w:after="0" w:line="240" w:lineRule="auto"/>
    </w:pPr>
    <w:rPr>
      <w:rFonts w:ascii="Times New Roman" w:hAnsi="Times New Roman" w:cs="Times New Roman"/>
      <w:b/>
      <w:sz w:val="28"/>
      <w:szCs w:val="24"/>
    </w:rPr>
  </w:style>
  <w:style w:type="character" w:customStyle="1" w:styleId="22">
    <w:name w:val="Основной текст 2 Знак"/>
    <w:basedOn w:val="a0"/>
    <w:link w:val="21"/>
    <w:rsid w:val="00345D12"/>
    <w:rPr>
      <w:rFonts w:ascii="Times New Roman" w:eastAsia="Times New Roman" w:hAnsi="Times New Roman" w:cs="Times New Roman"/>
      <w:b/>
      <w:sz w:val="28"/>
      <w:szCs w:val="24"/>
      <w:lang w:eastAsia="ru-RU"/>
    </w:rPr>
  </w:style>
  <w:style w:type="paragraph" w:customStyle="1" w:styleId="11">
    <w:name w:val="Стиль1"/>
    <w:basedOn w:val="a"/>
    <w:rsid w:val="00345D12"/>
    <w:pPr>
      <w:spacing w:after="0" w:line="288" w:lineRule="auto"/>
    </w:pPr>
    <w:rPr>
      <w:rFonts w:ascii="Times New Roman" w:hAnsi="Times New Roman" w:cs="Times New Roman"/>
      <w:sz w:val="28"/>
      <w:szCs w:val="24"/>
    </w:rPr>
  </w:style>
  <w:style w:type="paragraph" w:styleId="23">
    <w:name w:val="Body Text Indent 2"/>
    <w:basedOn w:val="a"/>
    <w:link w:val="24"/>
    <w:rsid w:val="00345D12"/>
    <w:pPr>
      <w:spacing w:after="120" w:line="480" w:lineRule="auto"/>
      <w:ind w:left="283"/>
    </w:pPr>
    <w:rPr>
      <w:rFonts w:ascii="Times New Roman" w:hAnsi="Times New Roman" w:cs="Times New Roman"/>
      <w:sz w:val="24"/>
      <w:szCs w:val="24"/>
    </w:rPr>
  </w:style>
  <w:style w:type="character" w:customStyle="1" w:styleId="24">
    <w:name w:val="Основной текст с отступом 2 Знак"/>
    <w:basedOn w:val="a0"/>
    <w:link w:val="23"/>
    <w:rsid w:val="00345D12"/>
    <w:rPr>
      <w:rFonts w:ascii="Times New Roman" w:eastAsia="Times New Roman" w:hAnsi="Times New Roman" w:cs="Times New Roman"/>
      <w:sz w:val="24"/>
      <w:szCs w:val="24"/>
      <w:lang w:eastAsia="ru-RU"/>
    </w:rPr>
  </w:style>
  <w:style w:type="paragraph" w:customStyle="1" w:styleId="ConsPlusTitle">
    <w:name w:val="ConsPlusTitle"/>
    <w:rsid w:val="00345D1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d">
    <w:name w:val="Цветовое выделение"/>
    <w:rsid w:val="00345D12"/>
    <w:rPr>
      <w:b/>
      <w:color w:val="000080"/>
      <w:sz w:val="22"/>
    </w:rPr>
  </w:style>
  <w:style w:type="character" w:customStyle="1" w:styleId="ae">
    <w:name w:val="Гипертекстовая ссылка"/>
    <w:uiPriority w:val="99"/>
    <w:rsid w:val="00345D12"/>
    <w:rPr>
      <w:rFonts w:cs="Times New Roman"/>
      <w:b/>
      <w:bCs/>
      <w:color w:val="008000"/>
      <w:sz w:val="22"/>
      <w:szCs w:val="22"/>
      <w:u w:val="single"/>
    </w:rPr>
  </w:style>
  <w:style w:type="paragraph" w:customStyle="1" w:styleId="ConsTitle">
    <w:name w:val="ConsTitle"/>
    <w:rsid w:val="00345D1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alloon Text"/>
    <w:basedOn w:val="a"/>
    <w:link w:val="af0"/>
    <w:uiPriority w:val="99"/>
    <w:rsid w:val="00345D12"/>
    <w:pPr>
      <w:spacing w:after="0" w:line="240" w:lineRule="auto"/>
    </w:pPr>
    <w:rPr>
      <w:rFonts w:ascii="Tahoma" w:hAnsi="Tahoma" w:cs="Tahoma"/>
      <w:sz w:val="16"/>
      <w:szCs w:val="16"/>
    </w:rPr>
  </w:style>
  <w:style w:type="character" w:customStyle="1" w:styleId="af0">
    <w:name w:val="Текст выноски Знак"/>
    <w:basedOn w:val="a0"/>
    <w:link w:val="af"/>
    <w:uiPriority w:val="99"/>
    <w:rsid w:val="00345D12"/>
    <w:rPr>
      <w:rFonts w:ascii="Tahoma" w:eastAsia="Times New Roman" w:hAnsi="Tahoma" w:cs="Tahoma"/>
      <w:sz w:val="16"/>
      <w:szCs w:val="16"/>
      <w:lang w:eastAsia="ru-RU"/>
    </w:rPr>
  </w:style>
  <w:style w:type="paragraph" w:customStyle="1" w:styleId="ConsNormal">
    <w:name w:val="ConsNormal"/>
    <w:rsid w:val="00345D1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1">
    <w:name w:val="Таблицы (моноширинный)"/>
    <w:basedOn w:val="a"/>
    <w:next w:val="a"/>
    <w:rsid w:val="00345D12"/>
    <w:pPr>
      <w:widowControl w:val="0"/>
      <w:autoSpaceDE w:val="0"/>
      <w:autoSpaceDN w:val="0"/>
      <w:adjustRightInd w:val="0"/>
      <w:spacing w:after="0" w:line="240" w:lineRule="auto"/>
      <w:jc w:val="both"/>
    </w:pPr>
    <w:rPr>
      <w:rFonts w:ascii="Courier New" w:hAnsi="Courier New" w:cs="Courier New"/>
    </w:rPr>
  </w:style>
  <w:style w:type="character" w:customStyle="1" w:styleId="80">
    <w:name w:val="Заголовок 8 Знак"/>
    <w:aliases w:val="not In use Знак"/>
    <w:basedOn w:val="a0"/>
    <w:link w:val="8"/>
    <w:rsid w:val="00451680"/>
    <w:rPr>
      <w:rFonts w:ascii="Tatar Antiqua" w:eastAsia="Times New Roman" w:hAnsi="Tatar Antiqua" w:cs="Times New Roman"/>
      <w:b/>
      <w:szCs w:val="20"/>
      <w:lang w:val="en-US" w:eastAsia="ru-RU"/>
    </w:rPr>
  </w:style>
  <w:style w:type="table" w:styleId="af2">
    <w:name w:val="Table Grid"/>
    <w:basedOn w:val="a1"/>
    <w:uiPriority w:val="39"/>
    <w:rsid w:val="00451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ubtitle"/>
    <w:basedOn w:val="a"/>
    <w:link w:val="af4"/>
    <w:qFormat/>
    <w:rsid w:val="00451680"/>
    <w:pPr>
      <w:spacing w:after="0" w:line="360" w:lineRule="auto"/>
      <w:ind w:right="-709"/>
      <w:jc w:val="both"/>
    </w:pPr>
    <w:rPr>
      <w:rFonts w:ascii="Times New Roman" w:hAnsi="Times New Roman" w:cs="Times New Roman"/>
      <w:sz w:val="28"/>
      <w:szCs w:val="20"/>
    </w:rPr>
  </w:style>
  <w:style w:type="character" w:customStyle="1" w:styleId="af4">
    <w:name w:val="Подзаголовок Знак"/>
    <w:basedOn w:val="a0"/>
    <w:link w:val="af3"/>
    <w:rsid w:val="00451680"/>
    <w:rPr>
      <w:rFonts w:ascii="Times New Roman" w:eastAsia="Times New Roman" w:hAnsi="Times New Roman" w:cs="Times New Roman"/>
      <w:sz w:val="28"/>
      <w:szCs w:val="20"/>
      <w:lang w:eastAsia="ru-RU"/>
    </w:rPr>
  </w:style>
  <w:style w:type="paragraph" w:styleId="31">
    <w:name w:val="Body Text Indent 3"/>
    <w:basedOn w:val="a"/>
    <w:link w:val="32"/>
    <w:uiPriority w:val="99"/>
    <w:rsid w:val="00451680"/>
    <w:pPr>
      <w:spacing w:after="0" w:line="240" w:lineRule="auto"/>
      <w:ind w:right="141" w:firstLine="851"/>
      <w:jc w:val="both"/>
    </w:pPr>
    <w:rPr>
      <w:rFonts w:ascii="Times New Roman" w:hAnsi="Times New Roman" w:cs="Times New Roman"/>
      <w:color w:val="000000"/>
      <w:sz w:val="28"/>
      <w:szCs w:val="20"/>
    </w:rPr>
  </w:style>
  <w:style w:type="character" w:customStyle="1" w:styleId="32">
    <w:name w:val="Основной текст с отступом 3 Знак"/>
    <w:basedOn w:val="a0"/>
    <w:link w:val="31"/>
    <w:uiPriority w:val="99"/>
    <w:rsid w:val="00451680"/>
    <w:rPr>
      <w:rFonts w:ascii="Times New Roman" w:eastAsia="Times New Roman" w:hAnsi="Times New Roman" w:cs="Times New Roman"/>
      <w:color w:val="000000"/>
      <w:sz w:val="28"/>
      <w:szCs w:val="20"/>
      <w:lang w:eastAsia="ru-RU"/>
    </w:rPr>
  </w:style>
  <w:style w:type="paragraph" w:customStyle="1" w:styleId="s1">
    <w:name w:val="s_1"/>
    <w:basedOn w:val="a"/>
    <w:rsid w:val="00451680"/>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rsid w:val="00451680"/>
    <w:rPr>
      <w:rFonts w:cs="Times New Roman"/>
    </w:rPr>
  </w:style>
  <w:style w:type="character" w:customStyle="1" w:styleId="12">
    <w:name w:val="Заголовок №1_"/>
    <w:basedOn w:val="a0"/>
    <w:link w:val="13"/>
    <w:uiPriority w:val="99"/>
    <w:rsid w:val="00451680"/>
    <w:rPr>
      <w:rFonts w:ascii="Times New Roman" w:hAnsi="Times New Roman" w:cs="Times New Roman"/>
      <w:spacing w:val="10"/>
      <w:sz w:val="25"/>
      <w:szCs w:val="25"/>
      <w:shd w:val="clear" w:color="auto" w:fill="FFFFFF"/>
    </w:rPr>
  </w:style>
  <w:style w:type="character" w:customStyle="1" w:styleId="12pt">
    <w:name w:val="Основной текст + 12 pt"/>
    <w:basedOn w:val="a0"/>
    <w:uiPriority w:val="99"/>
    <w:rsid w:val="00451680"/>
    <w:rPr>
      <w:rFonts w:ascii="Times New Roman" w:hAnsi="Times New Roman" w:cs="Times New Roman"/>
      <w:spacing w:val="10"/>
      <w:sz w:val="24"/>
      <w:szCs w:val="24"/>
    </w:rPr>
  </w:style>
  <w:style w:type="character" w:customStyle="1" w:styleId="ArialUnicodeMS">
    <w:name w:val="Основной текст + Arial Unicode MS"/>
    <w:aliases w:val="11 pt,Интервал 0 pt2"/>
    <w:basedOn w:val="a0"/>
    <w:uiPriority w:val="99"/>
    <w:rsid w:val="00451680"/>
    <w:rPr>
      <w:rFonts w:ascii="Arial Unicode MS" w:eastAsia="Arial Unicode MS" w:cs="Arial Unicode MS"/>
      <w:noProof/>
      <w:spacing w:val="0"/>
      <w:sz w:val="22"/>
      <w:szCs w:val="22"/>
    </w:rPr>
  </w:style>
  <w:style w:type="paragraph" w:customStyle="1" w:styleId="13">
    <w:name w:val="Заголовок №1"/>
    <w:basedOn w:val="a"/>
    <w:link w:val="12"/>
    <w:uiPriority w:val="99"/>
    <w:rsid w:val="00451680"/>
    <w:pPr>
      <w:shd w:val="clear" w:color="auto" w:fill="FFFFFF"/>
      <w:spacing w:after="60" w:line="240" w:lineRule="atLeast"/>
      <w:jc w:val="center"/>
      <w:outlineLvl w:val="0"/>
    </w:pPr>
    <w:rPr>
      <w:rFonts w:ascii="Times New Roman" w:eastAsiaTheme="minorHAnsi" w:hAnsi="Times New Roman" w:cs="Times New Roman"/>
      <w:spacing w:val="10"/>
      <w:sz w:val="25"/>
      <w:szCs w:val="25"/>
      <w:lang w:eastAsia="en-US"/>
    </w:rPr>
  </w:style>
  <w:style w:type="paragraph" w:customStyle="1" w:styleId="Default">
    <w:name w:val="Default"/>
    <w:rsid w:val="0045168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auiue">
    <w:name w:val="Iau?iue"/>
    <w:rsid w:val="00451680"/>
    <w:pPr>
      <w:widowControl w:val="0"/>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
    <w:rsid w:val="00451680"/>
    <w:pPr>
      <w:spacing w:before="100" w:after="119" w:line="240" w:lineRule="auto"/>
    </w:pPr>
    <w:rPr>
      <w:rFonts w:ascii="Times New Roman" w:hAnsi="Times New Roman" w:cs="Times New Roman"/>
      <w:color w:val="000000"/>
      <w:sz w:val="24"/>
      <w:szCs w:val="20"/>
      <w:lang w:eastAsia="zh-CN"/>
    </w:rPr>
  </w:style>
  <w:style w:type="paragraph" w:customStyle="1" w:styleId="af5">
    <w:name w:val="Осн_текст"/>
    <w:basedOn w:val="31"/>
    <w:link w:val="af6"/>
    <w:qFormat/>
    <w:rsid w:val="00451680"/>
    <w:pPr>
      <w:tabs>
        <w:tab w:val="num" w:pos="2460"/>
      </w:tabs>
      <w:ind w:right="0"/>
    </w:pPr>
    <w:rPr>
      <w:color w:val="auto"/>
      <w:szCs w:val="28"/>
    </w:rPr>
  </w:style>
  <w:style w:type="character" w:customStyle="1" w:styleId="af6">
    <w:name w:val="Осн_текст Знак"/>
    <w:link w:val="af5"/>
    <w:locked/>
    <w:rsid w:val="00451680"/>
    <w:rPr>
      <w:rFonts w:ascii="Times New Roman" w:eastAsia="Times New Roman" w:hAnsi="Times New Roman" w:cs="Times New Roman"/>
      <w:sz w:val="28"/>
      <w:szCs w:val="28"/>
      <w:lang w:eastAsia="ru-RU"/>
    </w:rPr>
  </w:style>
  <w:style w:type="paragraph" w:customStyle="1" w:styleId="S">
    <w:name w:val="S_Обычный"/>
    <w:basedOn w:val="a"/>
    <w:rsid w:val="00451680"/>
    <w:pPr>
      <w:spacing w:after="0" w:line="360" w:lineRule="auto"/>
      <w:ind w:firstLine="709"/>
      <w:jc w:val="both"/>
    </w:pPr>
    <w:rPr>
      <w:rFonts w:ascii="Times New Roman" w:hAnsi="Times New Roman" w:cs="Times New Roman"/>
      <w:sz w:val="24"/>
      <w:szCs w:val="20"/>
      <w:lang w:eastAsia="zh-CN"/>
    </w:rPr>
  </w:style>
  <w:style w:type="paragraph" w:customStyle="1" w:styleId="af7">
    <w:name w:val="ОБЫЧНЫЙ заголовок в текте"/>
    <w:basedOn w:val="a"/>
    <w:link w:val="af8"/>
    <w:qFormat/>
    <w:rsid w:val="00451680"/>
    <w:pPr>
      <w:spacing w:after="0" w:line="240" w:lineRule="auto"/>
      <w:ind w:firstLine="709"/>
    </w:pPr>
    <w:rPr>
      <w:rFonts w:ascii="Times New Roman" w:hAnsi="Times New Roman" w:cs="Times New Roman"/>
      <w:b/>
      <w:sz w:val="24"/>
      <w:szCs w:val="24"/>
    </w:rPr>
  </w:style>
  <w:style w:type="character" w:customStyle="1" w:styleId="af8">
    <w:name w:val="ОБЫЧНЫЙ заголовок в текте Знак"/>
    <w:basedOn w:val="a0"/>
    <w:link w:val="af7"/>
    <w:rsid w:val="00451680"/>
    <w:rPr>
      <w:rFonts w:ascii="Times New Roman" w:eastAsia="Times New Roman" w:hAnsi="Times New Roman" w:cs="Times New Roman"/>
      <w:b/>
      <w:sz w:val="24"/>
      <w:szCs w:val="24"/>
      <w:lang w:eastAsia="ru-RU"/>
    </w:rPr>
  </w:style>
  <w:style w:type="paragraph" w:styleId="af9">
    <w:name w:val="Normal (Web)"/>
    <w:basedOn w:val="a"/>
    <w:link w:val="afa"/>
    <w:unhideWhenUsed/>
    <w:rsid w:val="00451680"/>
    <w:pPr>
      <w:spacing w:after="0" w:line="240" w:lineRule="auto"/>
    </w:pPr>
    <w:rPr>
      <w:rFonts w:ascii="Times New Roman" w:eastAsia="Calibri" w:hAnsi="Times New Roman" w:cs="Times New Roman"/>
      <w:sz w:val="24"/>
      <w:szCs w:val="24"/>
    </w:rPr>
  </w:style>
  <w:style w:type="character" w:customStyle="1" w:styleId="afa">
    <w:name w:val="Обычный (веб) Знак"/>
    <w:link w:val="af9"/>
    <w:rsid w:val="00451680"/>
    <w:rPr>
      <w:rFonts w:ascii="Times New Roman" w:eastAsia="Calibri" w:hAnsi="Times New Roman" w:cs="Times New Roman"/>
      <w:sz w:val="24"/>
      <w:szCs w:val="24"/>
      <w:lang w:eastAsia="ru-RU"/>
    </w:rPr>
  </w:style>
  <w:style w:type="character" w:styleId="afb">
    <w:name w:val="annotation reference"/>
    <w:basedOn w:val="a0"/>
    <w:uiPriority w:val="99"/>
    <w:semiHidden/>
    <w:unhideWhenUsed/>
    <w:rsid w:val="00F87388"/>
    <w:rPr>
      <w:sz w:val="16"/>
      <w:szCs w:val="16"/>
    </w:rPr>
  </w:style>
  <w:style w:type="paragraph" w:styleId="afc">
    <w:name w:val="annotation text"/>
    <w:basedOn w:val="a"/>
    <w:link w:val="afd"/>
    <w:uiPriority w:val="99"/>
    <w:semiHidden/>
    <w:unhideWhenUsed/>
    <w:rsid w:val="00F87388"/>
    <w:pPr>
      <w:spacing w:line="240" w:lineRule="auto"/>
    </w:pPr>
    <w:rPr>
      <w:sz w:val="20"/>
      <w:szCs w:val="20"/>
    </w:rPr>
  </w:style>
  <w:style w:type="character" w:customStyle="1" w:styleId="afd">
    <w:name w:val="Текст примечания Знак"/>
    <w:basedOn w:val="a0"/>
    <w:link w:val="afc"/>
    <w:uiPriority w:val="99"/>
    <w:semiHidden/>
    <w:rsid w:val="00F87388"/>
    <w:rPr>
      <w:rFonts w:ascii="Calibri" w:eastAsia="Times New Roman" w:hAnsi="Calibri" w:cs="Calibri"/>
      <w:sz w:val="20"/>
      <w:szCs w:val="20"/>
      <w:lang w:eastAsia="ru-RU"/>
    </w:rPr>
  </w:style>
  <w:style w:type="paragraph" w:styleId="afe">
    <w:name w:val="annotation subject"/>
    <w:basedOn w:val="afc"/>
    <w:next w:val="afc"/>
    <w:link w:val="aff"/>
    <w:uiPriority w:val="99"/>
    <w:semiHidden/>
    <w:unhideWhenUsed/>
    <w:rsid w:val="00F87388"/>
    <w:rPr>
      <w:b/>
      <w:bCs/>
    </w:rPr>
  </w:style>
  <w:style w:type="character" w:customStyle="1" w:styleId="aff">
    <w:name w:val="Тема примечания Знак"/>
    <w:basedOn w:val="afd"/>
    <w:link w:val="afe"/>
    <w:uiPriority w:val="99"/>
    <w:semiHidden/>
    <w:rsid w:val="00F87388"/>
    <w:rPr>
      <w:rFonts w:ascii="Calibri" w:eastAsia="Times New Roman" w:hAnsi="Calibri" w:cs="Calibri"/>
      <w:b/>
      <w:bCs/>
      <w:sz w:val="20"/>
      <w:szCs w:val="20"/>
      <w:lang w:eastAsia="ru-RU"/>
    </w:rPr>
  </w:style>
  <w:style w:type="paragraph" w:styleId="14">
    <w:name w:val="toc 1"/>
    <w:basedOn w:val="a"/>
    <w:next w:val="a"/>
    <w:autoRedefine/>
    <w:uiPriority w:val="39"/>
    <w:unhideWhenUsed/>
    <w:rsid w:val="008F16CC"/>
    <w:pPr>
      <w:spacing w:after="0" w:line="240" w:lineRule="auto"/>
    </w:pPr>
    <w:rPr>
      <w:rFonts w:ascii="Times New Roman" w:hAnsi="Times New Roman" w:cs="Times New Roman"/>
    </w:rPr>
  </w:style>
  <w:style w:type="paragraph" w:styleId="25">
    <w:name w:val="toc 2"/>
    <w:basedOn w:val="a"/>
    <w:next w:val="a"/>
    <w:autoRedefine/>
    <w:uiPriority w:val="39"/>
    <w:unhideWhenUsed/>
    <w:rsid w:val="008F16CC"/>
    <w:pPr>
      <w:spacing w:after="0" w:line="240" w:lineRule="auto"/>
      <w:ind w:left="220"/>
    </w:pPr>
    <w:rPr>
      <w:rFonts w:ascii="Times New Roman" w:hAnsi="Times New Roman" w:cs="Times New Roman"/>
    </w:rPr>
  </w:style>
  <w:style w:type="paragraph" w:styleId="33">
    <w:name w:val="toc 3"/>
    <w:basedOn w:val="a"/>
    <w:next w:val="a"/>
    <w:autoRedefine/>
    <w:uiPriority w:val="39"/>
    <w:unhideWhenUsed/>
    <w:rsid w:val="008F16CC"/>
    <w:pPr>
      <w:spacing w:after="0" w:line="240" w:lineRule="auto"/>
      <w:ind w:left="440"/>
    </w:pPr>
    <w:rPr>
      <w:rFonts w:ascii="Times New Roman" w:hAnsi="Times New Roman" w:cs="Times New Roman"/>
    </w:rPr>
  </w:style>
  <w:style w:type="paragraph" w:styleId="aff0">
    <w:name w:val="TOC Heading"/>
    <w:basedOn w:val="1"/>
    <w:next w:val="a"/>
    <w:uiPriority w:val="39"/>
    <w:unhideWhenUsed/>
    <w:qFormat/>
    <w:rsid w:val="008F16CC"/>
    <w:pPr>
      <w:keepLines/>
      <w:spacing w:before="240" w:line="256" w:lineRule="auto"/>
      <w:outlineLvl w:val="9"/>
    </w:pPr>
    <w:rPr>
      <w:rFonts w:ascii="Calibri Light" w:hAnsi="Calibri Light"/>
      <w:color w:val="2E74B5"/>
      <w:sz w:val="32"/>
      <w:szCs w:val="32"/>
    </w:rPr>
  </w:style>
  <w:style w:type="character" w:customStyle="1" w:styleId="40">
    <w:name w:val="Заголовок 4 Знак"/>
    <w:basedOn w:val="a0"/>
    <w:link w:val="4"/>
    <w:rsid w:val="00E1649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E16498"/>
    <w:rPr>
      <w:rFonts w:ascii="Calibri" w:eastAsia="Times New Roman" w:hAnsi="Calibri" w:cs="Times New Roman"/>
      <w:b/>
      <w:bCs/>
      <w:i/>
      <w:iCs/>
      <w:sz w:val="26"/>
      <w:szCs w:val="26"/>
      <w:lang w:eastAsia="ru-RU"/>
    </w:rPr>
  </w:style>
  <w:style w:type="paragraph" w:customStyle="1" w:styleId="XML">
    <w:name w:val="XML_заголовок_таблицы"/>
    <w:basedOn w:val="aff1"/>
    <w:rsid w:val="00E16498"/>
    <w:pPr>
      <w:jc w:val="center"/>
    </w:pPr>
    <w:rPr>
      <w:rFonts w:ascii="Times New Roman" w:hAnsi="Times New Roman" w:cs="Times New Roman"/>
      <w:b/>
      <w:sz w:val="22"/>
      <w:szCs w:val="22"/>
    </w:rPr>
  </w:style>
  <w:style w:type="paragraph" w:styleId="aff1">
    <w:name w:val="Plain Text"/>
    <w:basedOn w:val="a"/>
    <w:link w:val="aff2"/>
    <w:rsid w:val="00E16498"/>
    <w:pPr>
      <w:spacing w:after="0" w:line="240" w:lineRule="auto"/>
    </w:pPr>
    <w:rPr>
      <w:rFonts w:ascii="Courier New" w:hAnsi="Courier New" w:cs="Courier New"/>
      <w:sz w:val="20"/>
      <w:szCs w:val="20"/>
    </w:rPr>
  </w:style>
  <w:style w:type="character" w:customStyle="1" w:styleId="aff2">
    <w:name w:val="Текст Знак"/>
    <w:basedOn w:val="a0"/>
    <w:link w:val="aff1"/>
    <w:rsid w:val="00E16498"/>
    <w:rPr>
      <w:rFonts w:ascii="Courier New" w:eastAsia="Times New Roman" w:hAnsi="Courier New" w:cs="Courier New"/>
      <w:sz w:val="20"/>
      <w:szCs w:val="20"/>
      <w:lang w:eastAsia="ru-RU"/>
    </w:rPr>
  </w:style>
  <w:style w:type="table" w:customStyle="1" w:styleId="XML0">
    <w:name w:val="XML_таблица"/>
    <w:basedOn w:val="a1"/>
    <w:rsid w:val="00E16498"/>
    <w:pPr>
      <w:spacing w:after="0" w:line="240" w:lineRule="auto"/>
      <w:jc w:val="center"/>
    </w:pPr>
    <w:rPr>
      <w:rFonts w:ascii="Times New Roman" w:eastAsia="Times New Roman" w:hAnsi="Times New Roman" w:cs="Times New Roman"/>
      <w:szCs w:val="20"/>
      <w:lang w:val="tt-RU" w:eastAsia="tt-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0"/>
    <w:rsid w:val="00E16498"/>
  </w:style>
  <w:style w:type="paragraph" w:customStyle="1" w:styleId="51">
    <w:name w:val="5_текст"/>
    <w:basedOn w:val="ab"/>
    <w:link w:val="52"/>
    <w:qFormat/>
    <w:rsid w:val="00E16498"/>
    <w:pPr>
      <w:suppressAutoHyphens/>
      <w:ind w:firstLine="720"/>
    </w:pPr>
    <w:rPr>
      <w:rFonts w:eastAsia="Calibri"/>
      <w:sz w:val="24"/>
      <w:lang w:eastAsia="en-US"/>
    </w:rPr>
  </w:style>
  <w:style w:type="paragraph" w:customStyle="1" w:styleId="aff3">
    <w:name w:val="Прижатый влево"/>
    <w:basedOn w:val="a"/>
    <w:next w:val="a"/>
    <w:uiPriority w:val="99"/>
    <w:rsid w:val="00E16498"/>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34">
    <w:name w:val="3_Подраздел"/>
    <w:basedOn w:val="aff1"/>
    <w:rsid w:val="00E16498"/>
    <w:pPr>
      <w:suppressAutoHyphens/>
      <w:ind w:firstLine="709"/>
      <w:contextualSpacing/>
      <w:jc w:val="both"/>
    </w:pPr>
    <w:rPr>
      <w:rFonts w:ascii="Times New Roman" w:eastAsia="Calibri" w:hAnsi="Times New Roman" w:cs="Times New Roman"/>
      <w:b/>
      <w:i/>
      <w:sz w:val="24"/>
      <w:szCs w:val="24"/>
      <w:lang w:eastAsia="en-US"/>
    </w:rPr>
  </w:style>
  <w:style w:type="paragraph" w:customStyle="1" w:styleId="15">
    <w:name w:val="1_ЧАСТЬ"/>
    <w:basedOn w:val="1"/>
    <w:rsid w:val="00E16498"/>
    <w:pPr>
      <w:pageBreakBefore/>
      <w:suppressAutoHyphens/>
      <w:spacing w:after="240"/>
      <w:ind w:left="709"/>
      <w:jc w:val="both"/>
    </w:pPr>
    <w:rPr>
      <w:rFonts w:eastAsia="Calibri"/>
      <w:b/>
      <w:bCs/>
      <w:caps/>
      <w:kern w:val="1"/>
      <w:szCs w:val="32"/>
      <w:lang w:eastAsia="en-US"/>
    </w:rPr>
  </w:style>
  <w:style w:type="paragraph" w:customStyle="1" w:styleId="26">
    <w:name w:val="2_Раздел"/>
    <w:basedOn w:val="2"/>
    <w:rsid w:val="00E16498"/>
    <w:pPr>
      <w:suppressAutoHyphens/>
      <w:ind w:firstLine="567"/>
      <w:jc w:val="both"/>
    </w:pPr>
    <w:rPr>
      <w:rFonts w:eastAsia="Calibri"/>
      <w:b/>
      <w:iCs/>
      <w:color w:val="000000"/>
      <w:sz w:val="24"/>
      <w:szCs w:val="23"/>
      <w:lang w:eastAsia="en-US"/>
    </w:rPr>
  </w:style>
  <w:style w:type="paragraph" w:customStyle="1" w:styleId="s16">
    <w:name w:val="s_16"/>
    <w:basedOn w:val="a"/>
    <w:rsid w:val="00E16498"/>
    <w:pPr>
      <w:suppressAutoHyphens/>
      <w:spacing w:before="280" w:after="280" w:line="240" w:lineRule="auto"/>
    </w:pPr>
    <w:rPr>
      <w:rFonts w:ascii="Times New Roman" w:hAnsi="Times New Roman" w:cs="Times New Roman"/>
      <w:sz w:val="24"/>
      <w:szCs w:val="24"/>
    </w:rPr>
  </w:style>
  <w:style w:type="paragraph" w:customStyle="1" w:styleId="aff4">
    <w:name w:val="Нормальный (таблица)"/>
    <w:basedOn w:val="a"/>
    <w:next w:val="a"/>
    <w:uiPriority w:val="99"/>
    <w:rsid w:val="00E16498"/>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27">
    <w:name w:val="2_Раздел Знак"/>
    <w:rsid w:val="00E16498"/>
    <w:rPr>
      <w:rFonts w:ascii="Times New Roman" w:eastAsia="Calibri" w:hAnsi="Times New Roman"/>
      <w:b/>
      <w:bCs/>
      <w:iCs/>
      <w:color w:val="000000"/>
      <w:sz w:val="24"/>
      <w:szCs w:val="24"/>
      <w:lang w:val="ru-RU" w:eastAsia="ru-RU" w:bidi="ar-SA"/>
    </w:rPr>
  </w:style>
  <w:style w:type="character" w:customStyle="1" w:styleId="310">
    <w:name w:val="Заголовок 3 Знак1"/>
    <w:uiPriority w:val="9"/>
    <w:semiHidden/>
    <w:rsid w:val="00E16498"/>
    <w:rPr>
      <w:rFonts w:ascii="Calibri Light" w:eastAsia="Times New Roman" w:hAnsi="Calibri Light" w:cs="Times New Roman"/>
      <w:b/>
      <w:bCs/>
      <w:sz w:val="26"/>
      <w:szCs w:val="26"/>
    </w:rPr>
  </w:style>
  <w:style w:type="character" w:styleId="aff5">
    <w:name w:val="FollowedHyperlink"/>
    <w:uiPriority w:val="99"/>
    <w:semiHidden/>
    <w:unhideWhenUsed/>
    <w:rsid w:val="00E16498"/>
    <w:rPr>
      <w:color w:val="954F72"/>
      <w:u w:val="single"/>
    </w:rPr>
  </w:style>
  <w:style w:type="character" w:customStyle="1" w:styleId="52">
    <w:name w:val="5_текст Знак"/>
    <w:link w:val="51"/>
    <w:rsid w:val="00E16498"/>
    <w:rPr>
      <w:rFonts w:ascii="Times New Roman" w:eastAsia="Calibri" w:hAnsi="Times New Roman" w:cs="Times New Roman"/>
      <w:sz w:val="24"/>
      <w:szCs w:val="24"/>
    </w:rPr>
  </w:style>
  <w:style w:type="paragraph" w:styleId="aff6">
    <w:name w:val="endnote text"/>
    <w:basedOn w:val="a"/>
    <w:link w:val="aff7"/>
    <w:uiPriority w:val="99"/>
    <w:semiHidden/>
    <w:unhideWhenUsed/>
    <w:rsid w:val="00E16498"/>
    <w:pPr>
      <w:spacing w:after="0" w:line="240" w:lineRule="auto"/>
    </w:pPr>
    <w:rPr>
      <w:rFonts w:ascii="Times New Roman" w:hAnsi="Times New Roman" w:cs="Times New Roman"/>
      <w:sz w:val="20"/>
      <w:szCs w:val="20"/>
    </w:rPr>
  </w:style>
  <w:style w:type="character" w:customStyle="1" w:styleId="aff7">
    <w:name w:val="Текст концевой сноски Знак"/>
    <w:basedOn w:val="a0"/>
    <w:link w:val="aff6"/>
    <w:uiPriority w:val="99"/>
    <w:semiHidden/>
    <w:rsid w:val="00E16498"/>
    <w:rPr>
      <w:rFonts w:ascii="Times New Roman" w:eastAsia="Times New Roman" w:hAnsi="Times New Roman" w:cs="Times New Roman"/>
      <w:sz w:val="20"/>
      <w:szCs w:val="20"/>
      <w:lang w:eastAsia="ru-RU"/>
    </w:rPr>
  </w:style>
  <w:style w:type="character" w:styleId="aff8">
    <w:name w:val="endnote reference"/>
    <w:uiPriority w:val="99"/>
    <w:semiHidden/>
    <w:unhideWhenUsed/>
    <w:rsid w:val="00E16498"/>
    <w:rPr>
      <w:vertAlign w:val="superscript"/>
    </w:rPr>
  </w:style>
  <w:style w:type="paragraph" w:customStyle="1" w:styleId="aff9">
    <w:name w:val="Комментарий"/>
    <w:basedOn w:val="a"/>
    <w:next w:val="a"/>
    <w:uiPriority w:val="99"/>
    <w:rsid w:val="00E16498"/>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ffa">
    <w:name w:val="Информация о версии"/>
    <w:basedOn w:val="aff9"/>
    <w:next w:val="a"/>
    <w:uiPriority w:val="99"/>
    <w:rsid w:val="00E16498"/>
    <w:rPr>
      <w:i/>
      <w:iCs/>
    </w:rPr>
  </w:style>
  <w:style w:type="character" w:styleId="affb">
    <w:name w:val="Emphasis"/>
    <w:qFormat/>
    <w:rsid w:val="00E16498"/>
    <w:rPr>
      <w:rFonts w:ascii="Arial Black" w:hAnsi="Arial Black" w:cs="Arial Black"/>
      <w:spacing w:val="-4"/>
      <w:sz w:val="18"/>
      <w:szCs w:val="18"/>
    </w:rPr>
  </w:style>
  <w:style w:type="paragraph" w:styleId="affc">
    <w:name w:val="Document Map"/>
    <w:basedOn w:val="a"/>
    <w:link w:val="affd"/>
    <w:semiHidden/>
    <w:rsid w:val="00E16498"/>
    <w:pPr>
      <w:shd w:val="clear" w:color="auto" w:fill="000080"/>
      <w:spacing w:after="0" w:line="240" w:lineRule="auto"/>
    </w:pPr>
    <w:rPr>
      <w:rFonts w:ascii="Tahoma" w:hAnsi="Tahoma" w:cs="Tahoma"/>
      <w:sz w:val="20"/>
      <w:szCs w:val="20"/>
    </w:rPr>
  </w:style>
  <w:style w:type="character" w:customStyle="1" w:styleId="affd">
    <w:name w:val="Схема документа Знак"/>
    <w:basedOn w:val="a0"/>
    <w:link w:val="affc"/>
    <w:semiHidden/>
    <w:rsid w:val="00E16498"/>
    <w:rPr>
      <w:rFonts w:ascii="Tahoma" w:eastAsia="Times New Roman" w:hAnsi="Tahoma" w:cs="Tahoma"/>
      <w:sz w:val="20"/>
      <w:szCs w:val="20"/>
      <w:shd w:val="clear" w:color="auto" w:fill="000080"/>
      <w:lang w:eastAsia="ru-RU"/>
    </w:rPr>
  </w:style>
  <w:style w:type="character" w:styleId="affe">
    <w:name w:val="page number"/>
    <w:rsid w:val="00E16498"/>
    <w:rPr>
      <w:rFonts w:cs="Times New Roman"/>
    </w:rPr>
  </w:style>
  <w:style w:type="paragraph" w:customStyle="1" w:styleId="afff">
    <w:name w:val="Полужирный"/>
    <w:basedOn w:val="a"/>
    <w:rsid w:val="00E16498"/>
    <w:pPr>
      <w:spacing w:after="0" w:line="240" w:lineRule="auto"/>
      <w:ind w:firstLine="709"/>
      <w:jc w:val="both"/>
    </w:pPr>
    <w:rPr>
      <w:rFonts w:ascii="Times New Roman" w:eastAsia="Calibri" w:hAnsi="Times New Roman" w:cs="Times New Roman"/>
      <w:b/>
      <w:sz w:val="28"/>
      <w:szCs w:val="24"/>
    </w:rPr>
  </w:style>
  <w:style w:type="character" w:customStyle="1" w:styleId="FooterChar">
    <w:name w:val="Footer Char"/>
    <w:locked/>
    <w:rsid w:val="00E16498"/>
    <w:rPr>
      <w:rFonts w:ascii="Times New Roman" w:hAnsi="Times New Roman" w:cs="Times New Roman"/>
      <w:sz w:val="24"/>
      <w:szCs w:val="24"/>
      <w:lang w:val="x-none" w:eastAsia="ru-RU"/>
    </w:rPr>
  </w:style>
  <w:style w:type="paragraph" w:customStyle="1" w:styleId="ConsPlusDocList">
    <w:name w:val="ConsPlusDocList"/>
    <w:rsid w:val="00E16498"/>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headertexttopleveltextcentertext">
    <w:name w:val="headertext topleveltext centertext"/>
    <w:basedOn w:val="a"/>
    <w:rsid w:val="00E16498"/>
    <w:pPr>
      <w:spacing w:before="100" w:beforeAutospacing="1" w:after="100" w:afterAutospacing="1" w:line="240" w:lineRule="auto"/>
    </w:pPr>
    <w:rPr>
      <w:rFonts w:ascii="Times New Roman" w:hAnsi="Times New Roman" w:cs="Times New Roman"/>
      <w:sz w:val="24"/>
      <w:szCs w:val="24"/>
    </w:rPr>
  </w:style>
  <w:style w:type="paragraph" w:customStyle="1" w:styleId="formattexttopleveltext">
    <w:name w:val="formattext topleveltext"/>
    <w:basedOn w:val="a"/>
    <w:rsid w:val="00E16498"/>
    <w:pPr>
      <w:spacing w:before="100" w:beforeAutospacing="1" w:after="100" w:afterAutospacing="1" w:line="240" w:lineRule="auto"/>
    </w:pPr>
    <w:rPr>
      <w:rFonts w:ascii="Times New Roman" w:hAnsi="Times New Roman" w:cs="Times New Roman"/>
      <w:sz w:val="24"/>
      <w:szCs w:val="24"/>
    </w:rPr>
  </w:style>
  <w:style w:type="paragraph" w:customStyle="1" w:styleId="nienie">
    <w:name w:val="nienie"/>
    <w:basedOn w:val="a"/>
    <w:rsid w:val="00E16498"/>
    <w:pPr>
      <w:keepLines/>
      <w:widowControl w:val="0"/>
      <w:spacing w:after="0" w:line="240" w:lineRule="auto"/>
      <w:ind w:left="709" w:hanging="284"/>
      <w:jc w:val="both"/>
    </w:pPr>
    <w:rPr>
      <w:rFonts w:ascii="Peterburg" w:hAnsi="Peterburg" w:cs="Peterburg"/>
      <w:sz w:val="24"/>
      <w:szCs w:val="24"/>
    </w:rPr>
  </w:style>
  <w:style w:type="character" w:customStyle="1" w:styleId="button-search">
    <w:name w:val="button-search"/>
    <w:basedOn w:val="a0"/>
    <w:rsid w:val="00E16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4717">
      <w:bodyDiv w:val="1"/>
      <w:marLeft w:val="0"/>
      <w:marRight w:val="0"/>
      <w:marTop w:val="0"/>
      <w:marBottom w:val="0"/>
      <w:divBdr>
        <w:top w:val="none" w:sz="0" w:space="0" w:color="auto"/>
        <w:left w:val="none" w:sz="0" w:space="0" w:color="auto"/>
        <w:bottom w:val="none" w:sz="0" w:space="0" w:color="auto"/>
        <w:right w:val="none" w:sz="0" w:space="0" w:color="auto"/>
      </w:divBdr>
    </w:div>
    <w:div w:id="125903520">
      <w:bodyDiv w:val="1"/>
      <w:marLeft w:val="0"/>
      <w:marRight w:val="0"/>
      <w:marTop w:val="0"/>
      <w:marBottom w:val="0"/>
      <w:divBdr>
        <w:top w:val="none" w:sz="0" w:space="0" w:color="auto"/>
        <w:left w:val="none" w:sz="0" w:space="0" w:color="auto"/>
        <w:bottom w:val="none" w:sz="0" w:space="0" w:color="auto"/>
        <w:right w:val="none" w:sz="0" w:space="0" w:color="auto"/>
      </w:divBdr>
    </w:div>
    <w:div w:id="171381593">
      <w:bodyDiv w:val="1"/>
      <w:marLeft w:val="0"/>
      <w:marRight w:val="0"/>
      <w:marTop w:val="0"/>
      <w:marBottom w:val="0"/>
      <w:divBdr>
        <w:top w:val="none" w:sz="0" w:space="0" w:color="auto"/>
        <w:left w:val="none" w:sz="0" w:space="0" w:color="auto"/>
        <w:bottom w:val="none" w:sz="0" w:space="0" w:color="auto"/>
        <w:right w:val="none" w:sz="0" w:space="0" w:color="auto"/>
      </w:divBdr>
    </w:div>
    <w:div w:id="196898604">
      <w:bodyDiv w:val="1"/>
      <w:marLeft w:val="0"/>
      <w:marRight w:val="0"/>
      <w:marTop w:val="0"/>
      <w:marBottom w:val="0"/>
      <w:divBdr>
        <w:top w:val="none" w:sz="0" w:space="0" w:color="auto"/>
        <w:left w:val="none" w:sz="0" w:space="0" w:color="auto"/>
        <w:bottom w:val="none" w:sz="0" w:space="0" w:color="auto"/>
        <w:right w:val="none" w:sz="0" w:space="0" w:color="auto"/>
      </w:divBdr>
    </w:div>
    <w:div w:id="208341204">
      <w:bodyDiv w:val="1"/>
      <w:marLeft w:val="0"/>
      <w:marRight w:val="0"/>
      <w:marTop w:val="0"/>
      <w:marBottom w:val="0"/>
      <w:divBdr>
        <w:top w:val="none" w:sz="0" w:space="0" w:color="auto"/>
        <w:left w:val="none" w:sz="0" w:space="0" w:color="auto"/>
        <w:bottom w:val="none" w:sz="0" w:space="0" w:color="auto"/>
        <w:right w:val="none" w:sz="0" w:space="0" w:color="auto"/>
      </w:divBdr>
    </w:div>
    <w:div w:id="250696765">
      <w:bodyDiv w:val="1"/>
      <w:marLeft w:val="0"/>
      <w:marRight w:val="0"/>
      <w:marTop w:val="0"/>
      <w:marBottom w:val="0"/>
      <w:divBdr>
        <w:top w:val="none" w:sz="0" w:space="0" w:color="auto"/>
        <w:left w:val="none" w:sz="0" w:space="0" w:color="auto"/>
        <w:bottom w:val="none" w:sz="0" w:space="0" w:color="auto"/>
        <w:right w:val="none" w:sz="0" w:space="0" w:color="auto"/>
      </w:divBdr>
    </w:div>
    <w:div w:id="499857970">
      <w:bodyDiv w:val="1"/>
      <w:marLeft w:val="0"/>
      <w:marRight w:val="0"/>
      <w:marTop w:val="0"/>
      <w:marBottom w:val="0"/>
      <w:divBdr>
        <w:top w:val="none" w:sz="0" w:space="0" w:color="auto"/>
        <w:left w:val="none" w:sz="0" w:space="0" w:color="auto"/>
        <w:bottom w:val="none" w:sz="0" w:space="0" w:color="auto"/>
        <w:right w:val="none" w:sz="0" w:space="0" w:color="auto"/>
      </w:divBdr>
    </w:div>
    <w:div w:id="511727903">
      <w:bodyDiv w:val="1"/>
      <w:marLeft w:val="0"/>
      <w:marRight w:val="0"/>
      <w:marTop w:val="0"/>
      <w:marBottom w:val="0"/>
      <w:divBdr>
        <w:top w:val="none" w:sz="0" w:space="0" w:color="auto"/>
        <w:left w:val="none" w:sz="0" w:space="0" w:color="auto"/>
        <w:bottom w:val="none" w:sz="0" w:space="0" w:color="auto"/>
        <w:right w:val="none" w:sz="0" w:space="0" w:color="auto"/>
      </w:divBdr>
    </w:div>
    <w:div w:id="573590215">
      <w:bodyDiv w:val="1"/>
      <w:marLeft w:val="0"/>
      <w:marRight w:val="0"/>
      <w:marTop w:val="0"/>
      <w:marBottom w:val="0"/>
      <w:divBdr>
        <w:top w:val="none" w:sz="0" w:space="0" w:color="auto"/>
        <w:left w:val="none" w:sz="0" w:space="0" w:color="auto"/>
        <w:bottom w:val="none" w:sz="0" w:space="0" w:color="auto"/>
        <w:right w:val="none" w:sz="0" w:space="0" w:color="auto"/>
      </w:divBdr>
    </w:div>
    <w:div w:id="585385268">
      <w:bodyDiv w:val="1"/>
      <w:marLeft w:val="0"/>
      <w:marRight w:val="0"/>
      <w:marTop w:val="0"/>
      <w:marBottom w:val="0"/>
      <w:divBdr>
        <w:top w:val="none" w:sz="0" w:space="0" w:color="auto"/>
        <w:left w:val="none" w:sz="0" w:space="0" w:color="auto"/>
        <w:bottom w:val="none" w:sz="0" w:space="0" w:color="auto"/>
        <w:right w:val="none" w:sz="0" w:space="0" w:color="auto"/>
      </w:divBdr>
    </w:div>
    <w:div w:id="652831654">
      <w:bodyDiv w:val="1"/>
      <w:marLeft w:val="0"/>
      <w:marRight w:val="0"/>
      <w:marTop w:val="0"/>
      <w:marBottom w:val="0"/>
      <w:divBdr>
        <w:top w:val="none" w:sz="0" w:space="0" w:color="auto"/>
        <w:left w:val="none" w:sz="0" w:space="0" w:color="auto"/>
        <w:bottom w:val="none" w:sz="0" w:space="0" w:color="auto"/>
        <w:right w:val="none" w:sz="0" w:space="0" w:color="auto"/>
      </w:divBdr>
    </w:div>
    <w:div w:id="961112670">
      <w:bodyDiv w:val="1"/>
      <w:marLeft w:val="0"/>
      <w:marRight w:val="0"/>
      <w:marTop w:val="0"/>
      <w:marBottom w:val="0"/>
      <w:divBdr>
        <w:top w:val="none" w:sz="0" w:space="0" w:color="auto"/>
        <w:left w:val="none" w:sz="0" w:space="0" w:color="auto"/>
        <w:bottom w:val="none" w:sz="0" w:space="0" w:color="auto"/>
        <w:right w:val="none" w:sz="0" w:space="0" w:color="auto"/>
      </w:divBdr>
    </w:div>
    <w:div w:id="1141729888">
      <w:bodyDiv w:val="1"/>
      <w:marLeft w:val="0"/>
      <w:marRight w:val="0"/>
      <w:marTop w:val="0"/>
      <w:marBottom w:val="0"/>
      <w:divBdr>
        <w:top w:val="none" w:sz="0" w:space="0" w:color="auto"/>
        <w:left w:val="none" w:sz="0" w:space="0" w:color="auto"/>
        <w:bottom w:val="none" w:sz="0" w:space="0" w:color="auto"/>
        <w:right w:val="none" w:sz="0" w:space="0" w:color="auto"/>
      </w:divBdr>
    </w:div>
    <w:div w:id="1258247783">
      <w:bodyDiv w:val="1"/>
      <w:marLeft w:val="0"/>
      <w:marRight w:val="0"/>
      <w:marTop w:val="0"/>
      <w:marBottom w:val="0"/>
      <w:divBdr>
        <w:top w:val="none" w:sz="0" w:space="0" w:color="auto"/>
        <w:left w:val="none" w:sz="0" w:space="0" w:color="auto"/>
        <w:bottom w:val="none" w:sz="0" w:space="0" w:color="auto"/>
        <w:right w:val="none" w:sz="0" w:space="0" w:color="auto"/>
      </w:divBdr>
    </w:div>
    <w:div w:id="1296985070">
      <w:bodyDiv w:val="1"/>
      <w:marLeft w:val="0"/>
      <w:marRight w:val="0"/>
      <w:marTop w:val="0"/>
      <w:marBottom w:val="0"/>
      <w:divBdr>
        <w:top w:val="none" w:sz="0" w:space="0" w:color="auto"/>
        <w:left w:val="none" w:sz="0" w:space="0" w:color="auto"/>
        <w:bottom w:val="none" w:sz="0" w:space="0" w:color="auto"/>
        <w:right w:val="none" w:sz="0" w:space="0" w:color="auto"/>
      </w:divBdr>
    </w:div>
    <w:div w:id="1297491633">
      <w:bodyDiv w:val="1"/>
      <w:marLeft w:val="0"/>
      <w:marRight w:val="0"/>
      <w:marTop w:val="0"/>
      <w:marBottom w:val="0"/>
      <w:divBdr>
        <w:top w:val="none" w:sz="0" w:space="0" w:color="auto"/>
        <w:left w:val="none" w:sz="0" w:space="0" w:color="auto"/>
        <w:bottom w:val="none" w:sz="0" w:space="0" w:color="auto"/>
        <w:right w:val="none" w:sz="0" w:space="0" w:color="auto"/>
      </w:divBdr>
    </w:div>
    <w:div w:id="1507675617">
      <w:bodyDiv w:val="1"/>
      <w:marLeft w:val="0"/>
      <w:marRight w:val="0"/>
      <w:marTop w:val="0"/>
      <w:marBottom w:val="0"/>
      <w:divBdr>
        <w:top w:val="none" w:sz="0" w:space="0" w:color="auto"/>
        <w:left w:val="none" w:sz="0" w:space="0" w:color="auto"/>
        <w:bottom w:val="none" w:sz="0" w:space="0" w:color="auto"/>
        <w:right w:val="none" w:sz="0" w:space="0" w:color="auto"/>
      </w:divBdr>
    </w:div>
    <w:div w:id="1593976339">
      <w:bodyDiv w:val="1"/>
      <w:marLeft w:val="0"/>
      <w:marRight w:val="0"/>
      <w:marTop w:val="0"/>
      <w:marBottom w:val="0"/>
      <w:divBdr>
        <w:top w:val="none" w:sz="0" w:space="0" w:color="auto"/>
        <w:left w:val="none" w:sz="0" w:space="0" w:color="auto"/>
        <w:bottom w:val="none" w:sz="0" w:space="0" w:color="auto"/>
        <w:right w:val="none" w:sz="0" w:space="0" w:color="auto"/>
      </w:divBdr>
    </w:div>
    <w:div w:id="1760590800">
      <w:bodyDiv w:val="1"/>
      <w:marLeft w:val="0"/>
      <w:marRight w:val="0"/>
      <w:marTop w:val="0"/>
      <w:marBottom w:val="0"/>
      <w:divBdr>
        <w:top w:val="none" w:sz="0" w:space="0" w:color="auto"/>
        <w:left w:val="none" w:sz="0" w:space="0" w:color="auto"/>
        <w:bottom w:val="none" w:sz="0" w:space="0" w:color="auto"/>
        <w:right w:val="none" w:sz="0" w:space="0" w:color="auto"/>
      </w:divBdr>
    </w:div>
    <w:div w:id="1815558328">
      <w:bodyDiv w:val="1"/>
      <w:marLeft w:val="0"/>
      <w:marRight w:val="0"/>
      <w:marTop w:val="0"/>
      <w:marBottom w:val="0"/>
      <w:divBdr>
        <w:top w:val="none" w:sz="0" w:space="0" w:color="auto"/>
        <w:left w:val="none" w:sz="0" w:space="0" w:color="auto"/>
        <w:bottom w:val="none" w:sz="0" w:space="0" w:color="auto"/>
        <w:right w:val="none" w:sz="0" w:space="0" w:color="auto"/>
      </w:divBdr>
    </w:div>
    <w:div w:id="1967197092">
      <w:bodyDiv w:val="1"/>
      <w:marLeft w:val="0"/>
      <w:marRight w:val="0"/>
      <w:marTop w:val="0"/>
      <w:marBottom w:val="0"/>
      <w:divBdr>
        <w:top w:val="none" w:sz="0" w:space="0" w:color="auto"/>
        <w:left w:val="none" w:sz="0" w:space="0" w:color="auto"/>
        <w:bottom w:val="none" w:sz="0" w:space="0" w:color="auto"/>
        <w:right w:val="none" w:sz="0" w:space="0" w:color="auto"/>
      </w:divBdr>
    </w:div>
    <w:div w:id="210024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18"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26"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39"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21"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34"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42"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47"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50" Type="http://schemas.openxmlformats.org/officeDocument/2006/relationships/hyperlink" Target="https://login.consultant.ru/link/?req=doc&amp;base=STR&amp;n=28744&amp;date=16.08.2022" TargetMode="External"/><Relationship Id="rId55" Type="http://schemas.openxmlformats.org/officeDocument/2006/relationships/hyperlink" Target="https://login.consultant.ru/link/?req=doc&amp;base=LAW&amp;n=409735&amp;dst=100203&amp;field=134&amp;date=16.08.2022"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20"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29"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41"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54" Type="http://schemas.openxmlformats.org/officeDocument/2006/relationships/hyperlink" Target="https://login.consultant.ru/link/?req=doc&amp;base=LAW&amp;n=411554&amp;dst=100013&amp;field=134&amp;date=16.08.2022"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24"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32"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37"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40" Type="http://schemas.openxmlformats.org/officeDocument/2006/relationships/hyperlink" Target="https://www.consultant.ru/document/cons_doc_LAW_422156/" TargetMode="External"/><Relationship Id="rId45"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53" Type="http://schemas.openxmlformats.org/officeDocument/2006/relationships/hyperlink" Target="https://login.consultant.ru/link/?req=doc&amp;base=LAW&amp;n=409735&amp;dst=100041&amp;field=134&amp;date=16.08.2022" TargetMode="External"/><Relationship Id="rId58" Type="http://schemas.openxmlformats.org/officeDocument/2006/relationships/hyperlink" Target="https://login.consultant.ru/link/?req=doc&amp;base=LAW&amp;n=117744&amp;dst=100005&amp;field=134&amp;date=16.08.2022" TargetMode="External"/><Relationship Id="rId5" Type="http://schemas.openxmlformats.org/officeDocument/2006/relationships/webSettings" Target="webSettings.xml"/><Relationship Id="rId15"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23"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28"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36"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49"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57" Type="http://schemas.openxmlformats.org/officeDocument/2006/relationships/hyperlink" Target="https://login.consultant.ru/link/?req=doc&amp;base=LAW&amp;n=117791&amp;dst=100453&amp;field=134&amp;date=16.08.2022" TargetMode="External"/><Relationship Id="rId61" Type="http://schemas.openxmlformats.org/officeDocument/2006/relationships/image" Target="media/image3.jpeg"/><Relationship Id="rId10"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19"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31"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44"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52" Type="http://schemas.openxmlformats.org/officeDocument/2006/relationships/hyperlink" Target="https://login.consultant.ru/link/?req=doc&amp;base=LAW&amp;n=31715&amp;dst=100013&amp;field=134&amp;date=16.08.2022" TargetMode="External"/><Relationship Id="rId6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14"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22"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27"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30"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35"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43"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48"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56" Type="http://schemas.openxmlformats.org/officeDocument/2006/relationships/hyperlink" Target="https://login.consultant.ru/link/?req=doc&amp;base=LAW&amp;n=409735&amp;dst=100240&amp;field=134&amp;date=16.08.2022" TargetMode="External"/><Relationship Id="rId8" Type="http://schemas.openxmlformats.org/officeDocument/2006/relationships/image" Target="media/image1.png"/><Relationship Id="rId51" Type="http://schemas.openxmlformats.org/officeDocument/2006/relationships/hyperlink" Target="https://login.consultant.ru/link/?req=doc&amp;base=STR&amp;n=28744&amp;dst=100143&amp;field=134&amp;date=16.08.2022" TargetMode="External"/><Relationship Id="rId3" Type="http://schemas.openxmlformats.org/officeDocument/2006/relationships/styles" Target="styles.xml"/><Relationship Id="rId12"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17"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25"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33"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38"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46" Type="http://schemas.openxmlformats.org/officeDocument/2006/relationships/hyperlink" Target="file:///C:\Users\ADMIN\Desktop\&#1044;&#1083;&#1103;%20&#1086;&#1073;&#1098;&#1077;&#1076;&#1080;&#1085;&#1077;&#1085;&#1080;&#1103;%20&#1056;&#1077;&#1079;&#1077;&#1076;&#1072;%20&#1040;&#1093;&#1072;&#1090;&#1086;&#1074;&#1085;&#1072;\1%20Tom_Poryadok%20primeneniya%20i%20vneseniya%20izmenenij_Maslovskoe%20SP_Ry'bno-Slobodskij%20MR.DOC" TargetMode="External"/><Relationship Id="rId59" Type="http://schemas.openxmlformats.org/officeDocument/2006/relationships/hyperlink" Target="https://login.consultant.ru/link/?req=doc&amp;base=LAW&amp;n=411554&amp;dst=100693&amp;field=134&amp;date=16.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67D9E-52F6-479C-8B65-CCDDF869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108</Pages>
  <Words>35808</Words>
  <Characters>204106</Characters>
  <Application>Microsoft Office Word</Application>
  <DocSecurity>0</DocSecurity>
  <Lines>1700</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BADRUTDINOVA</dc:creator>
  <cp:lastModifiedBy>Пользователь Windows</cp:lastModifiedBy>
  <cp:revision>8</cp:revision>
  <cp:lastPrinted>2023-05-26T09:47:00Z</cp:lastPrinted>
  <dcterms:created xsi:type="dcterms:W3CDTF">2023-05-22T10:51:00Z</dcterms:created>
  <dcterms:modified xsi:type="dcterms:W3CDTF">2023-06-30T13:46:00Z</dcterms:modified>
</cp:coreProperties>
</file>