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73B8" w:rsidTr="00B84E44">
        <w:trPr>
          <w:trHeight w:val="1833"/>
        </w:trPr>
        <w:tc>
          <w:tcPr>
            <w:tcW w:w="4753" w:type="dxa"/>
          </w:tcPr>
          <w:p w:rsidR="001B73B8" w:rsidRPr="007F3FD9" w:rsidRDefault="001B73B8" w:rsidP="00B84E4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586C4A5" wp14:editId="7E32D53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ГЛАВА</w:t>
            </w:r>
          </w:p>
          <w:p w:rsidR="001B73B8" w:rsidRPr="007F3FD9" w:rsidRDefault="001B73B8" w:rsidP="00B84E4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1B73B8" w:rsidRPr="007F3FD9" w:rsidRDefault="001B73B8" w:rsidP="00B84E44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B73B8" w:rsidRPr="007F3FD9" w:rsidRDefault="001B73B8" w:rsidP="00B84E4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73B8" w:rsidRDefault="001B73B8" w:rsidP="00B84E44">
            <w:pPr>
              <w:jc w:val="center"/>
              <w:rPr>
                <w:b/>
                <w:sz w:val="14"/>
                <w:lang w:val="tt-RU"/>
              </w:rPr>
            </w:pPr>
          </w:p>
          <w:p w:rsidR="001B73B8" w:rsidRPr="00C31AA6" w:rsidRDefault="001B73B8" w:rsidP="00B84E44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1B73B8" w:rsidRPr="00C31AA6" w:rsidRDefault="001B73B8" w:rsidP="00B84E44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73B8" w:rsidRPr="007F3FD9" w:rsidRDefault="001B73B8" w:rsidP="00B84E44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73B8" w:rsidRPr="007F3FD9" w:rsidRDefault="001B73B8" w:rsidP="00B84E44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1B73B8" w:rsidRPr="007F3FD9" w:rsidRDefault="001B73B8" w:rsidP="00B84E44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</w:t>
            </w:r>
          </w:p>
          <w:p w:rsidR="001B73B8" w:rsidRPr="007F3FD9" w:rsidRDefault="001B73B8" w:rsidP="00B84E44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</w:rPr>
              <w:t>ЛЫГЫ</w:t>
            </w:r>
          </w:p>
          <w:p w:rsidR="001B73B8" w:rsidRDefault="001B73B8" w:rsidP="00B84E44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1B73B8" w:rsidRDefault="001B73B8" w:rsidP="00B84E44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1B73B8" w:rsidRPr="007831D4" w:rsidRDefault="001B73B8" w:rsidP="00B84E44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1B73B8" w:rsidRDefault="001B73B8" w:rsidP="00B84E44">
            <w:pPr>
              <w:jc w:val="center"/>
              <w:rPr>
                <w:b/>
                <w:lang w:val="tt-RU"/>
              </w:rPr>
            </w:pPr>
          </w:p>
        </w:tc>
      </w:tr>
    </w:tbl>
    <w:p w:rsidR="001B73B8" w:rsidRDefault="001B73B8" w:rsidP="001B73B8">
      <w:pPr>
        <w:ind w:right="2"/>
        <w:rPr>
          <w:sz w:val="10"/>
          <w:lang w:val="tt-RU"/>
        </w:rPr>
      </w:pPr>
    </w:p>
    <w:p w:rsidR="001B73B8" w:rsidRDefault="001B73B8" w:rsidP="001B73B8">
      <w:pPr>
        <w:ind w:left="-57"/>
        <w:rPr>
          <w:sz w:val="4"/>
          <w:lang w:val="tt-RU"/>
        </w:rPr>
      </w:pPr>
    </w:p>
    <w:p w:rsidR="001B73B8" w:rsidRDefault="001B73B8" w:rsidP="001B73B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BF26731" wp14:editId="4D6DA781">
                <wp:simplePos x="0" y="0"/>
                <wp:positionH relativeFrom="column">
                  <wp:posOffset>222885</wp:posOffset>
                </wp:positionH>
                <wp:positionV relativeFrom="paragraph">
                  <wp:posOffset>48894</wp:posOffset>
                </wp:positionV>
                <wp:extent cx="60960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A5985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55pt,3.85pt" to="497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B73B8" w:rsidTr="00B84E44">
        <w:trPr>
          <w:trHeight w:val="321"/>
          <w:jc w:val="center"/>
        </w:trPr>
        <w:tc>
          <w:tcPr>
            <w:tcW w:w="4838" w:type="dxa"/>
            <w:hideMark/>
          </w:tcPr>
          <w:p w:rsidR="001B73B8" w:rsidRPr="00661385" w:rsidRDefault="001B73B8" w:rsidP="00B84E44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66138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B73B8" w:rsidRPr="00661385" w:rsidRDefault="001B73B8" w:rsidP="00B84E44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6138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1B73B8" w:rsidRPr="00661385" w:rsidRDefault="008C4CBE" w:rsidP="001B73B8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</w:t>
      </w:r>
      <w:r w:rsidR="00941D10">
        <w:rPr>
          <w:sz w:val="20"/>
          <w:szCs w:val="20"/>
          <w:lang w:val="tt-RU"/>
        </w:rPr>
        <w:t>________</w:t>
      </w:r>
      <w:r w:rsidR="001B73B8" w:rsidRPr="00661385">
        <w:rPr>
          <w:sz w:val="20"/>
          <w:szCs w:val="20"/>
          <w:lang w:val="tt-RU"/>
        </w:rPr>
        <w:t xml:space="preserve">   </w:t>
      </w:r>
      <w:r w:rsidR="001B73B8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</w:t>
      </w:r>
      <w:r w:rsidR="001B73B8">
        <w:rPr>
          <w:sz w:val="20"/>
          <w:szCs w:val="20"/>
          <w:lang w:val="tt-RU"/>
        </w:rPr>
        <w:t xml:space="preserve">   </w:t>
      </w:r>
      <w:r w:rsidR="001B73B8" w:rsidRPr="00661385">
        <w:rPr>
          <w:sz w:val="20"/>
          <w:szCs w:val="20"/>
          <w:lang w:val="tt-RU"/>
        </w:rPr>
        <w:t xml:space="preserve"> пгт. Рыбная Слобода    </w:t>
      </w:r>
      <w:r w:rsidR="001B73B8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    </w:t>
      </w:r>
      <w:r w:rsidR="001B73B8">
        <w:rPr>
          <w:sz w:val="20"/>
          <w:szCs w:val="20"/>
          <w:lang w:val="tt-RU"/>
        </w:rPr>
        <w:t xml:space="preserve"> </w:t>
      </w:r>
      <w:r w:rsidR="00941D10">
        <w:rPr>
          <w:sz w:val="20"/>
          <w:szCs w:val="20"/>
          <w:lang w:val="tt-RU"/>
        </w:rPr>
        <w:t xml:space="preserve"> № ___</w:t>
      </w:r>
      <w:bookmarkStart w:id="0" w:name="_GoBack"/>
      <w:bookmarkEnd w:id="0"/>
      <w:r>
        <w:rPr>
          <w:sz w:val="20"/>
          <w:szCs w:val="20"/>
          <w:lang w:val="tt-RU"/>
        </w:rPr>
        <w:t>пг</w:t>
      </w:r>
    </w:p>
    <w:p w:rsidR="001B73B8" w:rsidRDefault="001B73B8" w:rsidP="001B73B8">
      <w:pPr>
        <w:ind w:left="-57"/>
        <w:rPr>
          <w:lang w:val="tt-RU"/>
        </w:rPr>
      </w:pPr>
    </w:p>
    <w:p w:rsidR="00780991" w:rsidRDefault="00780991" w:rsidP="008960E2">
      <w:pPr>
        <w:ind w:right="5103"/>
        <w:jc w:val="both"/>
        <w:rPr>
          <w:sz w:val="28"/>
          <w:szCs w:val="28"/>
        </w:rPr>
      </w:pPr>
    </w:p>
    <w:p w:rsidR="001B73B8" w:rsidRDefault="001B73B8" w:rsidP="008960E2">
      <w:pPr>
        <w:ind w:right="5103"/>
        <w:jc w:val="both"/>
        <w:rPr>
          <w:sz w:val="28"/>
          <w:szCs w:val="28"/>
        </w:rPr>
      </w:pPr>
      <w:r w:rsidRPr="001B73B8">
        <w:rPr>
          <w:sz w:val="28"/>
          <w:szCs w:val="28"/>
        </w:rPr>
        <w:t xml:space="preserve">Об основных направлениях развития </w:t>
      </w:r>
      <w:r>
        <w:rPr>
          <w:sz w:val="28"/>
          <w:szCs w:val="28"/>
        </w:rPr>
        <w:t>муниципальной</w:t>
      </w:r>
      <w:r w:rsidRPr="001B73B8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в Рыбно-Слободском муниципальном </w:t>
      </w:r>
      <w:r w:rsidR="00B714EE">
        <w:rPr>
          <w:sz w:val="28"/>
          <w:szCs w:val="28"/>
        </w:rPr>
        <w:t xml:space="preserve">районе </w:t>
      </w:r>
      <w:r w:rsidR="00B714EE" w:rsidRPr="001B73B8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Татарстан на 202</w:t>
      </w:r>
      <w:r w:rsidR="008960E2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8960E2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</w:p>
    <w:p w:rsidR="001B73B8" w:rsidRDefault="001B73B8" w:rsidP="00432C76">
      <w:pPr>
        <w:jc w:val="both"/>
        <w:rPr>
          <w:sz w:val="28"/>
        </w:rPr>
      </w:pPr>
    </w:p>
    <w:p w:rsidR="001B73B8" w:rsidRDefault="001B73B8" w:rsidP="001B73B8">
      <w:pPr>
        <w:ind w:firstLine="709"/>
        <w:jc w:val="both"/>
        <w:rPr>
          <w:sz w:val="28"/>
        </w:rPr>
      </w:pPr>
      <w:r w:rsidRPr="001B73B8">
        <w:rPr>
          <w:sz w:val="28"/>
          <w:szCs w:val="28"/>
        </w:rPr>
        <w:t xml:space="preserve">В соответствии с Федеральным </w:t>
      </w:r>
      <w:hyperlink r:id="rId5" w:history="1">
        <w:r w:rsidRPr="001B73B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</w:t>
      </w:r>
      <w:r w:rsidRPr="001B73B8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1B73B8">
        <w:rPr>
          <w:sz w:val="28"/>
          <w:szCs w:val="28"/>
        </w:rPr>
        <w:t xml:space="preserve">, </w:t>
      </w:r>
      <w:hyperlink r:id="rId6" w:history="1">
        <w:r w:rsidRPr="001B73B8">
          <w:rPr>
            <w:sz w:val="28"/>
            <w:szCs w:val="28"/>
          </w:rPr>
          <w:t>Кодексом</w:t>
        </w:r>
      </w:hyperlink>
      <w:r w:rsidRPr="001B73B8">
        <w:rPr>
          <w:sz w:val="28"/>
          <w:szCs w:val="28"/>
        </w:rPr>
        <w:t xml:space="preserve"> Республики Татарстан о муниципальной службе, с учетом положений </w:t>
      </w:r>
      <w:hyperlink r:id="rId7" w:history="1">
        <w:r w:rsidRPr="001B73B8">
          <w:rPr>
            <w:sz w:val="28"/>
            <w:szCs w:val="28"/>
          </w:rPr>
          <w:t>Указа</w:t>
        </w:r>
      </w:hyperlink>
      <w:r w:rsidRPr="001B73B8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Республики Татарстан</w:t>
      </w:r>
      <w:r w:rsidRPr="001B73B8">
        <w:rPr>
          <w:sz w:val="28"/>
          <w:szCs w:val="28"/>
        </w:rPr>
        <w:t xml:space="preserve"> </w:t>
      </w:r>
      <w:r>
        <w:rPr>
          <w:sz w:val="28"/>
          <w:szCs w:val="28"/>
        </w:rPr>
        <w:t>от 21.05.2021 №УП-398 «</w:t>
      </w:r>
      <w:r w:rsidRPr="001B73B8">
        <w:rPr>
          <w:sz w:val="28"/>
          <w:szCs w:val="28"/>
        </w:rPr>
        <w:t>Об основных направлениях развития государственной гражданской службы Республик</w:t>
      </w:r>
      <w:r>
        <w:rPr>
          <w:sz w:val="28"/>
          <w:szCs w:val="28"/>
        </w:rPr>
        <w:t>и Татарстан на 202</w:t>
      </w:r>
      <w:r w:rsidR="008960E2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8960E2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  <w:r w:rsidRPr="001B73B8">
        <w:rPr>
          <w:sz w:val="28"/>
          <w:szCs w:val="28"/>
        </w:rPr>
        <w:t xml:space="preserve">, в целях дальнейшего развития </w:t>
      </w:r>
      <w:r>
        <w:rPr>
          <w:sz w:val="28"/>
          <w:szCs w:val="28"/>
        </w:rPr>
        <w:t>муниципальной</w:t>
      </w:r>
      <w:r w:rsidRPr="001B73B8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в Рыбно-Слободском муниципальном районе</w:t>
      </w:r>
      <w:r w:rsidRPr="001B73B8">
        <w:rPr>
          <w:sz w:val="28"/>
          <w:szCs w:val="28"/>
        </w:rPr>
        <w:t xml:space="preserve"> Республики Татарстан и совершенствования управления ее кадровым составом </w:t>
      </w:r>
      <w:r>
        <w:rPr>
          <w:sz w:val="28"/>
        </w:rPr>
        <w:t>ПОСТАНОВЛЯЮ:</w:t>
      </w:r>
    </w:p>
    <w:p w:rsidR="001B73B8" w:rsidRPr="001B73B8" w:rsidRDefault="001B73B8" w:rsidP="001B7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1B73B8">
        <w:rPr>
          <w:rFonts w:ascii="Times New Roman" w:hAnsi="Times New Roman" w:cs="Times New Roman"/>
          <w:sz w:val="28"/>
          <w:szCs w:val="28"/>
        </w:rPr>
        <w:t>1. Установить, что основными направлениями развития муниципальной службы в Рыбно-Слободском муниципальном районе Республики Татарстан на 202</w:t>
      </w:r>
      <w:r w:rsidR="008960E2">
        <w:rPr>
          <w:rFonts w:ascii="Times New Roman" w:hAnsi="Times New Roman" w:cs="Times New Roman"/>
          <w:sz w:val="28"/>
          <w:szCs w:val="28"/>
        </w:rPr>
        <w:t>3</w:t>
      </w:r>
      <w:r w:rsidRPr="001B73B8">
        <w:rPr>
          <w:rFonts w:ascii="Times New Roman" w:hAnsi="Times New Roman" w:cs="Times New Roman"/>
          <w:sz w:val="28"/>
          <w:szCs w:val="28"/>
        </w:rPr>
        <w:t xml:space="preserve"> - 202</w:t>
      </w:r>
      <w:r w:rsidR="008960E2">
        <w:rPr>
          <w:rFonts w:ascii="Times New Roman" w:hAnsi="Times New Roman" w:cs="Times New Roman"/>
          <w:sz w:val="28"/>
          <w:szCs w:val="28"/>
        </w:rPr>
        <w:t>5</w:t>
      </w:r>
      <w:r w:rsidRPr="001B73B8">
        <w:rPr>
          <w:rFonts w:ascii="Times New Roman" w:hAnsi="Times New Roman" w:cs="Times New Roman"/>
          <w:sz w:val="28"/>
          <w:szCs w:val="28"/>
        </w:rPr>
        <w:t xml:space="preserve"> годы являются: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а) совершенствование порядка отбора претендентов на замещение должностей муниципальной службы в Рыбно-Слободском муниципальном районе Республики Татарстан (далее также -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служба), а также порядка определения соответствия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 (далее -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служащие) замещаемым ими должностям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службы, в том числе: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использование тестирования в качестве обязательной процедуры при </w:t>
      </w:r>
      <w:r>
        <w:rPr>
          <w:rFonts w:ascii="Times New Roman" w:hAnsi="Times New Roman" w:cs="Times New Roman"/>
          <w:sz w:val="28"/>
          <w:szCs w:val="28"/>
        </w:rPr>
        <w:t>организации конкурса на замещение вакантной должности муниципальной службы</w:t>
      </w:r>
      <w:r w:rsidRPr="001B73B8">
        <w:rPr>
          <w:rFonts w:ascii="Times New Roman" w:hAnsi="Times New Roman" w:cs="Times New Roman"/>
          <w:sz w:val="28"/>
          <w:szCs w:val="28"/>
        </w:rPr>
        <w:t>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3B8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1B73B8">
        <w:rPr>
          <w:rFonts w:ascii="Times New Roman" w:hAnsi="Times New Roman" w:cs="Times New Roman"/>
          <w:sz w:val="28"/>
          <w:szCs w:val="28"/>
        </w:rPr>
        <w:t xml:space="preserve"> и внедрение новых методов оценки профессиональных и личностных качеств претендентов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B73B8">
        <w:rPr>
          <w:rFonts w:ascii="Times New Roman" w:hAnsi="Times New Roman" w:cs="Times New Roman"/>
          <w:sz w:val="28"/>
          <w:szCs w:val="28"/>
        </w:rPr>
        <w:t xml:space="preserve">службы, их соответствия установленным квалификационным требованиям для замещения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обеспечение должностного роста лиц, включенных в кадровый резерв, на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>развитие профессиональных компетенций работников кадровых подразделений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Рыбно-Слободского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1B73B8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73B8">
        <w:rPr>
          <w:rFonts w:ascii="Times New Roman" w:hAnsi="Times New Roman" w:cs="Times New Roman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>) с учетом современных тенденций управления персоналом;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развитие эффективных механизмов проведения аттестации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б) непрерывное профессиональное развитие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 с учетом национальных целей развития Российской Федерации, в том числе: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комплексное развитие цифровых, аналитических, языковых, отраслевых и иных компетенций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информационно-образовательных платформ</w:t>
      </w:r>
      <w:r w:rsidRPr="001B73B8">
        <w:rPr>
          <w:rFonts w:ascii="Times New Roman" w:hAnsi="Times New Roman" w:cs="Times New Roman"/>
          <w:sz w:val="28"/>
          <w:szCs w:val="28"/>
        </w:rPr>
        <w:t xml:space="preserve"> для обучения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1B73B8">
        <w:rPr>
          <w:rFonts w:ascii="Times New Roman" w:hAnsi="Times New Roman" w:cs="Times New Roman"/>
          <w:sz w:val="28"/>
          <w:szCs w:val="28"/>
        </w:rPr>
        <w:t xml:space="preserve"> новых инструментов оценки качества реализуемых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 образовательных программ;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>в) совершенствование служебной культуры в органах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 xml:space="preserve"> и создание условий для привлечения на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службу профессионально мотивированной молодежи и сохранения высококвалифицированных специалистов на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службе, в том числе: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активное применение технологий адаптации и наставничества в отношении впервые поступивших на </w:t>
      </w:r>
      <w:r w:rsidR="000C2439">
        <w:rPr>
          <w:rFonts w:ascii="Times New Roman" w:hAnsi="Times New Roman" w:cs="Times New Roman"/>
          <w:sz w:val="28"/>
          <w:szCs w:val="28"/>
        </w:rPr>
        <w:t>муниципальную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службу, обеспечение стабильности кадрового состава на основе принципа преемственности;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использование современных информационно-коммуникационных платформ для популяризации и повышения престижа </w:t>
      </w:r>
      <w:r w:rsidR="000C2439"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>обеспечение взаимодействия органов</w:t>
      </w:r>
      <w:r w:rsidR="000C243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 образовательными организациями и молодежными организациями при формировании кадровых резервов органов</w:t>
      </w:r>
      <w:r w:rsidR="000C243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>, а также проведение практик, стажировок студентов в органах</w:t>
      </w:r>
      <w:r w:rsidR="000C243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>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>г) использование информационных технологий для оптимизации и обеспечения единства управления кадровым составом органов</w:t>
      </w:r>
      <w:r w:rsidR="00432C7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интеграция государственной информационной системы Республики Татарстан </w:t>
      </w:r>
      <w:r w:rsidR="00B714EE">
        <w:rPr>
          <w:rFonts w:ascii="Times New Roman" w:hAnsi="Times New Roman" w:cs="Times New Roman"/>
          <w:sz w:val="28"/>
          <w:szCs w:val="28"/>
        </w:rPr>
        <w:t>«</w:t>
      </w:r>
      <w:r w:rsidRPr="001B73B8">
        <w:rPr>
          <w:rFonts w:ascii="Times New Roman" w:hAnsi="Times New Roman" w:cs="Times New Roman"/>
          <w:sz w:val="28"/>
          <w:szCs w:val="28"/>
        </w:rPr>
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</w:t>
      </w:r>
      <w:r w:rsidR="00B714EE">
        <w:rPr>
          <w:rFonts w:ascii="Times New Roman" w:hAnsi="Times New Roman" w:cs="Times New Roman"/>
          <w:sz w:val="28"/>
          <w:szCs w:val="28"/>
        </w:rPr>
        <w:t>»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 иными информационными системами;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>обеспечение поэтапного перехода к ведению электронного кадрового документооборота в органах</w:t>
      </w:r>
      <w:r w:rsidR="00432C7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B73B8">
        <w:rPr>
          <w:rFonts w:ascii="Times New Roman" w:hAnsi="Times New Roman" w:cs="Times New Roman"/>
          <w:sz w:val="28"/>
          <w:szCs w:val="28"/>
        </w:rPr>
        <w:t>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разработка и внедрение информационных систем для выявления случаев возникновения конфликта интересов, несоблюдения ограничений, запретов и требований, установленных законодательством Российской Федерации, а также правил профессиональной служебной этики и общих принципов служебного поведения </w:t>
      </w:r>
      <w:r w:rsidR="00432C76">
        <w:rPr>
          <w:rFonts w:ascii="Times New Roman" w:hAnsi="Times New Roman" w:cs="Times New Roman"/>
          <w:sz w:val="28"/>
          <w:szCs w:val="28"/>
        </w:rPr>
        <w:t>муниципальных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2. </w:t>
      </w:r>
      <w:r w:rsidR="00432C76">
        <w:rPr>
          <w:rFonts w:ascii="Times New Roman" w:hAnsi="Times New Roman" w:cs="Times New Roman"/>
          <w:sz w:val="28"/>
          <w:szCs w:val="28"/>
        </w:rPr>
        <w:t>Исполнительному комитету Рыбно-Слободского муниципального района Республики Татарстан</w:t>
      </w:r>
      <w:r w:rsidRPr="001B73B8">
        <w:rPr>
          <w:rFonts w:ascii="Times New Roman" w:hAnsi="Times New Roman" w:cs="Times New Roman"/>
          <w:sz w:val="28"/>
          <w:szCs w:val="28"/>
        </w:rPr>
        <w:t>: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в 60-дневный срок </w:t>
      </w:r>
      <w:r w:rsidR="00432C76">
        <w:rPr>
          <w:rFonts w:ascii="Times New Roman" w:hAnsi="Times New Roman" w:cs="Times New Roman"/>
          <w:sz w:val="28"/>
          <w:szCs w:val="28"/>
        </w:rPr>
        <w:t>разработать муниципальную программу «</w:t>
      </w:r>
      <w:r w:rsidRPr="001B73B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32C76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1B73B8">
        <w:rPr>
          <w:rFonts w:ascii="Times New Roman" w:hAnsi="Times New Roman" w:cs="Times New Roman"/>
          <w:sz w:val="28"/>
          <w:szCs w:val="28"/>
        </w:rPr>
        <w:t xml:space="preserve"> </w:t>
      </w:r>
      <w:r w:rsidR="00432C76">
        <w:rPr>
          <w:rFonts w:ascii="Times New Roman" w:hAnsi="Times New Roman" w:cs="Times New Roman"/>
          <w:sz w:val="28"/>
          <w:szCs w:val="28"/>
        </w:rPr>
        <w:t>в Рыбно-Слободском муниципальном районе</w:t>
      </w:r>
      <w:r w:rsidRPr="001B73B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32C76">
        <w:rPr>
          <w:rFonts w:ascii="Times New Roman" w:hAnsi="Times New Roman" w:cs="Times New Roman"/>
          <w:sz w:val="28"/>
          <w:szCs w:val="28"/>
        </w:rPr>
        <w:t>на 202</w:t>
      </w:r>
      <w:r w:rsidR="008960E2">
        <w:rPr>
          <w:rFonts w:ascii="Times New Roman" w:hAnsi="Times New Roman" w:cs="Times New Roman"/>
          <w:sz w:val="28"/>
          <w:szCs w:val="28"/>
        </w:rPr>
        <w:t>3</w:t>
      </w:r>
      <w:r w:rsidR="00432C76">
        <w:rPr>
          <w:rFonts w:ascii="Times New Roman" w:hAnsi="Times New Roman" w:cs="Times New Roman"/>
          <w:sz w:val="28"/>
          <w:szCs w:val="28"/>
        </w:rPr>
        <w:t xml:space="preserve"> - 202</w:t>
      </w:r>
      <w:r w:rsidR="008960E2">
        <w:rPr>
          <w:rFonts w:ascii="Times New Roman" w:hAnsi="Times New Roman" w:cs="Times New Roman"/>
          <w:sz w:val="28"/>
          <w:szCs w:val="28"/>
        </w:rPr>
        <w:t>5</w:t>
      </w:r>
      <w:r w:rsidR="00432C76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 учетом основных направлений развития </w:t>
      </w:r>
      <w:r w:rsidR="00432C76">
        <w:rPr>
          <w:rFonts w:ascii="Times New Roman" w:hAnsi="Times New Roman" w:cs="Times New Roman"/>
          <w:sz w:val="28"/>
          <w:szCs w:val="28"/>
        </w:rPr>
        <w:t>муниципальной</w:t>
      </w:r>
      <w:r w:rsidRPr="001B73B8">
        <w:rPr>
          <w:rFonts w:ascii="Times New Roman" w:hAnsi="Times New Roman" w:cs="Times New Roman"/>
          <w:sz w:val="28"/>
          <w:szCs w:val="28"/>
        </w:rPr>
        <w:t xml:space="preserve"> службы на 202</w:t>
      </w:r>
      <w:r w:rsidR="008960E2">
        <w:rPr>
          <w:rFonts w:ascii="Times New Roman" w:hAnsi="Times New Roman" w:cs="Times New Roman"/>
          <w:sz w:val="28"/>
          <w:szCs w:val="28"/>
        </w:rPr>
        <w:t>3</w:t>
      </w:r>
      <w:r w:rsidRPr="001B73B8">
        <w:rPr>
          <w:rFonts w:ascii="Times New Roman" w:hAnsi="Times New Roman" w:cs="Times New Roman"/>
          <w:sz w:val="28"/>
          <w:szCs w:val="28"/>
        </w:rPr>
        <w:t xml:space="preserve"> - 202</w:t>
      </w:r>
      <w:r w:rsidR="008960E2">
        <w:rPr>
          <w:rFonts w:ascii="Times New Roman" w:hAnsi="Times New Roman" w:cs="Times New Roman"/>
          <w:sz w:val="28"/>
          <w:szCs w:val="28"/>
        </w:rPr>
        <w:t>5</w:t>
      </w:r>
      <w:r w:rsidRPr="001B73B8">
        <w:rPr>
          <w:rFonts w:ascii="Times New Roman" w:hAnsi="Times New Roman" w:cs="Times New Roman"/>
          <w:sz w:val="28"/>
          <w:szCs w:val="28"/>
        </w:rPr>
        <w:t xml:space="preserve"> годы, установленных </w:t>
      </w:r>
      <w:hyperlink w:anchor="P13" w:history="1">
        <w:r w:rsidRPr="001B73B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1B73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32C76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Pr="001B73B8">
        <w:rPr>
          <w:rFonts w:ascii="Times New Roman" w:hAnsi="Times New Roman" w:cs="Times New Roman"/>
          <w:sz w:val="28"/>
          <w:szCs w:val="28"/>
        </w:rPr>
        <w:t>;</w:t>
      </w:r>
    </w:p>
    <w:p w:rsidR="001B73B8" w:rsidRPr="001B73B8" w:rsidRDefault="001B73B8" w:rsidP="0089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B8">
        <w:rPr>
          <w:rFonts w:ascii="Times New Roman" w:hAnsi="Times New Roman" w:cs="Times New Roman"/>
          <w:sz w:val="28"/>
          <w:szCs w:val="28"/>
        </w:rPr>
        <w:t xml:space="preserve">принять иные </w:t>
      </w:r>
      <w:r w:rsidR="00432C76">
        <w:rPr>
          <w:rFonts w:ascii="Times New Roman" w:hAnsi="Times New Roman" w:cs="Times New Roman"/>
          <w:sz w:val="28"/>
          <w:szCs w:val="28"/>
        </w:rPr>
        <w:t>акты</w:t>
      </w:r>
      <w:r w:rsidRPr="001B73B8">
        <w:rPr>
          <w:rFonts w:ascii="Times New Roman" w:hAnsi="Times New Roman" w:cs="Times New Roman"/>
          <w:sz w:val="28"/>
          <w:szCs w:val="28"/>
        </w:rPr>
        <w:t xml:space="preserve">, обеспечивающие реализацию настоящего </w:t>
      </w:r>
      <w:r w:rsidR="00432C76">
        <w:rPr>
          <w:rFonts w:ascii="Times New Roman" w:hAnsi="Times New Roman" w:cs="Times New Roman"/>
          <w:sz w:val="28"/>
          <w:szCs w:val="28"/>
        </w:rPr>
        <w:t>Постановления</w:t>
      </w:r>
      <w:r w:rsidRPr="001B73B8">
        <w:rPr>
          <w:rFonts w:ascii="Times New Roman" w:hAnsi="Times New Roman" w:cs="Times New Roman"/>
          <w:sz w:val="28"/>
          <w:szCs w:val="28"/>
        </w:rPr>
        <w:t>.</w:t>
      </w:r>
    </w:p>
    <w:p w:rsidR="00432C76" w:rsidRPr="00B74D34" w:rsidRDefault="00432C76" w:rsidP="00432C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4D34">
        <w:rPr>
          <w:sz w:val="28"/>
          <w:szCs w:val="28"/>
        </w:rPr>
        <w:t>.</w:t>
      </w:r>
      <w:r w:rsidR="00B714EE">
        <w:rPr>
          <w:sz w:val="28"/>
          <w:szCs w:val="28"/>
        </w:rPr>
        <w:t xml:space="preserve"> </w:t>
      </w:r>
      <w:r w:rsidRPr="00B74D3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B74D34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714EE">
        <w:rPr>
          <w:sz w:val="28"/>
          <w:szCs w:val="28"/>
        </w:rPr>
        <w:t>http://ribnaya-sloboda.tatarstan.ru</w:t>
      </w:r>
      <w:r w:rsidRPr="00B74D34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714EE">
        <w:rPr>
          <w:sz w:val="28"/>
          <w:szCs w:val="28"/>
        </w:rPr>
        <w:t>http://pravo.tatarstan.ru</w:t>
      </w:r>
      <w:r w:rsidRPr="00B74D34">
        <w:rPr>
          <w:sz w:val="28"/>
          <w:szCs w:val="28"/>
        </w:rPr>
        <w:t>.</w:t>
      </w:r>
    </w:p>
    <w:p w:rsidR="00432C76" w:rsidRPr="00B74D34" w:rsidRDefault="00432C76" w:rsidP="00432C7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B74D34">
        <w:rPr>
          <w:sz w:val="28"/>
          <w:szCs w:val="28"/>
        </w:rPr>
        <w:t>.</w:t>
      </w:r>
      <w:r w:rsidR="00B714EE">
        <w:rPr>
          <w:sz w:val="28"/>
          <w:szCs w:val="28"/>
          <w:lang w:val="ru-RU"/>
        </w:rPr>
        <w:t xml:space="preserve"> </w:t>
      </w:r>
      <w:r w:rsidRPr="00B74D34">
        <w:rPr>
          <w:kern w:val="36"/>
          <w:sz w:val="28"/>
          <w:szCs w:val="28"/>
        </w:rPr>
        <w:t xml:space="preserve">Контроль за исполнением настоящего </w:t>
      </w:r>
      <w:r>
        <w:rPr>
          <w:kern w:val="36"/>
          <w:sz w:val="28"/>
          <w:szCs w:val="28"/>
          <w:lang w:val="ru-RU"/>
        </w:rPr>
        <w:t>постановления</w:t>
      </w:r>
      <w:r w:rsidRPr="00B74D34">
        <w:rPr>
          <w:kern w:val="36"/>
          <w:sz w:val="28"/>
          <w:szCs w:val="28"/>
        </w:rPr>
        <w:t xml:space="preserve"> возложить на </w:t>
      </w:r>
      <w:r>
        <w:rPr>
          <w:kern w:val="36"/>
          <w:sz w:val="28"/>
          <w:szCs w:val="28"/>
          <w:lang w:val="ru-RU"/>
        </w:rPr>
        <w:t xml:space="preserve">руководителя аппарата Совета Рыбно-Слободского муниципального района Республики Татарстан Р.Р. </w:t>
      </w:r>
      <w:proofErr w:type="spellStart"/>
      <w:r>
        <w:rPr>
          <w:kern w:val="36"/>
          <w:sz w:val="28"/>
          <w:szCs w:val="28"/>
          <w:lang w:val="ru-RU"/>
        </w:rPr>
        <w:t>Замалиева</w:t>
      </w:r>
      <w:proofErr w:type="spellEnd"/>
      <w:r w:rsidRPr="00B74D34">
        <w:rPr>
          <w:sz w:val="28"/>
          <w:szCs w:val="28"/>
        </w:rPr>
        <w:t>.</w:t>
      </w:r>
    </w:p>
    <w:p w:rsidR="001B73B8" w:rsidRPr="00432C76" w:rsidRDefault="001B73B8" w:rsidP="001B73B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960E2" w:rsidRDefault="008960E2" w:rsidP="001B73B8">
      <w:pPr>
        <w:jc w:val="both"/>
        <w:rPr>
          <w:sz w:val="28"/>
          <w:szCs w:val="28"/>
        </w:rPr>
      </w:pPr>
    </w:p>
    <w:p w:rsidR="001B73B8" w:rsidRDefault="00780991" w:rsidP="001B7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960E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960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Ф.Г. Ахметзянова</w:t>
      </w:r>
    </w:p>
    <w:p w:rsidR="00307A83" w:rsidRPr="001B73B8" w:rsidRDefault="00307A83">
      <w:pPr>
        <w:rPr>
          <w:sz w:val="28"/>
          <w:szCs w:val="28"/>
        </w:rPr>
      </w:pPr>
    </w:p>
    <w:sectPr w:rsidR="00307A83" w:rsidRPr="001B73B8" w:rsidSect="008960E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2439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B73B8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F3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C76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43EA"/>
    <w:rsid w:val="0075701A"/>
    <w:rsid w:val="00757D66"/>
    <w:rsid w:val="007661AF"/>
    <w:rsid w:val="00772FC9"/>
    <w:rsid w:val="00774944"/>
    <w:rsid w:val="007778C1"/>
    <w:rsid w:val="0078099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0E2"/>
    <w:rsid w:val="00896521"/>
    <w:rsid w:val="00896BA0"/>
    <w:rsid w:val="008A16C2"/>
    <w:rsid w:val="008A32E1"/>
    <w:rsid w:val="008A4524"/>
    <w:rsid w:val="008A52E0"/>
    <w:rsid w:val="008B0ED2"/>
    <w:rsid w:val="008C32FC"/>
    <w:rsid w:val="008C4CBE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1D10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289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14EE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076D7-15B6-4171-8C0E-689A6CD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3B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1B73B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1B73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3B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B73B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B73B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B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32C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nhideWhenUsed/>
    <w:rsid w:val="00432C76"/>
    <w:rPr>
      <w:sz w:val="32"/>
      <w:lang w:val="x-none" w:eastAsia="x-none"/>
    </w:rPr>
  </w:style>
  <w:style w:type="character" w:customStyle="1" w:styleId="a5">
    <w:name w:val="Основной текст Знак"/>
    <w:basedOn w:val="a0"/>
    <w:link w:val="a4"/>
    <w:rsid w:val="00432C76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AFA28AB49A1040EC0CA6D69BA6B0DCDF33ED052644FD0A9A12986A68BA2593AA7F092ADBBBD6ADA9DD8E1A58MAc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9317521A00686D0FDB44F4A823E96264257F5C4AD555BBC994A6B338C5DC1380ED22FBA77614F418E57EDF01DA215B34E6E1862A3D4D16BD114FBC11h8H" TargetMode="External"/><Relationship Id="rId5" Type="http://schemas.openxmlformats.org/officeDocument/2006/relationships/hyperlink" Target="consultantplus://offline/ref=D69317521A00686D0FDB5AF9BE4FB469642827504ED25CE492C5A0E46795DA46C0AD24AEE4321BF21AEE2E894584780970ADEC8334214D121Ah2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4</cp:revision>
  <cp:lastPrinted>2022-12-06T05:03:00Z</cp:lastPrinted>
  <dcterms:created xsi:type="dcterms:W3CDTF">2022-12-06T05:04:00Z</dcterms:created>
  <dcterms:modified xsi:type="dcterms:W3CDTF">2023-01-22T13:04:00Z</dcterms:modified>
</cp:coreProperties>
</file>