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AE9" w:rsidRPr="00E60846" w:rsidRDefault="00B93AE9" w:rsidP="00B93AE9">
      <w:pPr>
        <w:pStyle w:val="a9"/>
        <w:spacing w:before="40" w:after="40"/>
        <w:ind w:left="0" w:right="3"/>
        <w:jc w:val="right"/>
        <w:rPr>
          <w:lang w:val="ru-RU"/>
        </w:rPr>
      </w:pPr>
      <w:r>
        <w:rPr>
          <w:lang w:val="ru-RU"/>
        </w:rPr>
        <w:t>проект</w:t>
      </w:r>
    </w:p>
    <w:p w:rsidR="00B93AE9" w:rsidRDefault="00B93AE9" w:rsidP="00B93AE9">
      <w:pPr>
        <w:pStyle w:val="a9"/>
        <w:spacing w:before="40" w:after="40"/>
        <w:ind w:left="0" w:right="3"/>
        <w:jc w:val="center"/>
        <w:rPr>
          <w:lang w:val="ru-RU"/>
        </w:rPr>
      </w:pPr>
      <w:r w:rsidRPr="006A3514">
        <w:rPr>
          <w:lang w:val="ru-RU"/>
        </w:rPr>
        <w:t xml:space="preserve">Совет Рыбно-Слободского муниципального района </w:t>
      </w:r>
    </w:p>
    <w:p w:rsidR="00B93AE9" w:rsidRPr="006A3514" w:rsidRDefault="00B93AE9" w:rsidP="00B93AE9">
      <w:pPr>
        <w:pStyle w:val="a9"/>
        <w:spacing w:before="40" w:after="40"/>
        <w:ind w:left="0" w:right="3"/>
        <w:jc w:val="center"/>
        <w:rPr>
          <w:lang w:val="ru-RU"/>
        </w:rPr>
      </w:pPr>
      <w:r w:rsidRPr="006A3514">
        <w:rPr>
          <w:lang w:val="ru-RU"/>
        </w:rPr>
        <w:t>Республики Татарстан</w:t>
      </w:r>
    </w:p>
    <w:p w:rsidR="00B93AE9" w:rsidRPr="006A3514" w:rsidRDefault="00B93AE9" w:rsidP="00B93AE9">
      <w:pPr>
        <w:pStyle w:val="a9"/>
        <w:spacing w:before="40" w:after="40"/>
        <w:ind w:left="0" w:right="3"/>
        <w:rPr>
          <w:lang w:val="ru-RU"/>
        </w:rPr>
      </w:pPr>
    </w:p>
    <w:p w:rsidR="00B93AE9" w:rsidRPr="001E49E5" w:rsidRDefault="00B93AE9" w:rsidP="00B93AE9">
      <w:pPr>
        <w:spacing w:before="40" w:after="40"/>
        <w:ind w:right="3"/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200FA5">
        <w:rPr>
          <w:rFonts w:eastAsia="Calibri"/>
          <w:b/>
          <w:color w:val="000000" w:themeColor="text1"/>
          <w:sz w:val="28"/>
          <w:szCs w:val="28"/>
        </w:rPr>
        <w:t>РЕШЕНИЕ №</w:t>
      </w:r>
    </w:p>
    <w:p w:rsidR="00B93AE9" w:rsidRPr="00200FA5" w:rsidRDefault="00B93AE9" w:rsidP="00B93AE9">
      <w:pPr>
        <w:spacing w:before="40" w:after="40"/>
        <w:ind w:right="3"/>
        <w:rPr>
          <w:rFonts w:eastAsia="Calibri"/>
          <w:color w:val="000000" w:themeColor="text1"/>
          <w:sz w:val="28"/>
          <w:szCs w:val="28"/>
        </w:rPr>
      </w:pPr>
    </w:p>
    <w:p w:rsidR="00B93AE9" w:rsidRPr="00146DE5" w:rsidRDefault="00B93AE9" w:rsidP="00B93AE9">
      <w:pPr>
        <w:tabs>
          <w:tab w:val="left" w:pos="10206"/>
        </w:tabs>
        <w:ind w:right="3"/>
        <w:rPr>
          <w:sz w:val="28"/>
          <w:szCs w:val="28"/>
        </w:rPr>
      </w:pPr>
      <w:r w:rsidRPr="00146DE5">
        <w:rPr>
          <w:sz w:val="28"/>
          <w:szCs w:val="28"/>
        </w:rPr>
        <w:t xml:space="preserve">пгт. Рыбная Слобода                                        </w:t>
      </w:r>
      <w:r>
        <w:rPr>
          <w:sz w:val="28"/>
          <w:szCs w:val="28"/>
        </w:rPr>
        <w:t xml:space="preserve">                       </w:t>
      </w:r>
      <w:r w:rsidRPr="00146DE5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от ____</w:t>
      </w:r>
      <w:r w:rsidR="00303924">
        <w:rPr>
          <w:sz w:val="28"/>
          <w:szCs w:val="28"/>
          <w:lang w:val="tt-RU"/>
        </w:rPr>
        <w:t>_____</w:t>
      </w:r>
      <w:r>
        <w:rPr>
          <w:sz w:val="28"/>
          <w:szCs w:val="28"/>
          <w:lang w:val="tt-RU"/>
        </w:rPr>
        <w:t xml:space="preserve"> </w:t>
      </w:r>
      <w:r w:rsidRPr="00146DE5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146DE5">
        <w:rPr>
          <w:sz w:val="28"/>
          <w:szCs w:val="28"/>
        </w:rPr>
        <w:t xml:space="preserve">  года                    </w:t>
      </w:r>
    </w:p>
    <w:p w:rsidR="00A56472" w:rsidRPr="00C31D3C" w:rsidRDefault="00A56472" w:rsidP="00A56472">
      <w:pPr>
        <w:ind w:right="3685"/>
        <w:rPr>
          <w:color w:val="auto"/>
          <w:sz w:val="28"/>
          <w:szCs w:val="28"/>
        </w:rPr>
      </w:pPr>
      <w:r w:rsidRPr="00C31D3C">
        <w:rPr>
          <w:color w:val="auto"/>
          <w:sz w:val="28"/>
          <w:szCs w:val="28"/>
        </w:rPr>
        <w:tab/>
        <w:t xml:space="preserve">                                    </w:t>
      </w:r>
    </w:p>
    <w:p w:rsidR="00D33AF4" w:rsidRPr="00274213" w:rsidRDefault="00303924" w:rsidP="00274213">
      <w:pPr>
        <w:ind w:right="5102"/>
        <w:rPr>
          <w:bCs/>
          <w:color w:val="auto"/>
          <w:sz w:val="28"/>
          <w:szCs w:val="28"/>
        </w:rPr>
      </w:pPr>
      <w:r w:rsidRPr="00303924">
        <w:rPr>
          <w:color w:val="auto"/>
          <w:sz w:val="28"/>
          <w:szCs w:val="28"/>
        </w:rPr>
        <w:t>О</w:t>
      </w:r>
      <w:r w:rsidR="004B3442">
        <w:rPr>
          <w:color w:val="auto"/>
          <w:sz w:val="28"/>
          <w:szCs w:val="28"/>
        </w:rPr>
        <w:t>б</w:t>
      </w:r>
      <w:r w:rsidRPr="00303924">
        <w:rPr>
          <w:color w:val="auto"/>
          <w:sz w:val="28"/>
          <w:szCs w:val="28"/>
        </w:rPr>
        <w:t xml:space="preserve"> утверждении Положения о Молодежном парламенте при Совете </w:t>
      </w:r>
      <w:r>
        <w:rPr>
          <w:color w:val="auto"/>
          <w:sz w:val="28"/>
          <w:szCs w:val="28"/>
        </w:rPr>
        <w:t>Рыбно-Слободского</w:t>
      </w:r>
      <w:r w:rsidRPr="00303924">
        <w:rPr>
          <w:color w:val="auto"/>
          <w:sz w:val="28"/>
          <w:szCs w:val="28"/>
        </w:rPr>
        <w:t xml:space="preserve"> муниципального района Республики Татарстан</w:t>
      </w:r>
    </w:p>
    <w:p w:rsidR="00D33AF4" w:rsidRPr="00C31D3C" w:rsidRDefault="00D33AF4" w:rsidP="00920419">
      <w:pPr>
        <w:rPr>
          <w:color w:val="auto"/>
          <w:sz w:val="28"/>
          <w:szCs w:val="28"/>
          <w:lang w:eastAsia="ru-RU"/>
        </w:rPr>
      </w:pPr>
    </w:p>
    <w:p w:rsidR="00303924" w:rsidRPr="00303924" w:rsidRDefault="00303924" w:rsidP="0030392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03924">
        <w:rPr>
          <w:rFonts w:ascii="Times New Roman" w:eastAsiaTheme="minorHAnsi" w:hAnsi="Times New Roman" w:cs="Times New Roman"/>
          <w:sz w:val="28"/>
          <w:szCs w:val="28"/>
        </w:rPr>
        <w:t xml:space="preserve">В целях содействия деятельности </w:t>
      </w:r>
      <w:r>
        <w:rPr>
          <w:rFonts w:ascii="Times New Roman" w:eastAsiaTheme="minorHAnsi" w:hAnsi="Times New Roman" w:cs="Times New Roman"/>
          <w:sz w:val="28"/>
          <w:szCs w:val="28"/>
        </w:rPr>
        <w:t>Рыбно-Слободского</w:t>
      </w:r>
      <w:r w:rsidRPr="00303924">
        <w:rPr>
          <w:rFonts w:ascii="Times New Roman" w:eastAsiaTheme="minorHAnsi" w:hAnsi="Times New Roman" w:cs="Times New Roman"/>
          <w:sz w:val="28"/>
          <w:szCs w:val="28"/>
        </w:rPr>
        <w:t xml:space="preserve"> муниципального района Республики Татарстан в области законодательного и нормативно-правового регулирования прав и законных интересов молодежи, подготовки рекомендаций по решению проблем молодежи, создания условий для молодежи в освоении навыков законотворческой деятельности и участия молодежи в движении российского молодежного парламентаризма Совет </w:t>
      </w:r>
      <w:r>
        <w:rPr>
          <w:rFonts w:ascii="Times New Roman" w:eastAsiaTheme="minorHAnsi" w:hAnsi="Times New Roman" w:cs="Times New Roman"/>
          <w:sz w:val="28"/>
          <w:szCs w:val="28"/>
        </w:rPr>
        <w:t>Рыбно-Слободского</w:t>
      </w:r>
      <w:r w:rsidRPr="00303924">
        <w:rPr>
          <w:rFonts w:ascii="Times New Roman" w:eastAsiaTheme="minorHAnsi" w:hAnsi="Times New Roman" w:cs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eastAsiaTheme="minorHAnsi" w:hAnsi="Times New Roman" w:cs="Times New Roman"/>
          <w:sz w:val="28"/>
          <w:szCs w:val="28"/>
        </w:rPr>
        <w:t>РЕШИЛ</w:t>
      </w:r>
      <w:r w:rsidRPr="00303924"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303924" w:rsidRPr="00303924" w:rsidRDefault="00303924" w:rsidP="00373D5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03924">
        <w:rPr>
          <w:rFonts w:ascii="Times New Roman" w:eastAsiaTheme="minorHAnsi" w:hAnsi="Times New Roman" w:cs="Times New Roman"/>
          <w:sz w:val="28"/>
          <w:szCs w:val="28"/>
        </w:rPr>
        <w:t xml:space="preserve">1. Утвердить Положение о Молодежном парламенте при Совете </w:t>
      </w:r>
      <w:r>
        <w:rPr>
          <w:rFonts w:ascii="Times New Roman" w:eastAsiaTheme="minorHAnsi" w:hAnsi="Times New Roman" w:cs="Times New Roman"/>
          <w:sz w:val="28"/>
          <w:szCs w:val="28"/>
        </w:rPr>
        <w:t>Рыбно-Слободского</w:t>
      </w:r>
      <w:r w:rsidRPr="00303924">
        <w:rPr>
          <w:rFonts w:ascii="Times New Roman" w:eastAsiaTheme="minorHAnsi" w:hAnsi="Times New Roman" w:cs="Times New Roman"/>
          <w:sz w:val="28"/>
          <w:szCs w:val="28"/>
        </w:rPr>
        <w:t xml:space="preserve"> муниципального района Республики Татарстан (прилагается).</w:t>
      </w:r>
    </w:p>
    <w:p w:rsidR="00303924" w:rsidRPr="00303924" w:rsidRDefault="00303924" w:rsidP="00373D5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03924">
        <w:rPr>
          <w:rFonts w:ascii="Times New Roman" w:eastAsiaTheme="minorHAnsi" w:hAnsi="Times New Roman" w:cs="Times New Roman"/>
          <w:sz w:val="28"/>
          <w:szCs w:val="28"/>
        </w:rPr>
        <w:t>2. Признать утратившими силу решени</w:t>
      </w:r>
      <w:r w:rsidR="00373D5C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303924">
        <w:rPr>
          <w:rFonts w:ascii="Times New Roman" w:eastAsiaTheme="minorHAnsi" w:hAnsi="Times New Roman" w:cs="Times New Roman"/>
          <w:sz w:val="28"/>
          <w:szCs w:val="28"/>
        </w:rPr>
        <w:t xml:space="preserve"> Совета </w:t>
      </w:r>
      <w:r w:rsidR="00373D5C">
        <w:rPr>
          <w:rFonts w:ascii="Times New Roman" w:eastAsiaTheme="minorHAnsi" w:hAnsi="Times New Roman" w:cs="Times New Roman"/>
          <w:sz w:val="28"/>
          <w:szCs w:val="28"/>
        </w:rPr>
        <w:t xml:space="preserve">Рыбно-Слободского </w:t>
      </w:r>
      <w:r w:rsidRPr="00303924">
        <w:rPr>
          <w:rFonts w:ascii="Times New Roman" w:eastAsiaTheme="minorHAnsi" w:hAnsi="Times New Roman" w:cs="Times New Roman"/>
          <w:sz w:val="28"/>
          <w:szCs w:val="28"/>
        </w:rPr>
        <w:t>муниципального района Республики Татарстан</w:t>
      </w:r>
      <w:r w:rsidR="00373D5C">
        <w:rPr>
          <w:rFonts w:ascii="Times New Roman" w:eastAsiaTheme="minorHAnsi" w:hAnsi="Times New Roman" w:cs="Times New Roman"/>
          <w:sz w:val="28"/>
          <w:szCs w:val="28"/>
        </w:rPr>
        <w:t xml:space="preserve"> «</w:t>
      </w:r>
      <w:r w:rsidR="00373D5C" w:rsidRPr="00373D5C">
        <w:rPr>
          <w:rFonts w:ascii="Times New Roman" w:eastAsiaTheme="minorHAnsi" w:hAnsi="Times New Roman" w:cs="Times New Roman"/>
          <w:sz w:val="28"/>
          <w:szCs w:val="28"/>
        </w:rPr>
        <w:t>О Молодежном парламенте при</w:t>
      </w:r>
      <w:r w:rsidR="00373D5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73D5C" w:rsidRPr="00373D5C">
        <w:rPr>
          <w:rFonts w:ascii="Times New Roman" w:eastAsiaTheme="minorHAnsi" w:hAnsi="Times New Roman" w:cs="Times New Roman"/>
          <w:sz w:val="28"/>
          <w:szCs w:val="28"/>
        </w:rPr>
        <w:t>Совете Рыбно-Слободского</w:t>
      </w:r>
      <w:r w:rsidR="00373D5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73D5C" w:rsidRPr="00373D5C">
        <w:rPr>
          <w:rFonts w:ascii="Times New Roman" w:eastAsiaTheme="minorHAnsi" w:hAnsi="Times New Roman" w:cs="Times New Roman"/>
          <w:sz w:val="28"/>
          <w:szCs w:val="28"/>
        </w:rPr>
        <w:t>муниципального района Республики Татарстан</w:t>
      </w:r>
      <w:r w:rsidR="00373D5C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303924">
        <w:rPr>
          <w:rFonts w:ascii="Times New Roman" w:eastAsiaTheme="minorHAnsi" w:hAnsi="Times New Roman" w:cs="Times New Roman"/>
          <w:sz w:val="28"/>
          <w:szCs w:val="28"/>
        </w:rPr>
        <w:t xml:space="preserve"> от </w:t>
      </w:r>
      <w:r w:rsidR="00373D5C">
        <w:rPr>
          <w:rFonts w:ascii="Times New Roman" w:eastAsiaTheme="minorHAnsi" w:hAnsi="Times New Roman" w:cs="Times New Roman"/>
          <w:sz w:val="28"/>
          <w:szCs w:val="28"/>
        </w:rPr>
        <w:t>29</w:t>
      </w:r>
      <w:r w:rsidRPr="00303924">
        <w:rPr>
          <w:rFonts w:ascii="Times New Roman" w:eastAsiaTheme="minorHAnsi" w:hAnsi="Times New Roman" w:cs="Times New Roman"/>
          <w:sz w:val="28"/>
          <w:szCs w:val="28"/>
        </w:rPr>
        <w:t>.0</w:t>
      </w:r>
      <w:r w:rsidR="00373D5C">
        <w:rPr>
          <w:rFonts w:ascii="Times New Roman" w:eastAsiaTheme="minorHAnsi" w:hAnsi="Times New Roman" w:cs="Times New Roman"/>
          <w:sz w:val="28"/>
          <w:szCs w:val="28"/>
        </w:rPr>
        <w:t>1</w:t>
      </w:r>
      <w:r w:rsidRPr="00303924">
        <w:rPr>
          <w:rFonts w:ascii="Times New Roman" w:eastAsiaTheme="minorHAnsi" w:hAnsi="Times New Roman" w:cs="Times New Roman"/>
          <w:sz w:val="28"/>
          <w:szCs w:val="28"/>
        </w:rPr>
        <w:t>.2015</w:t>
      </w:r>
      <w:r w:rsidR="00373D5C" w:rsidRPr="00373D5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73D5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373D5C" w:rsidRPr="00373D5C">
        <w:t xml:space="preserve"> </w:t>
      </w:r>
      <w:r w:rsidR="00373D5C" w:rsidRPr="00373D5C">
        <w:rPr>
          <w:rFonts w:ascii="Times New Roman" w:eastAsiaTheme="minorHAnsi" w:hAnsi="Times New Roman" w:cs="Times New Roman"/>
          <w:sz w:val="28"/>
          <w:szCs w:val="28"/>
        </w:rPr>
        <w:t>XLV-5</w:t>
      </w:r>
      <w:r w:rsidRPr="00303924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442B7D" w:rsidRPr="00C31D3C" w:rsidRDefault="00373D5C" w:rsidP="00442B7D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442B7D" w:rsidRPr="00C31D3C">
        <w:rPr>
          <w:sz w:val="28"/>
          <w:szCs w:val="28"/>
        </w:rPr>
        <w:t>.</w:t>
      </w:r>
      <w:r w:rsidR="00267F76">
        <w:rPr>
          <w:sz w:val="28"/>
          <w:szCs w:val="28"/>
        </w:rPr>
        <w:t xml:space="preserve"> </w:t>
      </w:r>
      <w:r w:rsidR="00442B7D" w:rsidRPr="00C31D3C">
        <w:rPr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7" w:history="1">
        <w:r w:rsidR="00442B7D" w:rsidRPr="00C31D3C">
          <w:rPr>
            <w:rStyle w:val="a5"/>
            <w:color w:val="auto"/>
            <w:sz w:val="28"/>
            <w:szCs w:val="28"/>
          </w:rPr>
          <w:t>http://ribnaya-sloboda.tatarstan.ru</w:t>
        </w:r>
      </w:hyperlink>
      <w:r w:rsidR="00442B7D" w:rsidRPr="00C31D3C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="00442B7D" w:rsidRPr="00C31D3C">
          <w:rPr>
            <w:rStyle w:val="a5"/>
            <w:color w:val="auto"/>
            <w:sz w:val="28"/>
            <w:szCs w:val="28"/>
          </w:rPr>
          <w:t>http://pravo.tatarstan.ru</w:t>
        </w:r>
      </w:hyperlink>
      <w:r w:rsidR="00442B7D" w:rsidRPr="00C31D3C">
        <w:rPr>
          <w:sz w:val="28"/>
          <w:szCs w:val="28"/>
        </w:rPr>
        <w:t>.</w:t>
      </w:r>
    </w:p>
    <w:p w:rsidR="00A56472" w:rsidRPr="00C31D3C" w:rsidRDefault="00A56472" w:rsidP="00920419">
      <w:pPr>
        <w:rPr>
          <w:color w:val="auto"/>
          <w:sz w:val="28"/>
          <w:szCs w:val="28"/>
        </w:rPr>
      </w:pPr>
    </w:p>
    <w:p w:rsidR="00A56472" w:rsidRPr="00C31D3C" w:rsidRDefault="00A56472" w:rsidP="00920419">
      <w:pPr>
        <w:rPr>
          <w:color w:val="auto"/>
          <w:sz w:val="28"/>
          <w:szCs w:val="28"/>
        </w:rPr>
      </w:pPr>
    </w:p>
    <w:p w:rsidR="00357BBE" w:rsidRPr="00C31D3C" w:rsidRDefault="00357BBE" w:rsidP="00357BBE">
      <w:pPr>
        <w:jc w:val="left"/>
        <w:rPr>
          <w:color w:val="auto"/>
          <w:sz w:val="28"/>
          <w:szCs w:val="28"/>
        </w:rPr>
      </w:pPr>
      <w:r w:rsidRPr="00C31D3C">
        <w:rPr>
          <w:color w:val="auto"/>
          <w:sz w:val="28"/>
          <w:szCs w:val="28"/>
        </w:rPr>
        <w:t>Глава</w:t>
      </w:r>
    </w:p>
    <w:p w:rsidR="00357BBE" w:rsidRPr="00C31D3C" w:rsidRDefault="00357BBE" w:rsidP="00357BBE">
      <w:pPr>
        <w:jc w:val="left"/>
        <w:rPr>
          <w:color w:val="auto"/>
          <w:sz w:val="28"/>
          <w:szCs w:val="28"/>
        </w:rPr>
      </w:pPr>
      <w:r w:rsidRPr="00C31D3C">
        <w:rPr>
          <w:color w:val="auto"/>
          <w:sz w:val="28"/>
          <w:szCs w:val="28"/>
        </w:rPr>
        <w:t xml:space="preserve">Рыбно-Слободского </w:t>
      </w:r>
    </w:p>
    <w:p w:rsidR="00274213" w:rsidRPr="00D85C63" w:rsidRDefault="00357BBE" w:rsidP="00357BBE">
      <w:pPr>
        <w:jc w:val="left"/>
        <w:rPr>
          <w:color w:val="auto"/>
          <w:sz w:val="28"/>
          <w:szCs w:val="28"/>
        </w:rPr>
      </w:pPr>
      <w:r w:rsidRPr="00C31D3C">
        <w:rPr>
          <w:color w:val="auto"/>
          <w:sz w:val="28"/>
          <w:szCs w:val="28"/>
        </w:rPr>
        <w:t xml:space="preserve">муниципального </w:t>
      </w:r>
      <w:r w:rsidRPr="00D85C63">
        <w:rPr>
          <w:color w:val="auto"/>
          <w:sz w:val="28"/>
          <w:szCs w:val="28"/>
        </w:rPr>
        <w:t>района</w:t>
      </w:r>
    </w:p>
    <w:p w:rsidR="00A56472" w:rsidRPr="00D85C63" w:rsidRDefault="00274213" w:rsidP="00357BBE">
      <w:pPr>
        <w:jc w:val="left"/>
        <w:rPr>
          <w:color w:val="auto"/>
          <w:sz w:val="28"/>
          <w:szCs w:val="28"/>
        </w:rPr>
      </w:pPr>
      <w:r w:rsidRPr="00D85C63">
        <w:rPr>
          <w:color w:val="auto"/>
          <w:sz w:val="28"/>
          <w:szCs w:val="28"/>
        </w:rPr>
        <w:t>Республики Татарстан</w:t>
      </w:r>
      <w:r w:rsidR="00357BBE" w:rsidRPr="00D85C63">
        <w:rPr>
          <w:color w:val="auto"/>
          <w:sz w:val="28"/>
          <w:szCs w:val="28"/>
        </w:rPr>
        <w:tab/>
      </w:r>
      <w:r w:rsidR="00357BBE" w:rsidRPr="00D85C63">
        <w:rPr>
          <w:color w:val="auto"/>
          <w:sz w:val="28"/>
          <w:szCs w:val="28"/>
        </w:rPr>
        <w:tab/>
        <w:t xml:space="preserve">                                        </w:t>
      </w:r>
      <w:r w:rsidR="00357BBE" w:rsidRPr="00D85C63">
        <w:rPr>
          <w:color w:val="auto"/>
          <w:sz w:val="28"/>
          <w:szCs w:val="28"/>
        </w:rPr>
        <w:tab/>
        <w:t xml:space="preserve">   </w:t>
      </w:r>
      <w:r w:rsidRPr="00D85C63">
        <w:rPr>
          <w:color w:val="auto"/>
          <w:sz w:val="28"/>
          <w:szCs w:val="28"/>
        </w:rPr>
        <w:t xml:space="preserve">           </w:t>
      </w:r>
      <w:r w:rsidR="00357BBE" w:rsidRPr="00D85C63">
        <w:rPr>
          <w:color w:val="auto"/>
          <w:sz w:val="28"/>
          <w:szCs w:val="28"/>
        </w:rPr>
        <w:t xml:space="preserve">     И.Р. </w:t>
      </w:r>
      <w:r w:rsidRPr="00D85C63">
        <w:rPr>
          <w:color w:val="auto"/>
          <w:sz w:val="28"/>
          <w:szCs w:val="28"/>
        </w:rPr>
        <w:t xml:space="preserve"> </w:t>
      </w:r>
      <w:r w:rsidR="00357BBE" w:rsidRPr="00D85C63">
        <w:rPr>
          <w:color w:val="auto"/>
          <w:sz w:val="28"/>
          <w:szCs w:val="28"/>
        </w:rPr>
        <w:t>Тазутдинов</w:t>
      </w:r>
    </w:p>
    <w:p w:rsidR="00A56472" w:rsidRPr="00D85C63" w:rsidRDefault="00A56472" w:rsidP="00920419">
      <w:pPr>
        <w:rPr>
          <w:color w:val="auto"/>
          <w:sz w:val="28"/>
          <w:szCs w:val="28"/>
        </w:rPr>
      </w:pPr>
    </w:p>
    <w:p w:rsidR="00A56472" w:rsidRPr="00C31D3C" w:rsidRDefault="00A56472" w:rsidP="00920419">
      <w:pPr>
        <w:rPr>
          <w:color w:val="auto"/>
          <w:sz w:val="28"/>
          <w:szCs w:val="28"/>
        </w:rPr>
      </w:pPr>
    </w:p>
    <w:p w:rsidR="00A56472" w:rsidRPr="00C31D3C" w:rsidRDefault="00A56472" w:rsidP="00920419">
      <w:pPr>
        <w:rPr>
          <w:color w:val="auto"/>
          <w:sz w:val="28"/>
          <w:szCs w:val="28"/>
        </w:rPr>
      </w:pPr>
    </w:p>
    <w:p w:rsidR="00A56472" w:rsidRPr="00C31D3C" w:rsidRDefault="00A56472" w:rsidP="00920419">
      <w:pPr>
        <w:rPr>
          <w:color w:val="auto"/>
          <w:sz w:val="28"/>
          <w:szCs w:val="28"/>
        </w:rPr>
      </w:pPr>
    </w:p>
    <w:p w:rsidR="00A56472" w:rsidRPr="00C31D3C" w:rsidRDefault="00A56472" w:rsidP="00920419">
      <w:pPr>
        <w:rPr>
          <w:color w:val="auto"/>
          <w:sz w:val="28"/>
          <w:szCs w:val="28"/>
        </w:rPr>
      </w:pPr>
    </w:p>
    <w:p w:rsidR="00A56472" w:rsidRDefault="00A56472" w:rsidP="00920419">
      <w:pPr>
        <w:rPr>
          <w:color w:val="auto"/>
          <w:sz w:val="28"/>
          <w:szCs w:val="28"/>
        </w:rPr>
      </w:pPr>
    </w:p>
    <w:p w:rsidR="00373D5C" w:rsidRDefault="00373D5C" w:rsidP="00920419">
      <w:pPr>
        <w:rPr>
          <w:color w:val="auto"/>
          <w:sz w:val="28"/>
          <w:szCs w:val="28"/>
        </w:rPr>
      </w:pPr>
    </w:p>
    <w:p w:rsidR="00373D5C" w:rsidRDefault="00373D5C" w:rsidP="00920419">
      <w:pPr>
        <w:rPr>
          <w:color w:val="auto"/>
          <w:sz w:val="28"/>
          <w:szCs w:val="28"/>
        </w:rPr>
      </w:pPr>
    </w:p>
    <w:p w:rsidR="00373D5C" w:rsidRPr="00C31D3C" w:rsidRDefault="00373D5C" w:rsidP="00920419">
      <w:pPr>
        <w:rPr>
          <w:color w:val="auto"/>
          <w:sz w:val="28"/>
          <w:szCs w:val="28"/>
        </w:rPr>
      </w:pPr>
    </w:p>
    <w:p w:rsidR="00A56472" w:rsidRPr="00C31D3C" w:rsidRDefault="00A56472" w:rsidP="00920419">
      <w:pPr>
        <w:rPr>
          <w:color w:val="auto"/>
          <w:sz w:val="28"/>
          <w:szCs w:val="28"/>
        </w:rPr>
      </w:pPr>
    </w:p>
    <w:p w:rsidR="00A56472" w:rsidRPr="00D85C63" w:rsidRDefault="00A56472" w:rsidP="00A56472">
      <w:pPr>
        <w:pStyle w:val="ConsPlusNormal"/>
        <w:ind w:firstLine="6237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D85C63">
        <w:rPr>
          <w:rFonts w:ascii="Times New Roman" w:hAnsi="Times New Roman" w:cs="Times New Roman"/>
          <w:sz w:val="28"/>
          <w:szCs w:val="28"/>
        </w:rPr>
        <w:t>Утверждено</w:t>
      </w:r>
    </w:p>
    <w:p w:rsidR="00A56472" w:rsidRPr="00D85C63" w:rsidRDefault="00A56472" w:rsidP="00A56472">
      <w:pPr>
        <w:pStyle w:val="ConsPlusNormal"/>
        <w:ind w:firstLine="6237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D85C63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</w:p>
    <w:p w:rsidR="00A56472" w:rsidRPr="00D85C63" w:rsidRDefault="00A56472" w:rsidP="00A56472">
      <w:pPr>
        <w:pStyle w:val="ConsPlusNormal"/>
        <w:ind w:firstLine="6237"/>
        <w:contextualSpacing/>
        <w:rPr>
          <w:rFonts w:ascii="Times New Roman" w:hAnsi="Times New Roman" w:cs="Times New Roman"/>
          <w:sz w:val="28"/>
          <w:szCs w:val="28"/>
        </w:rPr>
      </w:pPr>
      <w:r w:rsidRPr="00D85C63">
        <w:rPr>
          <w:rFonts w:ascii="Times New Roman" w:hAnsi="Times New Roman" w:cs="Times New Roman"/>
          <w:sz w:val="28"/>
          <w:szCs w:val="28"/>
        </w:rPr>
        <w:t xml:space="preserve">Рыбно-Слободского </w:t>
      </w:r>
    </w:p>
    <w:p w:rsidR="00A56472" w:rsidRPr="00D85C63" w:rsidRDefault="00A56472" w:rsidP="00D85C63">
      <w:pPr>
        <w:pStyle w:val="ConsPlusNormal"/>
        <w:ind w:left="6237"/>
        <w:contextualSpacing/>
        <w:rPr>
          <w:rFonts w:ascii="Times New Roman" w:hAnsi="Times New Roman" w:cs="Times New Roman"/>
          <w:sz w:val="28"/>
          <w:szCs w:val="28"/>
        </w:rPr>
      </w:pPr>
      <w:r w:rsidRPr="00D85C63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D85C6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BD5463" w:rsidRPr="00D85C63" w:rsidRDefault="00274213" w:rsidP="00A56472">
      <w:pPr>
        <w:pStyle w:val="ConsPlusNormal"/>
        <w:ind w:firstLine="6237"/>
        <w:contextualSpacing/>
        <w:rPr>
          <w:rFonts w:ascii="Times New Roman" w:hAnsi="Times New Roman" w:cs="Times New Roman"/>
          <w:sz w:val="28"/>
          <w:szCs w:val="28"/>
        </w:rPr>
      </w:pPr>
      <w:r w:rsidRPr="00D85C63">
        <w:rPr>
          <w:rFonts w:ascii="Times New Roman" w:hAnsi="Times New Roman" w:cs="Times New Roman"/>
          <w:sz w:val="28"/>
          <w:szCs w:val="28"/>
        </w:rPr>
        <w:t>от _</w:t>
      </w:r>
      <w:r w:rsidR="00373D5C">
        <w:rPr>
          <w:rFonts w:ascii="Times New Roman" w:hAnsi="Times New Roman" w:cs="Times New Roman"/>
          <w:sz w:val="28"/>
          <w:szCs w:val="28"/>
        </w:rPr>
        <w:t>_____</w:t>
      </w:r>
      <w:r w:rsidRPr="00D85C63">
        <w:rPr>
          <w:rFonts w:ascii="Times New Roman" w:hAnsi="Times New Roman" w:cs="Times New Roman"/>
          <w:sz w:val="28"/>
          <w:szCs w:val="28"/>
        </w:rPr>
        <w:t>2020   №</w:t>
      </w:r>
      <w:r w:rsidR="00373D5C">
        <w:rPr>
          <w:rFonts w:ascii="Times New Roman" w:hAnsi="Times New Roman" w:cs="Times New Roman"/>
          <w:sz w:val="28"/>
          <w:szCs w:val="28"/>
        </w:rPr>
        <w:t>____</w:t>
      </w:r>
    </w:p>
    <w:p w:rsidR="00BD5463" w:rsidRDefault="00BD5463" w:rsidP="00920419">
      <w:pPr>
        <w:rPr>
          <w:color w:val="auto"/>
          <w:sz w:val="28"/>
          <w:szCs w:val="28"/>
          <w:lang w:eastAsia="ru-RU"/>
        </w:rPr>
      </w:pPr>
    </w:p>
    <w:p w:rsidR="00373D5C" w:rsidRDefault="00373D5C" w:rsidP="00920419">
      <w:pPr>
        <w:rPr>
          <w:color w:val="auto"/>
          <w:sz w:val="28"/>
          <w:szCs w:val="28"/>
          <w:lang w:eastAsia="ru-RU"/>
        </w:rPr>
      </w:pPr>
    </w:p>
    <w:p w:rsidR="00373D5C" w:rsidRPr="00373D5C" w:rsidRDefault="00373D5C" w:rsidP="00373D5C">
      <w:pPr>
        <w:widowControl w:val="0"/>
        <w:rPr>
          <w:rFonts w:eastAsia="Times New Roman"/>
          <w:color w:val="auto"/>
          <w:sz w:val="28"/>
          <w:szCs w:val="28"/>
          <w:lang w:eastAsia="ru-RU"/>
        </w:rPr>
      </w:pPr>
    </w:p>
    <w:p w:rsidR="00373D5C" w:rsidRPr="00373D5C" w:rsidRDefault="00373D5C" w:rsidP="00373D5C">
      <w:pPr>
        <w:widowControl w:val="0"/>
        <w:jc w:val="center"/>
        <w:rPr>
          <w:rFonts w:eastAsia="Times New Roman"/>
          <w:bCs/>
          <w:color w:val="auto"/>
          <w:sz w:val="28"/>
          <w:szCs w:val="28"/>
          <w:lang w:eastAsia="ru-RU"/>
        </w:rPr>
      </w:pPr>
      <w:bookmarkStart w:id="0" w:name="Par29"/>
      <w:bookmarkStart w:id="1" w:name="_GoBack"/>
      <w:bookmarkEnd w:id="0"/>
      <w:bookmarkEnd w:id="1"/>
      <w:r w:rsidRPr="00373D5C">
        <w:rPr>
          <w:rFonts w:eastAsia="Times New Roman"/>
          <w:bCs/>
          <w:color w:val="auto"/>
          <w:sz w:val="28"/>
          <w:szCs w:val="28"/>
          <w:lang w:eastAsia="ru-RU"/>
        </w:rPr>
        <w:t>Положение</w:t>
      </w:r>
    </w:p>
    <w:p w:rsidR="00373D5C" w:rsidRPr="00373D5C" w:rsidRDefault="00373D5C" w:rsidP="00373D5C">
      <w:pPr>
        <w:widowControl w:val="0"/>
        <w:jc w:val="center"/>
        <w:rPr>
          <w:rFonts w:eastAsia="Times New Roman"/>
          <w:bCs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bCs/>
          <w:color w:val="auto"/>
          <w:sz w:val="28"/>
          <w:szCs w:val="28"/>
          <w:lang w:eastAsia="ru-RU"/>
        </w:rPr>
        <w:t xml:space="preserve">о Молодежном парламенте </w:t>
      </w:r>
    </w:p>
    <w:p w:rsidR="00373D5C" w:rsidRPr="00373D5C" w:rsidRDefault="00373D5C" w:rsidP="00373D5C">
      <w:pPr>
        <w:widowControl w:val="0"/>
        <w:jc w:val="center"/>
        <w:rPr>
          <w:rFonts w:eastAsia="Times New Roman"/>
          <w:bCs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bCs/>
          <w:color w:val="auto"/>
          <w:sz w:val="28"/>
          <w:szCs w:val="28"/>
          <w:lang w:eastAsia="ru-RU"/>
        </w:rPr>
        <w:t>при Совете Рыбно-Слободского муниципального района</w:t>
      </w:r>
    </w:p>
    <w:p w:rsidR="00373D5C" w:rsidRPr="00373D5C" w:rsidRDefault="00373D5C" w:rsidP="00373D5C">
      <w:pPr>
        <w:widowControl w:val="0"/>
        <w:jc w:val="center"/>
        <w:rPr>
          <w:rFonts w:eastAsia="Times New Roman"/>
          <w:bCs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bCs/>
          <w:color w:val="auto"/>
          <w:sz w:val="28"/>
          <w:szCs w:val="28"/>
          <w:lang w:eastAsia="ru-RU"/>
        </w:rPr>
        <w:t>Республики Татарстан</w:t>
      </w:r>
    </w:p>
    <w:p w:rsidR="00373D5C" w:rsidRPr="00373D5C" w:rsidRDefault="00373D5C" w:rsidP="00373D5C">
      <w:pPr>
        <w:widowControl w:val="0"/>
        <w:jc w:val="left"/>
        <w:rPr>
          <w:rFonts w:eastAsia="Times New Roman"/>
          <w:color w:val="auto"/>
          <w:sz w:val="28"/>
          <w:szCs w:val="28"/>
          <w:lang w:eastAsia="ru-RU"/>
        </w:rPr>
      </w:pPr>
    </w:p>
    <w:p w:rsidR="00373D5C" w:rsidRPr="00373D5C" w:rsidRDefault="00373D5C" w:rsidP="00373D5C">
      <w:pPr>
        <w:widowControl w:val="0"/>
        <w:jc w:val="center"/>
        <w:outlineLvl w:val="1"/>
        <w:rPr>
          <w:rFonts w:eastAsia="Times New Roman"/>
          <w:color w:val="auto"/>
          <w:sz w:val="28"/>
          <w:szCs w:val="28"/>
          <w:lang w:eastAsia="ru-RU"/>
        </w:rPr>
      </w:pPr>
      <w:bookmarkStart w:id="2" w:name="Par33"/>
      <w:bookmarkEnd w:id="2"/>
      <w:r w:rsidRPr="00373D5C">
        <w:rPr>
          <w:rFonts w:eastAsia="Times New Roman"/>
          <w:color w:val="auto"/>
          <w:sz w:val="28"/>
          <w:szCs w:val="28"/>
          <w:lang w:val="en-US" w:eastAsia="ru-RU"/>
        </w:rPr>
        <w:t>I</w:t>
      </w:r>
      <w:r w:rsidRPr="00373D5C">
        <w:rPr>
          <w:rFonts w:eastAsia="Times New Roman"/>
          <w:color w:val="auto"/>
          <w:sz w:val="28"/>
          <w:szCs w:val="28"/>
          <w:lang w:eastAsia="ru-RU"/>
        </w:rPr>
        <w:t>. Общие положения</w:t>
      </w:r>
    </w:p>
    <w:p w:rsidR="00373D5C" w:rsidRPr="00373D5C" w:rsidRDefault="00373D5C" w:rsidP="00373D5C">
      <w:pPr>
        <w:widowControl w:val="0"/>
        <w:ind w:firstLine="540"/>
        <w:rPr>
          <w:rFonts w:eastAsia="Times New Roman"/>
          <w:color w:val="auto"/>
          <w:sz w:val="28"/>
          <w:szCs w:val="28"/>
          <w:lang w:eastAsia="ru-RU"/>
        </w:rPr>
      </w:pPr>
    </w:p>
    <w:p w:rsidR="00373D5C" w:rsidRPr="00373D5C" w:rsidRDefault="00373D5C" w:rsidP="00373D5C">
      <w:pPr>
        <w:widowControl w:val="0"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1. Молодежный парламент при Совете Рыбно-Слободского муниципального района Республики Татарстан</w:t>
      </w:r>
      <w:r w:rsidRPr="00373D5C">
        <w:rPr>
          <w:rFonts w:eastAsia="Times New Roman"/>
          <w:color w:val="auto"/>
          <w:sz w:val="28"/>
          <w:szCs w:val="28"/>
          <w:vertAlign w:val="subscript"/>
          <w:lang w:eastAsia="ru-RU"/>
        </w:rPr>
        <w:t xml:space="preserve"> </w:t>
      </w:r>
      <w:r w:rsidRPr="00373D5C">
        <w:rPr>
          <w:rFonts w:eastAsia="Times New Roman"/>
          <w:color w:val="auto"/>
          <w:sz w:val="28"/>
          <w:szCs w:val="28"/>
          <w:lang w:eastAsia="ru-RU"/>
        </w:rPr>
        <w:t>(далее – Молодежный парламент) создается в целях содействия деятельности Совета Рыбно-Слободского муниципального района Республики Татарстан</w:t>
      </w:r>
      <w:r w:rsidRPr="00373D5C">
        <w:rPr>
          <w:rFonts w:eastAsia="Times New Roman"/>
          <w:color w:val="auto"/>
          <w:sz w:val="28"/>
          <w:szCs w:val="28"/>
          <w:vertAlign w:val="subscript"/>
          <w:lang w:eastAsia="ru-RU"/>
        </w:rPr>
        <w:t xml:space="preserve"> </w:t>
      </w:r>
      <w:r w:rsidRPr="00373D5C">
        <w:rPr>
          <w:rFonts w:eastAsia="Times New Roman"/>
          <w:color w:val="auto"/>
          <w:sz w:val="28"/>
          <w:szCs w:val="28"/>
          <w:lang w:eastAsia="ru-RU"/>
        </w:rPr>
        <w:t xml:space="preserve"> (далее – представительный орган) в области законодательного и нормативно правового регулирования прав и законных интересов молодежи, подготовки рекомендаций по решению проблем молодежи, создания условий для молодежи в освоении навыков законотворческой деятельности и участия молодежи Республики Татарстан в движении российского молодежного парламентаризма.</w:t>
      </w:r>
    </w:p>
    <w:p w:rsidR="00373D5C" w:rsidRPr="00373D5C" w:rsidRDefault="00373D5C" w:rsidP="00373D5C">
      <w:pPr>
        <w:widowControl w:val="0"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 xml:space="preserve">2. Молодежный парламент является совещательным и консультативным органом при представительном органе и осуществляет свою деятельность на общественных началах в соответствии с настоящим Положением и регламентом Молодежного парламента. </w:t>
      </w:r>
    </w:p>
    <w:p w:rsidR="00373D5C" w:rsidRPr="00373D5C" w:rsidRDefault="00373D5C" w:rsidP="00373D5C">
      <w:pPr>
        <w:widowControl w:val="0"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 xml:space="preserve">3. Молодежный парламент формируется на срок полномочий представительного органа.  </w:t>
      </w:r>
    </w:p>
    <w:p w:rsidR="00373D5C" w:rsidRPr="00373D5C" w:rsidRDefault="00373D5C" w:rsidP="00373D5C">
      <w:pPr>
        <w:widowControl w:val="0"/>
        <w:ind w:firstLine="709"/>
        <w:rPr>
          <w:rFonts w:eastAsia="Times New Roman"/>
          <w:color w:val="auto"/>
          <w:sz w:val="28"/>
          <w:szCs w:val="28"/>
          <w:lang w:eastAsia="ru-RU"/>
        </w:rPr>
      </w:pPr>
    </w:p>
    <w:p w:rsidR="00373D5C" w:rsidRPr="00373D5C" w:rsidRDefault="00373D5C" w:rsidP="00373D5C">
      <w:pPr>
        <w:widowControl w:val="0"/>
        <w:ind w:firstLine="709"/>
        <w:jc w:val="center"/>
        <w:outlineLvl w:val="1"/>
        <w:rPr>
          <w:rFonts w:eastAsia="Times New Roman"/>
          <w:color w:val="auto"/>
          <w:sz w:val="28"/>
          <w:szCs w:val="28"/>
          <w:lang w:eastAsia="ru-RU"/>
        </w:rPr>
      </w:pPr>
      <w:bookmarkStart w:id="3" w:name="Par38"/>
      <w:bookmarkEnd w:id="3"/>
      <w:r w:rsidRPr="00373D5C">
        <w:rPr>
          <w:rFonts w:eastAsia="Times New Roman"/>
          <w:color w:val="auto"/>
          <w:sz w:val="28"/>
          <w:szCs w:val="28"/>
          <w:lang w:val="en-US" w:eastAsia="ru-RU"/>
        </w:rPr>
        <w:t>II</w:t>
      </w:r>
      <w:r w:rsidRPr="00373D5C">
        <w:rPr>
          <w:rFonts w:eastAsia="Times New Roman"/>
          <w:color w:val="auto"/>
          <w:sz w:val="28"/>
          <w:szCs w:val="28"/>
          <w:lang w:eastAsia="ru-RU"/>
        </w:rPr>
        <w:t>. Основные задачи Молодежного парламента</w:t>
      </w:r>
    </w:p>
    <w:p w:rsidR="00373D5C" w:rsidRPr="00373D5C" w:rsidRDefault="00373D5C" w:rsidP="00373D5C">
      <w:pPr>
        <w:widowControl w:val="0"/>
        <w:ind w:firstLine="709"/>
        <w:rPr>
          <w:rFonts w:eastAsia="Times New Roman"/>
          <w:color w:val="auto"/>
          <w:sz w:val="28"/>
          <w:szCs w:val="28"/>
          <w:lang w:eastAsia="ru-RU"/>
        </w:rPr>
      </w:pPr>
    </w:p>
    <w:p w:rsidR="00373D5C" w:rsidRPr="00373D5C" w:rsidRDefault="00373D5C" w:rsidP="00373D5C">
      <w:pPr>
        <w:widowControl w:val="0"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4. Основными задачами Молодежного парламента являются:</w:t>
      </w:r>
    </w:p>
    <w:p w:rsidR="00373D5C" w:rsidRPr="00373D5C" w:rsidRDefault="00373D5C" w:rsidP="00373D5C">
      <w:pPr>
        <w:widowControl w:val="0"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1) содействие в представлении инициатив молодых граждан при разработке нормативно правовых актов, применяемых на территории муниципального образования (далее – нормативно правовой акт), затрагивающих права и законные интересы молодежи;</w:t>
      </w:r>
    </w:p>
    <w:p w:rsidR="00373D5C" w:rsidRPr="00373D5C" w:rsidRDefault="00373D5C" w:rsidP="00373D5C">
      <w:pPr>
        <w:widowControl w:val="0"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 xml:space="preserve">2) разработка предложений по совершенствованию нормативно правовых актов в области прав и законных интересов молодежи; </w:t>
      </w:r>
    </w:p>
    <w:p w:rsidR="00373D5C" w:rsidRPr="00373D5C" w:rsidRDefault="00373D5C" w:rsidP="00373D5C">
      <w:pPr>
        <w:widowControl w:val="0"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3) участие в деятельности представительного органа по подготовке к рассмотрению проектов нормативно правовых актов муниципального образования, затрагивающих права и законные интересы молодежи;</w:t>
      </w:r>
    </w:p>
    <w:p w:rsidR="00373D5C" w:rsidRPr="00373D5C" w:rsidRDefault="00373D5C" w:rsidP="00373D5C">
      <w:pPr>
        <w:widowControl w:val="0"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 xml:space="preserve">4) участие в деятельности представительного органа по осуществлению </w:t>
      </w:r>
      <w:r w:rsidRPr="00373D5C"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мониторинга нормативно правовых актов, затрагивающих права и законные интересы молодежи; </w:t>
      </w:r>
    </w:p>
    <w:p w:rsidR="00373D5C" w:rsidRPr="00373D5C" w:rsidRDefault="00373D5C" w:rsidP="00373D5C">
      <w:pPr>
        <w:widowControl w:val="0"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5) осуществление общественного контроля за реализацией законодательства в области защиты прав и законных интересов молодежи на территории муниципального образования;</w:t>
      </w:r>
    </w:p>
    <w:p w:rsidR="00373D5C" w:rsidRPr="00373D5C" w:rsidRDefault="00373D5C" w:rsidP="00373D5C">
      <w:pPr>
        <w:widowControl w:val="0"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6) проведение в молодежной среде просветительской и разъяснительной работы, направленной на повышение правовой культуры и юридической грамотности молодежи и формирование активной гражданской позиции;</w:t>
      </w:r>
      <w:r w:rsidRPr="00373D5C">
        <w:rPr>
          <w:rFonts w:eastAsia="Times New Roman"/>
          <w:bCs/>
          <w:i/>
          <w:color w:val="auto"/>
          <w:sz w:val="28"/>
          <w:szCs w:val="28"/>
          <w:lang w:eastAsia="ru-RU"/>
        </w:rPr>
        <w:t xml:space="preserve"> </w:t>
      </w:r>
    </w:p>
    <w:p w:rsidR="00373D5C" w:rsidRPr="00373D5C" w:rsidRDefault="00373D5C" w:rsidP="00373D5C">
      <w:pPr>
        <w:widowControl w:val="0"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7) изучение мнения молодых граждан о деятельности органов местного самоуправления по реализации государственной молодежной политики;</w:t>
      </w:r>
    </w:p>
    <w:p w:rsidR="00373D5C" w:rsidRPr="00373D5C" w:rsidRDefault="00373D5C" w:rsidP="00373D5C">
      <w:pPr>
        <w:widowControl w:val="0"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8) осуществление постоянного взаимодействия с международными, общероссийскими, межрегиональными, региональными и местными молодежными и детскими общественными объединениями в целях поддержки и продвижения выдвинутых ими общественно значимых идей и инициатив, обмена опытом;</w:t>
      </w:r>
    </w:p>
    <w:p w:rsidR="00373D5C" w:rsidRPr="00373D5C" w:rsidRDefault="00373D5C" w:rsidP="00373D5C">
      <w:pPr>
        <w:widowControl w:val="0"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 xml:space="preserve">9) осуществление информационного взаимодействия с Молодежным парламентом при Государственном Совете Республики Татарстан; </w:t>
      </w:r>
    </w:p>
    <w:p w:rsidR="00373D5C" w:rsidRPr="00373D5C" w:rsidRDefault="00373D5C" w:rsidP="00373D5C">
      <w:pPr>
        <w:widowControl w:val="0"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10) решение иных задач, соответствующих целям создания Молодежного парламента и не противоречащих законодательству.</w:t>
      </w:r>
    </w:p>
    <w:p w:rsidR="00373D5C" w:rsidRPr="00373D5C" w:rsidRDefault="00373D5C" w:rsidP="00373D5C">
      <w:pPr>
        <w:widowControl w:val="0"/>
        <w:ind w:firstLine="709"/>
        <w:rPr>
          <w:rFonts w:eastAsia="Times New Roman"/>
          <w:color w:val="auto"/>
          <w:sz w:val="28"/>
          <w:szCs w:val="28"/>
          <w:lang w:eastAsia="ru-RU"/>
        </w:rPr>
      </w:pPr>
    </w:p>
    <w:p w:rsidR="00373D5C" w:rsidRPr="00373D5C" w:rsidRDefault="00373D5C" w:rsidP="00373D5C">
      <w:pPr>
        <w:widowControl w:val="0"/>
        <w:ind w:firstLine="709"/>
        <w:jc w:val="center"/>
        <w:outlineLvl w:val="1"/>
        <w:rPr>
          <w:rFonts w:eastAsia="Times New Roman"/>
          <w:color w:val="auto"/>
          <w:sz w:val="28"/>
          <w:szCs w:val="28"/>
          <w:lang w:eastAsia="ru-RU"/>
        </w:rPr>
      </w:pPr>
      <w:bookmarkStart w:id="4" w:name="Par50"/>
      <w:bookmarkEnd w:id="4"/>
      <w:r w:rsidRPr="00373D5C">
        <w:rPr>
          <w:rFonts w:eastAsia="Times New Roman"/>
          <w:color w:val="auto"/>
          <w:sz w:val="28"/>
          <w:szCs w:val="28"/>
          <w:lang w:val="en-US" w:eastAsia="ru-RU"/>
        </w:rPr>
        <w:t>III</w:t>
      </w:r>
      <w:r w:rsidRPr="00373D5C">
        <w:rPr>
          <w:rFonts w:eastAsia="Times New Roman"/>
          <w:color w:val="auto"/>
          <w:sz w:val="28"/>
          <w:szCs w:val="28"/>
          <w:lang w:eastAsia="ru-RU"/>
        </w:rPr>
        <w:t>. Состав и порядок формирования Молодежного парламента</w:t>
      </w:r>
    </w:p>
    <w:p w:rsidR="00373D5C" w:rsidRPr="00373D5C" w:rsidRDefault="00373D5C" w:rsidP="00373D5C">
      <w:pPr>
        <w:widowControl w:val="0"/>
        <w:ind w:firstLine="709"/>
        <w:rPr>
          <w:rFonts w:eastAsia="Times New Roman"/>
          <w:color w:val="auto"/>
          <w:sz w:val="28"/>
          <w:szCs w:val="28"/>
          <w:lang w:eastAsia="ru-RU"/>
        </w:rPr>
      </w:pPr>
    </w:p>
    <w:p w:rsidR="00373D5C" w:rsidRPr="00373D5C" w:rsidRDefault="00373D5C" w:rsidP="00373D5C">
      <w:pPr>
        <w:widowControl w:val="0"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 xml:space="preserve">5. Членами Молодежного парламента могут быть граждане Российской Федерации, проживающие на территории Республики Татарстан, в возрасте с 18 до 35 лет включительно на день подтверждения их полномочий в качестве члена Молодежного парламента. </w:t>
      </w:r>
    </w:p>
    <w:p w:rsidR="00373D5C" w:rsidRPr="00373D5C" w:rsidRDefault="00373D5C" w:rsidP="00373D5C">
      <w:pPr>
        <w:suppressAutoHyphens/>
        <w:autoSpaceDE/>
        <w:autoSpaceDN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6. Молодежный парламент формируется на конкурсной основе из граждан, представляющих молодежь муниципального образования – в количестве человек равном количеству депутатов в представительном органе;</w:t>
      </w:r>
    </w:p>
    <w:p w:rsidR="00373D5C" w:rsidRPr="00373D5C" w:rsidRDefault="00373D5C" w:rsidP="00373D5C">
      <w:pPr>
        <w:suppressAutoHyphens/>
        <w:autoSpaceDE/>
        <w:autoSpaceDN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7. Персональный состав Молодежного парламента, формируемый из представителей молодежи, указанных в пункте 6 настоящего Положения, определяется по результатам конкурса, проводимого на территории Республики Татарстан в соответствии с Положением о конкурсе по формированию Молодежного парламента, являющимся приложением к настоящему Положению.</w:t>
      </w:r>
    </w:p>
    <w:p w:rsidR="00373D5C" w:rsidRPr="00373D5C" w:rsidRDefault="00373D5C" w:rsidP="00373D5C">
      <w:pPr>
        <w:widowControl w:val="0"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8. В состав Молодежного парламента входят члены Молодежного парламента при Государственном Совете Республики Татарстан, представляющие молодежь соответствующего муниципального образования. Включение в состав Молодежного парламента членов Молодежного парламента при Государственном Совете Республики Татарстан, представляющих молодежь соответствующего муниципального образования осуществляется вне конкурса.</w:t>
      </w:r>
    </w:p>
    <w:p w:rsidR="00373D5C" w:rsidRPr="00373D5C" w:rsidRDefault="00373D5C" w:rsidP="00373D5C">
      <w:pPr>
        <w:widowControl w:val="0"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9. Членами Молодежного парламента могут быть депутаты представительного органа в возрасте до 35 лет на день их включения в состав Молодежного парламента. Включение в состав Молодежного парламента депутатов представительного органа осуществляется вне конкурса.</w:t>
      </w:r>
      <w:r w:rsidRPr="00373D5C">
        <w:rPr>
          <w:rFonts w:eastAsia="Times New Roman"/>
          <w:bCs/>
          <w:i/>
          <w:color w:val="auto"/>
          <w:sz w:val="28"/>
          <w:szCs w:val="28"/>
          <w:lang w:eastAsia="ru-RU"/>
        </w:rPr>
        <w:t xml:space="preserve"> </w:t>
      </w:r>
    </w:p>
    <w:p w:rsidR="00373D5C" w:rsidRPr="00373D5C" w:rsidRDefault="00373D5C" w:rsidP="00373D5C">
      <w:pPr>
        <w:widowControl w:val="0"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 xml:space="preserve">10. Заявление о намерении войти в состав Молодежного парламента направляется депутатом представительного органа в Совет Молодежного парламента. </w:t>
      </w:r>
    </w:p>
    <w:p w:rsidR="00373D5C" w:rsidRPr="00373D5C" w:rsidRDefault="00373D5C" w:rsidP="00373D5C">
      <w:pPr>
        <w:widowControl w:val="0"/>
        <w:ind w:firstLine="709"/>
        <w:rPr>
          <w:rFonts w:eastAsia="Times New Roman"/>
          <w:bCs/>
          <w:i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lastRenderedPageBreak/>
        <w:t>11. Членом Молодежного парламента может быть представитель партии, которая имеет фракцию в представительном органе (далее – представитель партии). Представителем партии может быть гражданин Российской Федерации в возрасте до 35 лет включительно на день его включения в состав Молодежного парламента, который входил в состав списка кандидатов соответствующей партии на выборах в представительный орган. Включение в состав Молодежного парламента представителей партий осуществляется вне конкурса.</w:t>
      </w:r>
    </w:p>
    <w:p w:rsidR="00373D5C" w:rsidRPr="00373D5C" w:rsidRDefault="00373D5C" w:rsidP="00373D5C">
      <w:pPr>
        <w:widowControl w:val="0"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 xml:space="preserve">12. Включение в состав Молодежного парламента представителя партии осуществляется Советом Молодежного парламента на основании личного заявления представителя партии и документально оформленного решения соответствующей фракции в представительном органе. В состав Молодежного парламента включается по одному представителю партии. </w:t>
      </w:r>
    </w:p>
    <w:p w:rsidR="00373D5C" w:rsidRPr="00373D5C" w:rsidRDefault="00373D5C" w:rsidP="00373D5C">
      <w:pPr>
        <w:widowControl w:val="0"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 xml:space="preserve">13. Совет Молодежного парламента предыдущего созыва устанавливает итоговый количественный состав Молодежного парламента, учитывающий количество человек равное количеству депутатов в представительном органе, избранных по конкурсу, </w:t>
      </w:r>
      <w:r w:rsidRPr="00373D5C">
        <w:rPr>
          <w:rFonts w:eastAsia="Times New Roman"/>
          <w:spacing w:val="10"/>
          <w:sz w:val="28"/>
          <w:szCs w:val="28"/>
          <w:lang w:eastAsia="ru-RU"/>
        </w:rPr>
        <w:t xml:space="preserve">число </w:t>
      </w:r>
      <w:r w:rsidRPr="00373D5C">
        <w:rPr>
          <w:rFonts w:eastAsia="Times New Roman"/>
          <w:color w:val="auto"/>
          <w:sz w:val="28"/>
          <w:szCs w:val="28"/>
          <w:lang w:eastAsia="ru-RU"/>
        </w:rPr>
        <w:t>членов Молодежного парламента при Государственном Совете Республики Татарстан представляющих молодежь соответствующего муниципального образования,</w:t>
      </w:r>
      <w:r w:rsidRPr="00373D5C">
        <w:rPr>
          <w:rFonts w:eastAsia="Times New Roman"/>
          <w:spacing w:val="10"/>
          <w:sz w:val="28"/>
          <w:szCs w:val="28"/>
          <w:lang w:eastAsia="ru-RU"/>
        </w:rPr>
        <w:t xml:space="preserve"> депутатов представительного органа и представителей партий</w:t>
      </w:r>
      <w:r w:rsidRPr="00373D5C">
        <w:rPr>
          <w:rFonts w:eastAsia="Times New Roman"/>
          <w:color w:val="auto"/>
          <w:sz w:val="28"/>
          <w:szCs w:val="28"/>
          <w:lang w:eastAsia="ru-RU"/>
        </w:rPr>
        <w:t xml:space="preserve">, включенных в состав вне конкурса, и подтверждает полномочия членов Молодежного парламента. Установление итогового количественного состава Молодежного парламента первого созыва и подтверждение полномочий его членов осуществляется Советом Общественной молодежной палаты при представительном органе муниципального образования, а в случае её отсутствия – представительным органом. </w:t>
      </w:r>
    </w:p>
    <w:p w:rsidR="00373D5C" w:rsidRPr="00373D5C" w:rsidRDefault="00373D5C" w:rsidP="00373D5C">
      <w:pPr>
        <w:widowControl w:val="0"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spacing w:val="10"/>
          <w:sz w:val="28"/>
          <w:szCs w:val="28"/>
          <w:lang w:eastAsia="ru-RU"/>
        </w:rPr>
        <w:t>14. В случае досрочного прекращения полномочий члена Молодежного парламента, выдвинувшего свою кандидатуру, в соответствии с пунктом 6 настоящего Положения, членом Молодежного парламента по решению Совета Молодежного парламента становится следующий по соответствующему списку кандидат, получивший наибольшее количество голосов. Указанное решение принимается Советом Молодежного парламента в течение 10 дней.</w:t>
      </w:r>
      <w:r w:rsidRPr="00373D5C">
        <w:rPr>
          <w:rFonts w:eastAsia="Times New Roman"/>
          <w:i/>
          <w:color w:val="auto"/>
          <w:sz w:val="28"/>
          <w:szCs w:val="28"/>
          <w:lang w:eastAsia="ru-RU"/>
        </w:rPr>
        <w:t xml:space="preserve"> </w:t>
      </w:r>
    </w:p>
    <w:p w:rsidR="00373D5C" w:rsidRPr="00373D5C" w:rsidRDefault="00373D5C" w:rsidP="00373D5C">
      <w:pPr>
        <w:widowControl w:val="0"/>
        <w:tabs>
          <w:tab w:val="left" w:pos="730"/>
        </w:tabs>
        <w:autoSpaceDE/>
        <w:autoSpaceDN/>
        <w:adjustRightInd/>
        <w:ind w:firstLine="709"/>
        <w:rPr>
          <w:rFonts w:eastAsia="Times New Roman"/>
          <w:spacing w:val="10"/>
          <w:sz w:val="28"/>
          <w:szCs w:val="28"/>
          <w:lang w:eastAsia="ru-RU"/>
        </w:rPr>
      </w:pPr>
      <w:r w:rsidRPr="00373D5C">
        <w:rPr>
          <w:rFonts w:eastAsia="Times New Roman"/>
          <w:spacing w:val="10"/>
          <w:sz w:val="28"/>
          <w:szCs w:val="28"/>
          <w:lang w:eastAsia="ru-RU"/>
        </w:rPr>
        <w:t>15.</w:t>
      </w:r>
      <w:r w:rsidRPr="00373D5C">
        <w:rPr>
          <w:rFonts w:eastAsia="Times New Roman"/>
          <w:color w:val="auto"/>
          <w:spacing w:val="10"/>
          <w:sz w:val="28"/>
          <w:szCs w:val="28"/>
          <w:lang w:eastAsia="ru-RU"/>
        </w:rPr>
        <w:t> </w:t>
      </w:r>
      <w:r w:rsidRPr="00373D5C">
        <w:rPr>
          <w:rFonts w:eastAsia="Times New Roman"/>
          <w:spacing w:val="10"/>
          <w:sz w:val="28"/>
          <w:szCs w:val="28"/>
          <w:lang w:eastAsia="ru-RU"/>
        </w:rPr>
        <w:t xml:space="preserve">В случае отсутствия в списках, указанных в пункте 14 настоящего Положения, иных кандидатов, получивших наибольшее количество голосов, избрание членов Молодежного парламента осуществляется путем проведения конкурса в соответствии с настоящим Положением. </w:t>
      </w:r>
    </w:p>
    <w:p w:rsidR="00373D5C" w:rsidRPr="00373D5C" w:rsidRDefault="00373D5C" w:rsidP="00373D5C">
      <w:pPr>
        <w:widowControl w:val="0"/>
        <w:ind w:firstLine="709"/>
        <w:rPr>
          <w:rFonts w:eastAsia="Times New Roman"/>
          <w:spacing w:val="10"/>
          <w:sz w:val="28"/>
          <w:szCs w:val="28"/>
          <w:lang w:eastAsia="ru-RU"/>
        </w:rPr>
      </w:pPr>
      <w:r w:rsidRPr="00373D5C">
        <w:rPr>
          <w:rFonts w:eastAsia="Times New Roman"/>
          <w:spacing w:val="10"/>
          <w:sz w:val="28"/>
          <w:szCs w:val="28"/>
          <w:lang w:eastAsia="ru-RU"/>
        </w:rPr>
        <w:t>16.</w:t>
      </w:r>
      <w:r w:rsidRPr="00373D5C">
        <w:rPr>
          <w:rFonts w:eastAsia="Times New Roman"/>
          <w:color w:val="auto"/>
          <w:sz w:val="28"/>
          <w:szCs w:val="28"/>
          <w:lang w:eastAsia="ru-RU"/>
        </w:rPr>
        <w:t> </w:t>
      </w:r>
      <w:r w:rsidRPr="00373D5C">
        <w:rPr>
          <w:rFonts w:eastAsia="Times New Roman"/>
          <w:spacing w:val="10"/>
          <w:sz w:val="28"/>
          <w:szCs w:val="28"/>
          <w:lang w:eastAsia="ru-RU"/>
        </w:rPr>
        <w:t>В случае если по результатам конкурса количество членов Молодежного парламента не соответствует количеству, установленному пунктом 6 настоящего Положения, избрание недостающего количества членов Молодежного парламента осуществляется путем проведения конкурса в соответствии с настоящим Положением</w:t>
      </w:r>
    </w:p>
    <w:p w:rsidR="00373D5C" w:rsidRPr="00373D5C" w:rsidRDefault="00373D5C" w:rsidP="00373D5C">
      <w:pPr>
        <w:widowControl w:val="0"/>
        <w:ind w:firstLine="709"/>
        <w:rPr>
          <w:rFonts w:eastAsia="Times New Roman"/>
          <w:spacing w:val="10"/>
          <w:sz w:val="28"/>
          <w:szCs w:val="28"/>
          <w:lang w:eastAsia="ru-RU"/>
        </w:rPr>
      </w:pPr>
      <w:r w:rsidRPr="00373D5C">
        <w:rPr>
          <w:rFonts w:eastAsia="Times New Roman"/>
          <w:spacing w:val="10"/>
          <w:sz w:val="28"/>
          <w:szCs w:val="28"/>
          <w:lang w:eastAsia="ru-RU"/>
        </w:rPr>
        <w:t>17.</w:t>
      </w:r>
      <w:r w:rsidRPr="00373D5C">
        <w:rPr>
          <w:rFonts w:eastAsia="Times New Roman"/>
          <w:color w:val="auto"/>
          <w:sz w:val="28"/>
          <w:szCs w:val="28"/>
          <w:lang w:eastAsia="ru-RU"/>
        </w:rPr>
        <w:t> </w:t>
      </w:r>
      <w:r w:rsidRPr="00373D5C">
        <w:rPr>
          <w:rFonts w:eastAsia="Times New Roman"/>
          <w:spacing w:val="10"/>
          <w:sz w:val="28"/>
          <w:szCs w:val="28"/>
          <w:lang w:eastAsia="ru-RU"/>
        </w:rPr>
        <w:t xml:space="preserve">В случаях, предусмотренных регламентом Молодежного парламента, полномочия члена Молодежного парламента прекращаются досрочно. </w:t>
      </w:r>
    </w:p>
    <w:p w:rsidR="00373D5C" w:rsidRPr="00373D5C" w:rsidRDefault="00373D5C" w:rsidP="00373D5C">
      <w:pPr>
        <w:widowControl w:val="0"/>
        <w:ind w:firstLine="709"/>
        <w:rPr>
          <w:rFonts w:eastAsia="Times New Roman"/>
          <w:color w:val="auto"/>
          <w:sz w:val="28"/>
          <w:szCs w:val="28"/>
          <w:lang w:eastAsia="ru-RU"/>
        </w:rPr>
      </w:pPr>
    </w:p>
    <w:p w:rsidR="00373D5C" w:rsidRPr="00373D5C" w:rsidRDefault="00373D5C" w:rsidP="00373D5C">
      <w:pPr>
        <w:widowControl w:val="0"/>
        <w:ind w:firstLine="709"/>
        <w:jc w:val="center"/>
        <w:outlineLvl w:val="1"/>
        <w:rPr>
          <w:rFonts w:eastAsia="Times New Roman"/>
          <w:color w:val="auto"/>
          <w:sz w:val="28"/>
          <w:szCs w:val="28"/>
          <w:lang w:eastAsia="ru-RU"/>
        </w:rPr>
      </w:pPr>
      <w:bookmarkStart w:id="5" w:name="Par63"/>
      <w:bookmarkEnd w:id="5"/>
      <w:r w:rsidRPr="00373D5C">
        <w:rPr>
          <w:rFonts w:eastAsia="Times New Roman"/>
          <w:color w:val="auto"/>
          <w:sz w:val="28"/>
          <w:szCs w:val="28"/>
          <w:lang w:val="en-US" w:eastAsia="ru-RU"/>
        </w:rPr>
        <w:t>IV</w:t>
      </w:r>
      <w:r w:rsidRPr="00373D5C">
        <w:rPr>
          <w:rFonts w:eastAsia="Times New Roman"/>
          <w:color w:val="auto"/>
          <w:sz w:val="28"/>
          <w:szCs w:val="28"/>
          <w:lang w:eastAsia="ru-RU"/>
        </w:rPr>
        <w:t>. Организация работы Молодежного парламента</w:t>
      </w:r>
    </w:p>
    <w:p w:rsidR="00373D5C" w:rsidRPr="00373D5C" w:rsidRDefault="00373D5C" w:rsidP="00373D5C">
      <w:pPr>
        <w:widowControl w:val="0"/>
        <w:ind w:firstLine="709"/>
        <w:rPr>
          <w:rFonts w:eastAsia="Times New Roman"/>
          <w:color w:val="auto"/>
          <w:sz w:val="28"/>
          <w:szCs w:val="28"/>
          <w:lang w:eastAsia="ru-RU"/>
        </w:rPr>
      </w:pPr>
    </w:p>
    <w:p w:rsidR="00373D5C" w:rsidRPr="00373D5C" w:rsidRDefault="00373D5C" w:rsidP="00373D5C">
      <w:pPr>
        <w:widowControl w:val="0"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 xml:space="preserve">18. Первое заседание Молодежного парламента созывается Советом Молодежного парламента предыдущего созыва (первое заседание Молодежного </w:t>
      </w:r>
      <w:r w:rsidRPr="00373D5C"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парламента первого созыва Советом Общественной молодежной палаты при представительном органе муниципального образования, а в случае её отсутствия – представительным органом) </w:t>
      </w:r>
    </w:p>
    <w:p w:rsidR="00373D5C" w:rsidRPr="00373D5C" w:rsidRDefault="00373D5C" w:rsidP="00373D5C">
      <w:pPr>
        <w:widowControl w:val="0"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19. Первое заседание Молодежного парламента открывает председатель Молодежного парламента предыдущего созыва (первое заседание Молодежного парламента первого созыва – председатель Общественной молодежной палаты при представительном органе муниципального образования, а в случае её отсутствия – представителем  представительного органа).</w:t>
      </w:r>
    </w:p>
    <w:p w:rsidR="00373D5C" w:rsidRPr="00373D5C" w:rsidRDefault="00373D5C" w:rsidP="00373D5C">
      <w:pPr>
        <w:widowControl w:val="0"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 xml:space="preserve">20. </w:t>
      </w:r>
      <w:r w:rsidRPr="00373D5C">
        <w:rPr>
          <w:rFonts w:eastAsia="Times New Roman"/>
          <w:spacing w:val="10"/>
          <w:sz w:val="28"/>
          <w:szCs w:val="28"/>
          <w:lang w:eastAsia="ru-RU"/>
        </w:rPr>
        <w:t>На первом заседании члены Молодежного парламента открытым голосованием из числа членов Молодежного парламента избирают председателя, заместителей председателя, ответственного секретаря, устанавливают количественный состав Совета Молодежного парламента и избирают его членов, образуют комиссии Молодежного парламента и избирают их председателей. Кандидаты в председатели Молодежного парламента обязаны представить свои программы деятельности.</w:t>
      </w:r>
    </w:p>
    <w:p w:rsidR="00373D5C" w:rsidRPr="00373D5C" w:rsidRDefault="00373D5C" w:rsidP="00373D5C">
      <w:pPr>
        <w:widowControl w:val="0"/>
        <w:ind w:firstLine="709"/>
        <w:rPr>
          <w:rFonts w:eastAsia="Times New Roman"/>
          <w:i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spacing w:val="10"/>
          <w:sz w:val="28"/>
          <w:szCs w:val="28"/>
          <w:lang w:eastAsia="ru-RU"/>
        </w:rPr>
        <w:t>Количество заместителей председателя Молодежного парламента определяется Молодежным парламентом по предложению председателя Молодежного парламента.</w:t>
      </w:r>
      <w:r w:rsidRPr="00373D5C">
        <w:rPr>
          <w:rFonts w:eastAsia="Times New Roman"/>
          <w:i/>
          <w:color w:val="auto"/>
          <w:sz w:val="28"/>
          <w:szCs w:val="28"/>
          <w:lang w:eastAsia="ru-RU"/>
        </w:rPr>
        <w:t xml:space="preserve"> </w:t>
      </w:r>
    </w:p>
    <w:p w:rsidR="00373D5C" w:rsidRPr="00373D5C" w:rsidRDefault="00373D5C" w:rsidP="00373D5C">
      <w:pPr>
        <w:widowControl w:val="0"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21. Заседание Молодежного парламента правомочно, если на нем присутствует не менее двух третей от установленного числа членов Молодежного парламента.</w:t>
      </w:r>
    </w:p>
    <w:p w:rsidR="00373D5C" w:rsidRPr="00373D5C" w:rsidRDefault="00373D5C" w:rsidP="00373D5C">
      <w:pPr>
        <w:widowControl w:val="0"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 xml:space="preserve">22. Молодежный парламент по направлениям своей деятельности вправе образовывать рабочие и экспертные группы, разрабатывать и принимать рекомендации, направлять их в представительный орган и органы местного самоуправления. </w:t>
      </w:r>
    </w:p>
    <w:p w:rsidR="00373D5C" w:rsidRPr="00373D5C" w:rsidRDefault="00373D5C" w:rsidP="00373D5C">
      <w:pPr>
        <w:widowControl w:val="0"/>
        <w:ind w:firstLine="709"/>
        <w:rPr>
          <w:rFonts w:eastAsia="Times New Roman"/>
          <w:spacing w:val="10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 xml:space="preserve">23. </w:t>
      </w:r>
      <w:r w:rsidRPr="00373D5C">
        <w:rPr>
          <w:rFonts w:eastAsia="Times New Roman"/>
          <w:spacing w:val="10"/>
          <w:sz w:val="28"/>
          <w:szCs w:val="28"/>
          <w:lang w:eastAsia="ru-RU"/>
        </w:rPr>
        <w:t xml:space="preserve">Решение Молодежного парламента считается принятым, если за него проголосовало большинство от числа избранных членов Молодежного парламента, а также включенных в его состав </w:t>
      </w:r>
      <w:r w:rsidRPr="00373D5C">
        <w:rPr>
          <w:rFonts w:eastAsia="Times New Roman"/>
          <w:color w:val="auto"/>
          <w:sz w:val="28"/>
          <w:szCs w:val="28"/>
          <w:lang w:eastAsia="ru-RU"/>
        </w:rPr>
        <w:t>членов Молодежного парламента при Государственном Совете Республики Татарстан представляющих молодежь соответствующего муниципального образования,</w:t>
      </w:r>
      <w:r w:rsidRPr="00373D5C">
        <w:rPr>
          <w:rFonts w:eastAsia="Times New Roman"/>
          <w:spacing w:val="10"/>
          <w:sz w:val="28"/>
          <w:szCs w:val="28"/>
          <w:lang w:eastAsia="ru-RU"/>
        </w:rPr>
        <w:t xml:space="preserve"> депутатов представительного органа и представителей партий. </w:t>
      </w:r>
    </w:p>
    <w:p w:rsidR="00373D5C" w:rsidRPr="00373D5C" w:rsidRDefault="00373D5C" w:rsidP="00373D5C">
      <w:pPr>
        <w:widowControl w:val="0"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24. Совет Молодежного парламента возглавляет председатель Молодежного парламента, полномочия которого определяются регламентом Молодежного парламента.</w:t>
      </w:r>
    </w:p>
    <w:p w:rsidR="00373D5C" w:rsidRPr="00373D5C" w:rsidRDefault="00373D5C" w:rsidP="00373D5C">
      <w:pPr>
        <w:widowControl w:val="0"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25. Совет Молодежного парламента:</w:t>
      </w:r>
    </w:p>
    <w:p w:rsidR="00373D5C" w:rsidRPr="00373D5C" w:rsidRDefault="00373D5C" w:rsidP="00373D5C">
      <w:pPr>
        <w:widowControl w:val="0"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1) организует и координирует работу Молодежного парламента и его комиссий;</w:t>
      </w:r>
    </w:p>
    <w:p w:rsidR="00373D5C" w:rsidRPr="00373D5C" w:rsidRDefault="00373D5C" w:rsidP="00373D5C">
      <w:pPr>
        <w:widowControl w:val="0"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2) разрабатывает регламент Молодежного парламента и представляет его на утверждение Молодежного парламента;</w:t>
      </w:r>
    </w:p>
    <w:p w:rsidR="00373D5C" w:rsidRPr="00373D5C" w:rsidRDefault="00373D5C" w:rsidP="00373D5C">
      <w:pPr>
        <w:widowControl w:val="0"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3) разрабатывает планы работы Молодежного парламента на очередной год и представляет их на утверждение Молодежного парламента;</w:t>
      </w:r>
    </w:p>
    <w:p w:rsidR="00373D5C" w:rsidRPr="00373D5C" w:rsidRDefault="00373D5C" w:rsidP="00373D5C">
      <w:pPr>
        <w:widowControl w:val="0"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4) осуществляет иные полномочия в соответствии с регламентом Молодежного парламента.</w:t>
      </w:r>
    </w:p>
    <w:p w:rsidR="00373D5C" w:rsidRPr="00373D5C" w:rsidRDefault="00373D5C" w:rsidP="00373D5C">
      <w:pPr>
        <w:widowControl w:val="0"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26. Комиссии Молодежного парламента организуют работу и готовят для рассмотрения на заседаниях Молодежного парламента проекты рекомендаций и решений в соответствии со своими функциями.</w:t>
      </w:r>
    </w:p>
    <w:p w:rsidR="00373D5C" w:rsidRPr="00373D5C" w:rsidRDefault="00373D5C" w:rsidP="00373D5C">
      <w:pPr>
        <w:widowControl w:val="0"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lastRenderedPageBreak/>
        <w:t>27. В работе Молодежного парламента могут принимать участие депутаты Государственной Думы Федерального Собрания Российской Федерации, Государственного Совета, депутаты представительных органов муниципальных образований, а также, по приглашению, руководители органов исполнительной власти Республики Татарстан и органов местного самоуправления, представители исполнительных комитетов муниципальных образований, руководители политических партий и общественных организаций, действующих на территории Республики Татарстан, иные должностные лица.</w:t>
      </w:r>
    </w:p>
    <w:p w:rsidR="00373D5C" w:rsidRPr="00373D5C" w:rsidRDefault="00373D5C" w:rsidP="00373D5C">
      <w:pPr>
        <w:autoSpaceDE/>
        <w:autoSpaceDN/>
        <w:adjustRightInd/>
        <w:jc w:val="left"/>
        <w:rPr>
          <w:rFonts w:eastAsia="Times New Roman"/>
          <w:color w:val="auto"/>
          <w:sz w:val="28"/>
          <w:szCs w:val="28"/>
          <w:lang w:eastAsia="ru-RU"/>
        </w:rPr>
      </w:pPr>
    </w:p>
    <w:p w:rsidR="00373D5C" w:rsidRPr="00373D5C" w:rsidRDefault="00373D5C" w:rsidP="00373D5C">
      <w:pPr>
        <w:autoSpaceDE/>
        <w:autoSpaceDN/>
        <w:adjustRightInd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373D5C" w:rsidRPr="00373D5C" w:rsidRDefault="00373D5C" w:rsidP="00373D5C">
      <w:pPr>
        <w:autoSpaceDE/>
        <w:autoSpaceDN/>
        <w:adjustRightInd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373D5C" w:rsidRPr="00373D5C" w:rsidRDefault="00373D5C" w:rsidP="00373D5C">
      <w:pPr>
        <w:autoSpaceDE/>
        <w:autoSpaceDN/>
        <w:adjustRightInd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373D5C" w:rsidRPr="00373D5C" w:rsidRDefault="00373D5C" w:rsidP="00373D5C">
      <w:pPr>
        <w:autoSpaceDE/>
        <w:autoSpaceDN/>
        <w:adjustRightInd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373D5C" w:rsidRPr="00373D5C" w:rsidRDefault="00373D5C" w:rsidP="00373D5C">
      <w:pPr>
        <w:autoSpaceDE/>
        <w:autoSpaceDN/>
        <w:adjustRightInd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373D5C" w:rsidRPr="00373D5C" w:rsidRDefault="00373D5C" w:rsidP="00373D5C">
      <w:pPr>
        <w:autoSpaceDE/>
        <w:autoSpaceDN/>
        <w:adjustRightInd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373D5C" w:rsidRPr="00373D5C" w:rsidRDefault="00373D5C" w:rsidP="00373D5C">
      <w:pPr>
        <w:autoSpaceDE/>
        <w:autoSpaceDN/>
        <w:adjustRightInd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373D5C" w:rsidRPr="00373D5C" w:rsidRDefault="00373D5C" w:rsidP="00373D5C">
      <w:pPr>
        <w:widowControl w:val="0"/>
        <w:adjustRightInd/>
        <w:jc w:val="left"/>
        <w:outlineLvl w:val="1"/>
        <w:rPr>
          <w:rFonts w:eastAsia="Times New Roman"/>
          <w:color w:val="auto"/>
          <w:sz w:val="28"/>
          <w:szCs w:val="28"/>
          <w:lang w:eastAsia="ru-RU"/>
        </w:rPr>
      </w:pPr>
    </w:p>
    <w:p w:rsidR="00373D5C" w:rsidRPr="00373D5C" w:rsidRDefault="00373D5C" w:rsidP="00373D5C">
      <w:pPr>
        <w:widowControl w:val="0"/>
        <w:adjustRightInd/>
        <w:jc w:val="right"/>
        <w:outlineLvl w:val="1"/>
        <w:rPr>
          <w:rFonts w:eastAsia="Times New Roman"/>
          <w:color w:val="auto"/>
          <w:sz w:val="28"/>
          <w:szCs w:val="28"/>
          <w:lang w:eastAsia="ru-RU"/>
        </w:rPr>
        <w:sectPr w:rsidR="00373D5C" w:rsidRPr="00373D5C" w:rsidSect="006F6000">
          <w:headerReference w:type="even" r:id="rId9"/>
          <w:headerReference w:type="default" r:id="rId10"/>
          <w:pgSz w:w="11906" w:h="16838" w:code="9"/>
          <w:pgMar w:top="709" w:right="567" w:bottom="993" w:left="1134" w:header="720" w:footer="720" w:gutter="0"/>
          <w:cols w:space="720"/>
          <w:titlePg/>
          <w:docGrid w:linePitch="381"/>
        </w:sectPr>
      </w:pPr>
    </w:p>
    <w:p w:rsidR="00373D5C" w:rsidRPr="00373D5C" w:rsidRDefault="00373D5C" w:rsidP="00373D5C">
      <w:pPr>
        <w:widowControl w:val="0"/>
        <w:adjustRightInd/>
        <w:jc w:val="right"/>
        <w:outlineLvl w:val="1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lastRenderedPageBreak/>
        <w:t>Приложение</w:t>
      </w:r>
    </w:p>
    <w:p w:rsidR="00373D5C" w:rsidRPr="00373D5C" w:rsidRDefault="00373D5C" w:rsidP="00373D5C">
      <w:pPr>
        <w:widowControl w:val="0"/>
        <w:adjustRightInd/>
        <w:jc w:val="right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к Положению</w:t>
      </w:r>
    </w:p>
    <w:p w:rsidR="00373D5C" w:rsidRPr="00373D5C" w:rsidRDefault="00373D5C" w:rsidP="00373D5C">
      <w:pPr>
        <w:widowControl w:val="0"/>
        <w:adjustRightInd/>
        <w:jc w:val="right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о Молодежном парламенте при</w:t>
      </w:r>
    </w:p>
    <w:p w:rsidR="00373D5C" w:rsidRPr="00373D5C" w:rsidRDefault="00373D5C" w:rsidP="00373D5C">
      <w:pPr>
        <w:widowControl w:val="0"/>
        <w:adjustRightInd/>
        <w:jc w:val="right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 xml:space="preserve">Совете Рыбно-Слободского </w:t>
      </w:r>
    </w:p>
    <w:p w:rsidR="00373D5C" w:rsidRPr="00373D5C" w:rsidRDefault="00373D5C" w:rsidP="00373D5C">
      <w:pPr>
        <w:widowControl w:val="0"/>
        <w:adjustRightInd/>
        <w:jc w:val="right"/>
        <w:rPr>
          <w:rFonts w:eastAsia="Times New Roman"/>
          <w:color w:val="auto"/>
          <w:sz w:val="28"/>
          <w:szCs w:val="28"/>
          <w:vertAlign w:val="superscript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муниципального района</w:t>
      </w:r>
    </w:p>
    <w:p w:rsidR="00373D5C" w:rsidRPr="00373D5C" w:rsidRDefault="00373D5C" w:rsidP="00373D5C">
      <w:pPr>
        <w:widowControl w:val="0"/>
        <w:adjustRightInd/>
        <w:jc w:val="right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Республики Татарстан</w:t>
      </w:r>
    </w:p>
    <w:p w:rsidR="00373D5C" w:rsidRPr="00373D5C" w:rsidRDefault="00373D5C" w:rsidP="00373D5C">
      <w:pPr>
        <w:widowControl w:val="0"/>
        <w:adjustRightInd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373D5C" w:rsidRPr="00373D5C" w:rsidRDefault="00373D5C" w:rsidP="00373D5C">
      <w:pPr>
        <w:widowControl w:val="0"/>
        <w:adjustRightInd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bookmarkStart w:id="6" w:name="P98"/>
      <w:bookmarkEnd w:id="6"/>
      <w:r w:rsidRPr="00373D5C">
        <w:rPr>
          <w:rFonts w:eastAsia="Times New Roman"/>
          <w:b/>
          <w:color w:val="auto"/>
          <w:sz w:val="28"/>
          <w:szCs w:val="28"/>
          <w:lang w:eastAsia="ru-RU"/>
        </w:rPr>
        <w:t>ПОЛОЖЕНИЕ</w:t>
      </w:r>
    </w:p>
    <w:p w:rsidR="00373D5C" w:rsidRPr="00373D5C" w:rsidRDefault="00373D5C" w:rsidP="00373D5C">
      <w:pPr>
        <w:widowControl w:val="0"/>
        <w:adjustRightInd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b/>
          <w:color w:val="auto"/>
          <w:sz w:val="28"/>
          <w:szCs w:val="28"/>
          <w:lang w:eastAsia="ru-RU"/>
        </w:rPr>
        <w:t>О КОНКУРСЕ ПО ФОРМИРОВАНИЮ МОЛОДЕЖНОГО ПАРЛАМЕНТА</w:t>
      </w:r>
    </w:p>
    <w:p w:rsidR="00373D5C" w:rsidRPr="00373D5C" w:rsidRDefault="00373D5C" w:rsidP="00373D5C">
      <w:pPr>
        <w:widowControl w:val="0"/>
        <w:adjustRightInd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b/>
          <w:color w:val="auto"/>
          <w:sz w:val="28"/>
          <w:szCs w:val="28"/>
          <w:lang w:eastAsia="ru-RU"/>
        </w:rPr>
        <w:t>ПРИ СОВЕТЕ РЫБНО-СЛОБОДСКОГО МУНИЦИПАЛЬНОГО РАЙОНА РЕСПУБЛИКИ ТАТАРСТАН</w:t>
      </w:r>
    </w:p>
    <w:p w:rsidR="00373D5C" w:rsidRPr="00373D5C" w:rsidRDefault="00373D5C" w:rsidP="00373D5C">
      <w:pPr>
        <w:widowControl w:val="0"/>
        <w:adjustRightInd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373D5C" w:rsidRPr="00373D5C" w:rsidRDefault="00373D5C" w:rsidP="00373D5C">
      <w:pPr>
        <w:widowControl w:val="0"/>
        <w:adjustRightInd/>
        <w:jc w:val="center"/>
        <w:outlineLvl w:val="2"/>
        <w:rPr>
          <w:rFonts w:eastAsia="Times New Roman"/>
          <w:b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b/>
          <w:color w:val="auto"/>
          <w:sz w:val="28"/>
          <w:szCs w:val="28"/>
          <w:lang w:eastAsia="ru-RU"/>
        </w:rPr>
        <w:t>I. ОБЩИЕ ПОЛОЖЕНИЯ</w:t>
      </w: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1. Настоящее Положение определяет общие принципы и порядок проведения конкурса по формированию Молодежного парламента при Совете Рыбно-Слободского муниципального района Республики Татарстан (далее - конкурс).</w:t>
      </w: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 xml:space="preserve">2. Конкурс проводится в целях формирования состава Молодежного парламента при Совете Рыбно-Слободского муниципального района Республики Татарстан (далее - Молодежный парламент) в количестве человек равном количеству депутатов в Совете Рыбно-Слободского муниципального района Республики Татарстан (далее - представительный орган). </w:t>
      </w: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</w:p>
    <w:p w:rsidR="00373D5C" w:rsidRPr="00373D5C" w:rsidRDefault="00373D5C" w:rsidP="00373D5C">
      <w:pPr>
        <w:widowControl w:val="0"/>
        <w:adjustRightInd/>
        <w:ind w:firstLine="709"/>
        <w:jc w:val="center"/>
        <w:outlineLvl w:val="2"/>
        <w:rPr>
          <w:rFonts w:eastAsia="Times New Roman"/>
          <w:b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b/>
          <w:color w:val="auto"/>
          <w:sz w:val="28"/>
          <w:szCs w:val="28"/>
          <w:lang w:eastAsia="ru-RU"/>
        </w:rPr>
        <w:t>II. ОРГАНИЗАТОР КОНКУРСА</w:t>
      </w: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3. Организацию и проведение конкурса осуществляет организационный комитет (далее - Комитет).</w:t>
      </w: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4. Состав Комитета формируется на паритетной основе из числа представителей представительного органа, Молодежного парламента предыдущего созыва (при проведении конкурса по формированию Молодежного парламента первого созыва - представителей Общественной молодежной палаты при представительном органе муниципального образования), органа исполнительной власти муниципального образования, реализующего молодежную политику.</w:t>
      </w: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5. Состав Комитета, в том числе его председатель, утверждается решением Молодежного парламента предыдущего созыва (в отношении Комитета по проведению конкурса по формированию Молодежного парламента первого созыва - решением Общественной молодежной палаты при представительном органе, а в случае её отсутствия – представительным органом). Численность Комитета не может составлять менее 3 человек.</w:t>
      </w: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6. Комитет:</w:t>
      </w: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 xml:space="preserve">1) принимает заявки на участие в конкурсе на сайте в сети Интернет </w:t>
      </w:r>
      <w:hyperlink r:id="rId11" w:history="1">
        <w:r w:rsidR="000B4A3E" w:rsidRPr="00F41752">
          <w:rPr>
            <w:rStyle w:val="a5"/>
            <w:rFonts w:eastAsia="Times New Roman"/>
            <w:sz w:val="28"/>
            <w:szCs w:val="28"/>
            <w:lang w:eastAsia="ru-RU"/>
          </w:rPr>
          <w:t>http://molparlament.tatar</w:t>
        </w:r>
      </w:hyperlink>
      <w:r w:rsidRPr="00373D5C">
        <w:rPr>
          <w:rFonts w:eastAsia="Times New Roman"/>
          <w:color w:val="auto"/>
          <w:sz w:val="28"/>
          <w:szCs w:val="28"/>
          <w:lang w:eastAsia="ru-RU"/>
        </w:rPr>
        <w:t>, являющемся официальным информационным ресурсом конкурса (далее - информационный сайт);</w:t>
      </w: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2) осуществляет взаимодействие с участниками конкурса;</w:t>
      </w: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3) подводит итоги конкурса;</w:t>
      </w: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lastRenderedPageBreak/>
        <w:t>4) осуществляет иные полномочия, предусмотренные настоящим Положением.</w:t>
      </w: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7. Заседание Комитета считается правомочным, если на нем присутствует более половины членов утвержденного состава Комитета.</w:t>
      </w: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8. Решение Комитета принимается большинством голосов от числа присутствующих на заседании. При равенстве голосов голос председателя Комитета является решающим.</w:t>
      </w: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9. Полномочия Комитета прекращаются со дня утверждения итогового количественного состава Молодежного парламента.</w:t>
      </w: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</w:p>
    <w:p w:rsidR="00373D5C" w:rsidRPr="00373D5C" w:rsidRDefault="00373D5C" w:rsidP="00373D5C">
      <w:pPr>
        <w:widowControl w:val="0"/>
        <w:adjustRightInd/>
        <w:ind w:firstLine="709"/>
        <w:jc w:val="center"/>
        <w:outlineLvl w:val="2"/>
        <w:rPr>
          <w:rFonts w:eastAsia="Times New Roman"/>
          <w:b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b/>
          <w:color w:val="auto"/>
          <w:sz w:val="28"/>
          <w:szCs w:val="28"/>
          <w:lang w:eastAsia="ru-RU"/>
        </w:rPr>
        <w:t>III. УСЛОВИЯ И ПОРЯДОК ПРОВЕДЕНИЯ КОНКУРСА</w:t>
      </w: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 xml:space="preserve">10. Решение об объявлении конкурса, в том числе о сроках его проведения, принимается Молодежным парламентом предыдущего созыва. Решение об объявлении конкурса по формированию Молодежного парламента первого созыва, в том числе о сроках проведения конкурса, принимается Общественной молодежной палатой при представительном органе, а в случае её отсутствия – представительным органом. </w:t>
      </w: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11. Решение об объявлении конкурса, информация об условиях и сроках проведения конкурса размещаются Комитетом в течение пяти рабочих дней со дня принятия решения об объявлении конкурса на информационном сайте, а также направляются для размещения на официальном сайте представительного органа в сети Интернет.</w:t>
      </w: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  <w:bookmarkStart w:id="7" w:name="P125"/>
      <w:bookmarkEnd w:id="7"/>
      <w:r w:rsidRPr="00373D5C">
        <w:rPr>
          <w:rFonts w:eastAsia="Times New Roman"/>
          <w:color w:val="auto"/>
          <w:sz w:val="28"/>
          <w:szCs w:val="28"/>
          <w:lang w:eastAsia="ru-RU"/>
        </w:rPr>
        <w:t>12. Кандидаты в члены Молодежного парламента должны соответствовать требованиям, установленным пунктом 5 Положения о Молодежном парламенте.</w:t>
      </w: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В конкурсе не вправе принимать участие в качестве кандидатов в члены Молодежного парламента лица, имеющие неснятую (непогашенную) судимость, а также привлеченные (привлекавшиеся) к административной ответственности за совершение административных правонарушений, предусмотренных статьями 20.3 и 20.29 Кодекса Российской Федерации об административных правонарушениях.</w:t>
      </w: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13. Конкурс проводится поэтапно.</w:t>
      </w: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14. Первый этап конкурса включает представление гражданами, изъявившими желание участвовать в конкурсе, заявок.</w:t>
      </w: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15. Заявки подаются в электронном виде на информационный сайт;</w:t>
      </w: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16. В состав заявки входят:</w:t>
      </w: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1) личное заявление по форме, установленной решением Молодежного парламента предыдущего созыва (при формировании состава Молодежного парламента первого созыва - решением Общественной молодежной палаты при представительном органе, а в случае её отсутствия – представительным органом);</w:t>
      </w: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 xml:space="preserve">2) заполненная анкета кандидата по форме, установленной решением Молодежного парламента предыдущего созыва (при формировании состава Молодежного парламента первого созыва - решением Общественной молодежной палаты при представительном органе, а в случае её отсутствия – представительным органом.). В анкете в обязательном порядке должны быть указаны сведения, позволяющие определить соответствие гражданина, выдвинувшего свою </w:t>
      </w:r>
      <w:r w:rsidRPr="00373D5C">
        <w:rPr>
          <w:rFonts w:eastAsia="Times New Roman"/>
          <w:color w:val="auto"/>
          <w:sz w:val="28"/>
          <w:szCs w:val="28"/>
          <w:lang w:eastAsia="ru-RU"/>
        </w:rPr>
        <w:lastRenderedPageBreak/>
        <w:t>кандидатуру для участия в конкурсе, требованиям, содержащимся в пункте 12 настоящего Положения;</w:t>
      </w: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3) согласие гражданина на обработку персональных данных.</w:t>
      </w: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17. Заявки граждан для участия в конкурсе принимаются непосредственно Комитетом.</w:t>
      </w: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18. Представленные (направленные) заявки проверяются Комитетом. По результатам проверки Комитет принимает решение о принятии заявки и допуске для участия в следующем этапе конкурса. Допущенный к участию в следующем этапе приобретает статус кандидата в члены Молодежного парламента (далее - кандидат).</w:t>
      </w: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19. Второй этап конкурса включает проведение мероприятий с участием кандидатов по вовлечению молодежи в конкурсное голосование по формированию состава Молодежного парламента.</w:t>
      </w: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20. Комитетом формируется перечень мероприятий с участием кандидатов. Каждый кандидат обязан принять участие не менее чем в одном мероприятии, которое определяется кандидатом самостоятельно. В случае неучастия кандидата в мероприятии Комитет отстраняет его от участия в конкурсе.</w:t>
      </w: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Кандидат вправе самостоятельно проводить не противоречащие законодательству мероприятия в свою поддержку.</w:t>
      </w: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21. Третий этап заключается в проведении голосования за кандидатов.</w:t>
      </w: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22. Голосование за кандидатов осуществляется на сайте в сети Интернет https://open.tatarstan.ru/polls (далее - сайт голосования).</w:t>
      </w: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23. В голосовании вправе принимать участие граждане Российской Федерации, проживающие на территории Республики Татарстан, в возрасте от 14 до 35 лет включительно (далее - участник голосования).</w:t>
      </w: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24. Участник голосования вправе проголосовать за неограниченное количество кандидатов. При этом за кандидата от муниципального образования вправе проголосовать исключительно участник голосования, проживающий на территории соответствующего муниципального образования Республики Татарстан.</w:t>
      </w: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25. Участник голосования вправе проголосовать за кандидатов только один раз.</w:t>
      </w: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26. Четвертый этап включает в себя подведение и публикацию результатов голосования конкурса.</w:t>
      </w: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27. Победителями конкурса признаются кандидаты, набравшие наибольшее количество голосов в соответствующем муниципальном образовании Республики Татарстан.</w:t>
      </w: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28. Результаты голосования размещаются на информационном сайте http://molparlament.tatar .</w:t>
      </w:r>
    </w:p>
    <w:p w:rsidR="00373D5C" w:rsidRPr="00373D5C" w:rsidRDefault="00373D5C" w:rsidP="00373D5C">
      <w:pPr>
        <w:widowControl w:val="0"/>
        <w:adjustRightInd/>
        <w:ind w:firstLine="709"/>
        <w:rPr>
          <w:rFonts w:eastAsia="Times New Roman"/>
          <w:color w:val="auto"/>
          <w:sz w:val="28"/>
          <w:szCs w:val="28"/>
          <w:lang w:eastAsia="ru-RU"/>
        </w:rPr>
      </w:pPr>
      <w:r w:rsidRPr="00373D5C">
        <w:rPr>
          <w:rFonts w:eastAsia="Times New Roman"/>
          <w:color w:val="auto"/>
          <w:sz w:val="28"/>
          <w:szCs w:val="28"/>
          <w:lang w:eastAsia="ru-RU"/>
        </w:rPr>
        <w:t>29. Срок проведения конкурса, в том числе сроки каждого этапа конкурса, определяется в решении о проведении конкурса.</w:t>
      </w:r>
    </w:p>
    <w:p w:rsidR="00373D5C" w:rsidRPr="00373D5C" w:rsidRDefault="00373D5C" w:rsidP="00373D5C">
      <w:pPr>
        <w:autoSpaceDE/>
        <w:autoSpaceDN/>
        <w:adjustRightInd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373D5C" w:rsidRPr="00C31D3C" w:rsidRDefault="00373D5C" w:rsidP="00920419">
      <w:pPr>
        <w:rPr>
          <w:color w:val="auto"/>
          <w:sz w:val="28"/>
          <w:szCs w:val="28"/>
          <w:lang w:eastAsia="ru-RU"/>
        </w:rPr>
      </w:pPr>
    </w:p>
    <w:sectPr w:rsidR="00373D5C" w:rsidRPr="00C31D3C" w:rsidSect="00B93AE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83E" w:rsidRDefault="00F7683E">
      <w:r>
        <w:separator/>
      </w:r>
    </w:p>
  </w:endnote>
  <w:endnote w:type="continuationSeparator" w:id="0">
    <w:p w:rsidR="00F7683E" w:rsidRDefault="00F7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83E" w:rsidRDefault="00F7683E">
      <w:r>
        <w:separator/>
      </w:r>
    </w:p>
  </w:footnote>
  <w:footnote w:type="continuationSeparator" w:id="0">
    <w:p w:rsidR="00F7683E" w:rsidRDefault="00F76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6DF" w:rsidRDefault="000B4A3E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B46DF" w:rsidRDefault="00F7683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6DF" w:rsidRDefault="000B4A3E">
    <w:pPr>
      <w:pStyle w:val="ab"/>
      <w:framePr w:wrap="around" w:vAnchor="text" w:hAnchor="margin" w:xAlign="center" w:y="1"/>
      <w:rPr>
        <w:rStyle w:val="ad"/>
        <w:sz w:val="22"/>
      </w:rPr>
    </w:pPr>
    <w:r>
      <w:rPr>
        <w:rStyle w:val="ad"/>
        <w:sz w:val="22"/>
      </w:rPr>
      <w:fldChar w:fldCharType="begin"/>
    </w:r>
    <w:r>
      <w:rPr>
        <w:rStyle w:val="ad"/>
        <w:sz w:val="22"/>
      </w:rPr>
      <w:instrText xml:space="preserve">PAGE  </w:instrText>
    </w:r>
    <w:r>
      <w:rPr>
        <w:rStyle w:val="ad"/>
        <w:sz w:val="22"/>
      </w:rPr>
      <w:fldChar w:fldCharType="separate"/>
    </w:r>
    <w:r w:rsidR="004B3442">
      <w:rPr>
        <w:rStyle w:val="ad"/>
        <w:noProof/>
        <w:sz w:val="22"/>
      </w:rPr>
      <w:t>2</w:t>
    </w:r>
    <w:r>
      <w:rPr>
        <w:rStyle w:val="ad"/>
        <w:sz w:val="22"/>
      </w:rPr>
      <w:fldChar w:fldCharType="end"/>
    </w:r>
  </w:p>
  <w:p w:rsidR="004B46DF" w:rsidRDefault="00F7683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52D3F"/>
    <w:multiLevelType w:val="hybridMultilevel"/>
    <w:tmpl w:val="0DAE2B40"/>
    <w:lvl w:ilvl="0" w:tplc="DAAEB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9BC"/>
    <w:rsid w:val="00044E67"/>
    <w:rsid w:val="000B4A3E"/>
    <w:rsid w:val="000B6D5B"/>
    <w:rsid w:val="000D653D"/>
    <w:rsid w:val="000E4540"/>
    <w:rsid w:val="001526A7"/>
    <w:rsid w:val="001669C9"/>
    <w:rsid w:val="00177D01"/>
    <w:rsid w:val="001C0DF0"/>
    <w:rsid w:val="001E6450"/>
    <w:rsid w:val="00267F76"/>
    <w:rsid w:val="00274213"/>
    <w:rsid w:val="002B25C7"/>
    <w:rsid w:val="00303924"/>
    <w:rsid w:val="00316BF0"/>
    <w:rsid w:val="00357BBE"/>
    <w:rsid w:val="00373D5C"/>
    <w:rsid w:val="0042150F"/>
    <w:rsid w:val="00442B7D"/>
    <w:rsid w:val="004A06AD"/>
    <w:rsid w:val="004B3442"/>
    <w:rsid w:val="004E403D"/>
    <w:rsid w:val="005466F0"/>
    <w:rsid w:val="00551533"/>
    <w:rsid w:val="00604782"/>
    <w:rsid w:val="006227A2"/>
    <w:rsid w:val="006501AB"/>
    <w:rsid w:val="006A7A65"/>
    <w:rsid w:val="006B4604"/>
    <w:rsid w:val="006E27B7"/>
    <w:rsid w:val="006E3ECE"/>
    <w:rsid w:val="00751444"/>
    <w:rsid w:val="007A4099"/>
    <w:rsid w:val="007B0C3E"/>
    <w:rsid w:val="007E1917"/>
    <w:rsid w:val="008F1615"/>
    <w:rsid w:val="00920419"/>
    <w:rsid w:val="0098472A"/>
    <w:rsid w:val="009958A2"/>
    <w:rsid w:val="009A66D9"/>
    <w:rsid w:val="009B2B61"/>
    <w:rsid w:val="009E2B97"/>
    <w:rsid w:val="009F3A24"/>
    <w:rsid w:val="00A0214D"/>
    <w:rsid w:val="00A36647"/>
    <w:rsid w:val="00A56472"/>
    <w:rsid w:val="00A7446F"/>
    <w:rsid w:val="00AC1473"/>
    <w:rsid w:val="00B40079"/>
    <w:rsid w:val="00B43711"/>
    <w:rsid w:val="00B93AE9"/>
    <w:rsid w:val="00B95CEC"/>
    <w:rsid w:val="00BC03E9"/>
    <w:rsid w:val="00BD5463"/>
    <w:rsid w:val="00BE19BC"/>
    <w:rsid w:val="00C03F01"/>
    <w:rsid w:val="00C2432C"/>
    <w:rsid w:val="00C27D7F"/>
    <w:rsid w:val="00C31D3C"/>
    <w:rsid w:val="00C46BCA"/>
    <w:rsid w:val="00CA001A"/>
    <w:rsid w:val="00CA64F8"/>
    <w:rsid w:val="00D33AF4"/>
    <w:rsid w:val="00D535F0"/>
    <w:rsid w:val="00D73AB9"/>
    <w:rsid w:val="00D807C7"/>
    <w:rsid w:val="00D85C63"/>
    <w:rsid w:val="00DE285B"/>
    <w:rsid w:val="00DF59B4"/>
    <w:rsid w:val="00E3544A"/>
    <w:rsid w:val="00EA1438"/>
    <w:rsid w:val="00EA7656"/>
    <w:rsid w:val="00F7683E"/>
    <w:rsid w:val="00F82CC9"/>
    <w:rsid w:val="00FE1AC4"/>
    <w:rsid w:val="00FE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C7845-DFA0-4FF6-839E-0D3D5A99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419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D33AF4"/>
    <w:pPr>
      <w:keepNext/>
      <w:jc w:val="center"/>
      <w:outlineLvl w:val="0"/>
    </w:pPr>
    <w:rPr>
      <w:rFonts w:ascii="Tatar Antiqua" w:eastAsia="Times New Roman" w:hAnsi="Tatar Antiqua"/>
      <w:lang w:val="tt-RU" w:eastAsia="ru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D33AF4"/>
    <w:pPr>
      <w:keepNext/>
      <w:outlineLvl w:val="1"/>
    </w:pPr>
    <w:rPr>
      <w:rFonts w:eastAsia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D33AF4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D33AF4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920419"/>
    <w:pPr>
      <w:ind w:left="720"/>
      <w:contextualSpacing/>
    </w:pPr>
  </w:style>
  <w:style w:type="paragraph" w:customStyle="1" w:styleId="ConsPlusNormal">
    <w:name w:val="ConsPlusNormal"/>
    <w:rsid w:val="00A564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CA64F8"/>
    <w:pPr>
      <w:widowControl w:val="0"/>
    </w:pPr>
    <w:rPr>
      <w:rFonts w:ascii="Courier New" w:eastAsia="Times New Roman" w:hAnsi="Courier New" w:cs="Courier New"/>
      <w:color w:val="auto"/>
      <w:sz w:val="22"/>
      <w:szCs w:val="22"/>
      <w:lang w:eastAsia="ru-RU"/>
    </w:rPr>
  </w:style>
  <w:style w:type="character" w:styleId="a5">
    <w:name w:val="Hyperlink"/>
    <w:basedOn w:val="a0"/>
    <w:uiPriority w:val="99"/>
    <w:unhideWhenUsed/>
    <w:rsid w:val="00357BBE"/>
    <w:rPr>
      <w:color w:val="0000FF"/>
      <w:u w:val="single"/>
    </w:rPr>
  </w:style>
  <w:style w:type="paragraph" w:styleId="a6">
    <w:name w:val="No Spacing"/>
    <w:uiPriority w:val="1"/>
    <w:qFormat/>
    <w:rsid w:val="00EA1438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807C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7C7"/>
    <w:rPr>
      <w:rFonts w:ascii="Segoe UI" w:hAnsi="Segoe UI" w:cs="Segoe UI"/>
      <w:color w:val="000000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B93AE9"/>
    <w:pPr>
      <w:widowControl w:val="0"/>
      <w:adjustRightInd/>
      <w:ind w:left="233"/>
      <w:jc w:val="left"/>
    </w:pPr>
    <w:rPr>
      <w:rFonts w:eastAsia="Times New Roman"/>
      <w:color w:val="auto"/>
      <w:sz w:val="28"/>
      <w:szCs w:val="28"/>
      <w:lang w:val="en-US" w:bidi="en-US"/>
    </w:rPr>
  </w:style>
  <w:style w:type="character" w:customStyle="1" w:styleId="aa">
    <w:name w:val="Основной текст Знак"/>
    <w:basedOn w:val="a0"/>
    <w:link w:val="a9"/>
    <w:uiPriority w:val="1"/>
    <w:rsid w:val="00B93AE9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b">
    <w:name w:val="header"/>
    <w:basedOn w:val="a"/>
    <w:link w:val="ac"/>
    <w:uiPriority w:val="99"/>
    <w:semiHidden/>
    <w:unhideWhenUsed/>
    <w:rsid w:val="00373D5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73D5C"/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page number"/>
    <w:basedOn w:val="a0"/>
    <w:rsid w:val="00373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ibnaya-sloboda.tatarsta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lparlament.tatar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4953</TotalTime>
  <Pages>9</Pages>
  <Words>2922</Words>
  <Characters>16659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Айдар</cp:lastModifiedBy>
  <cp:revision>36</cp:revision>
  <cp:lastPrinted>2020-08-28T05:28:00Z</cp:lastPrinted>
  <dcterms:created xsi:type="dcterms:W3CDTF">2019-10-04T12:09:00Z</dcterms:created>
  <dcterms:modified xsi:type="dcterms:W3CDTF">2020-08-28T05:37:00Z</dcterms:modified>
</cp:coreProperties>
</file>