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5B" w:rsidRPr="001C235B" w:rsidRDefault="001C235B" w:rsidP="001C2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4B4">
        <w:rPr>
          <w:rFonts w:ascii="Times New Roman" w:hAnsi="Times New Roman" w:cs="Times New Roman"/>
          <w:b/>
          <w:sz w:val="28"/>
          <w:szCs w:val="28"/>
        </w:rPr>
        <w:t xml:space="preserve">Изменения в Устав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DF54B4">
        <w:rPr>
          <w:rFonts w:ascii="Times New Roman" w:hAnsi="Times New Roman" w:cs="Times New Roman"/>
          <w:b/>
          <w:sz w:val="28"/>
          <w:szCs w:val="28"/>
        </w:rPr>
        <w:t xml:space="preserve"> зарегистрированы Управлением </w:t>
      </w:r>
      <w:r w:rsidRPr="001C235B">
        <w:rPr>
          <w:rFonts w:ascii="Times New Roman" w:hAnsi="Times New Roman" w:cs="Times New Roman"/>
          <w:b/>
          <w:sz w:val="28"/>
          <w:szCs w:val="28"/>
        </w:rPr>
        <w:t>Министерства юстиции Российской Федерации по Республике Татарстан 26 декабря 2016 г.</w:t>
      </w:r>
    </w:p>
    <w:p w:rsidR="001C235B" w:rsidRPr="00DF54B4" w:rsidRDefault="001C235B" w:rsidP="001C2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35B">
        <w:rPr>
          <w:rFonts w:ascii="Times New Roman" w:hAnsi="Times New Roman" w:cs="Times New Roman"/>
          <w:b/>
          <w:sz w:val="28"/>
          <w:szCs w:val="28"/>
        </w:rPr>
        <w:t xml:space="preserve">Государственный регистрационный № </w:t>
      </w:r>
      <w:r w:rsidRPr="001C235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1C235B">
        <w:rPr>
          <w:rFonts w:ascii="Times New Roman" w:hAnsi="Times New Roman" w:cs="Times New Roman"/>
          <w:b/>
          <w:sz w:val="28"/>
          <w:szCs w:val="28"/>
        </w:rPr>
        <w:t>165343192016001</w:t>
      </w:r>
    </w:p>
    <w:p w:rsidR="001C235B" w:rsidRDefault="001C235B" w:rsidP="00B85E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40A4" w:rsidRDefault="006840A4" w:rsidP="00B85E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5E2A" w:rsidRDefault="00B85E2A" w:rsidP="00B85E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Полянского сельского поселения</w:t>
      </w:r>
    </w:p>
    <w:p w:rsidR="00B85E2A" w:rsidRDefault="00B85E2A" w:rsidP="00B85E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</w:t>
      </w:r>
    </w:p>
    <w:p w:rsidR="00B85E2A" w:rsidRDefault="00B85E2A" w:rsidP="00B85E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B85E2A" w:rsidRDefault="00B85E2A" w:rsidP="00B85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5E2A" w:rsidRDefault="00B85E2A" w:rsidP="00B85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12-1</w:t>
      </w:r>
    </w:p>
    <w:p w:rsidR="00B85E2A" w:rsidRDefault="00B85E2A" w:rsidP="00B85E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E2A" w:rsidRDefault="00B85E2A" w:rsidP="00B85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Полянка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01.12. 2016 года 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E2A" w:rsidRDefault="00B85E2A" w:rsidP="00B85E2A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и дополнений в Устав муниципального образования «Полянское сельское поселение» Рыбно-Слободского муниципального района Республики Татарстан</w:t>
      </w:r>
    </w:p>
    <w:p w:rsidR="00B85E2A" w:rsidRDefault="00B85E2A" w:rsidP="00B85E2A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</w:rPr>
      </w:pPr>
    </w:p>
    <w:p w:rsidR="00B85E2A" w:rsidRDefault="00B85E2A" w:rsidP="00B85E2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5E2A" w:rsidRDefault="00B85E2A" w:rsidP="00B85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Устава</w:t>
      </w:r>
      <w:r>
        <w:rPr>
          <w:rFonts w:ascii="Times New Roman" w:hAnsi="Times New Roman" w:cs="Times New Roman"/>
          <w:sz w:val="28"/>
        </w:rPr>
        <w:t xml:space="preserve"> муниципального образования «Полянское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в соответствие с действующим законодательством, в </w:t>
      </w:r>
      <w:r>
        <w:rPr>
          <w:rFonts w:ascii="Times New Roman" w:hAnsi="Times New Roman" w:cs="Times New Roman"/>
          <w:sz w:val="28"/>
        </w:rPr>
        <w:t>соответствии со статьей 44 Федерального закона от 6 октября 2003 года №131-ФЗ «Об общих принципах организации местного самоуправления 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статьёй 7  Закона Республики Татарстан от 28 июля 2004 года №45-ЗРТ «О местном самоуправлении в Республике Татарстан», статьями 86, 87, 88 Устава </w:t>
      </w:r>
      <w:r>
        <w:rPr>
          <w:rFonts w:ascii="Times New Roman" w:hAnsi="Times New Roman" w:cs="Times New Roman"/>
          <w:sz w:val="28"/>
        </w:rPr>
        <w:t xml:space="preserve">муниципального образования «Полянское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</w:t>
      </w:r>
      <w:r>
        <w:rPr>
          <w:rFonts w:ascii="Times New Roman" w:hAnsi="Times New Roman" w:cs="Times New Roman"/>
          <w:sz w:val="28"/>
        </w:rPr>
        <w:t>Совет Полянского сельского поселения Рыбно-Слободского муниципального района Республики Татарстан РЕШИЛ:</w:t>
      </w:r>
    </w:p>
    <w:p w:rsidR="00B85E2A" w:rsidRDefault="00B85E2A" w:rsidP="00B85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85E2A" w:rsidRDefault="00B85E2A" w:rsidP="00B85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Устав </w:t>
      </w:r>
      <w:r>
        <w:rPr>
          <w:rFonts w:ascii="Times New Roman" w:hAnsi="Times New Roman" w:cs="Times New Roman"/>
          <w:sz w:val="28"/>
        </w:rPr>
        <w:t xml:space="preserve">муниципального образования «Полянское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Татарстан, принятый решением Совета </w:t>
      </w:r>
      <w:r>
        <w:rPr>
          <w:rFonts w:ascii="Times New Roman" w:hAnsi="Times New Roman" w:cs="Times New Roman"/>
          <w:sz w:val="28"/>
        </w:rPr>
        <w:t xml:space="preserve">Полянского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 от 16.04.2015 года № 8, следующие изменения и дополнения: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1)часть 1 статьи 4 изложить в следующей редакции: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sz w:val="28"/>
          <w:szCs w:val="28"/>
        </w:rPr>
        <w:t>1. В структуру органов местного самоуправления поселения входят Совет поселения, Глава поселения, Исполнительный комитет поселения, Ревизионная комиссия поселения, иные органы и выборные должностные лица местного самоуправления, предусмотренные настоящим Уставом и обладающие собственными полномочиями по решению вопросов местного значения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2)в статье 5: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1:</w:t>
      </w:r>
    </w:p>
    <w:p w:rsidR="00B85E2A" w:rsidRDefault="00FA0D85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4" w:history="1">
        <w:r w:rsidR="00B85E2A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 7 </w:t>
        </w:r>
      </w:hyperlink>
      <w:r w:rsidR="00B85E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hyperlink r:id="rId5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пункт 14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B85E2A" w:rsidRDefault="00B85E2A" w:rsidP="00B85E2A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«14)участие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rFonts w:eastAsiaTheme="minorHAnsi"/>
          <w:lang w:eastAsia="en-US"/>
        </w:rPr>
        <w:t>;»</w:t>
      </w:r>
      <w:proofErr w:type="gramEnd"/>
      <w:r>
        <w:rPr>
          <w:rFonts w:eastAsiaTheme="minorHAnsi"/>
          <w:lang w:eastAsia="en-US"/>
        </w:rPr>
        <w:t>;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</w:t>
      </w:r>
      <w:hyperlink r:id="rId6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дополнить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пунктами 16 - 19 следующего содержания: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«16)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17) дорожная деятельность в отношении автомобильных дорог местного значения в границах населенных пунктов поселения;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hyperlink r:id="rId7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часть 1 статьи 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пунктом 14 следующего содержания: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«14) осуществление мероприятий в сфере профилактики правонарушений, предусмотренных Федеральным </w:t>
      </w:r>
      <w:hyperlink r:id="rId8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23 июня 2016 года №182-ФЗ «Об основах системы профилактики правонарушений в Российской Федерации»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4)в абзаце втором части 3 статьи 12 слова «</w:t>
      </w:r>
      <w:r>
        <w:rPr>
          <w:rFonts w:ascii="Times New Roman" w:hAnsi="Times New Roman" w:cs="Times New Roman"/>
          <w:sz w:val="28"/>
          <w:szCs w:val="28"/>
        </w:rPr>
        <w:t>не менее» заменить словами «не более»;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5)часть 11 статьи 13 изложить в следующей редакции:</w:t>
      </w:r>
    </w:p>
    <w:p w:rsidR="00B85E2A" w:rsidRDefault="00B85E2A" w:rsidP="00B85E2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11. Итоги голосования по отзыву депутата Совета поселения, члена выборного органа местного самоуправления, выборного должностного лица местного самоуправления и принятые решения подлежат официальному опубликованию (обнародованию).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85E2A" w:rsidRDefault="00B85E2A" w:rsidP="00B85E2A">
      <w:pPr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6)в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 4 статьи 23 после слов «граждан определяется» дополнить словами «настоящим Уставом и»;</w:t>
      </w:r>
    </w:p>
    <w:p w:rsidR="00B85E2A" w:rsidRDefault="00B85E2A" w:rsidP="00B85E2A">
      <w:pPr>
        <w:pStyle w:val="ConsPlusNormal"/>
        <w:ind w:firstLine="709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7)статью 28 дополнить частью 7 следующего содержания:</w:t>
      </w:r>
    </w:p>
    <w:p w:rsidR="00B85E2A" w:rsidRDefault="00B85E2A" w:rsidP="00B85E2A">
      <w:pPr>
        <w:pStyle w:val="ConsPlusNormal"/>
        <w:ind w:firstLine="709"/>
        <w:jc w:val="both"/>
        <w:outlineLvl w:val="0"/>
      </w:pPr>
      <w:r>
        <w:rPr>
          <w:rFonts w:eastAsiaTheme="minorHAnsi"/>
          <w:lang w:eastAsia="en-US"/>
        </w:rPr>
        <w:t>«7.</w:t>
      </w:r>
      <w:r>
        <w:t xml:space="preserve"> Совет поселения обладает правами юридического лица</w:t>
      </w:r>
      <w:proofErr w:type="gramStart"/>
      <w:r>
        <w:t>.»;</w:t>
      </w:r>
      <w:proofErr w:type="gramEnd"/>
    </w:p>
    <w:p w:rsidR="00B85E2A" w:rsidRDefault="00B85E2A" w:rsidP="00B85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8)в статье 30: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)ч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асть 1 дополнить абзацем вторым следующего содержания: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«Срок полномочий депутата Совета поселения – 5 лет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B85E2A" w:rsidRDefault="00B85E2A" w:rsidP="00B85E2A">
      <w:pPr>
        <w:pStyle w:val="ConsPlusNormal"/>
        <w:ind w:firstLine="709"/>
        <w:jc w:val="both"/>
      </w:pPr>
      <w:r>
        <w:rPr>
          <w:rFonts w:eastAsiaTheme="minorHAnsi"/>
          <w:lang w:eastAsia="en-US"/>
        </w:rPr>
        <w:t>б</w:t>
      </w:r>
      <w:proofErr w:type="gramStart"/>
      <w:r>
        <w:rPr>
          <w:rFonts w:eastAsiaTheme="minorHAnsi"/>
          <w:lang w:eastAsia="en-US"/>
        </w:rPr>
        <w:t>)</w:t>
      </w:r>
      <w:r>
        <w:t>п</w:t>
      </w:r>
      <w:proofErr w:type="gramEnd"/>
      <w:r>
        <w:t>ункт 3 части 5 изложить в следующей редакции:</w:t>
      </w:r>
    </w:p>
    <w:p w:rsidR="00B85E2A" w:rsidRDefault="00B85E2A" w:rsidP="00B85E2A">
      <w:pPr>
        <w:pStyle w:val="ConsPlusNormal"/>
        <w:ind w:firstLine="709"/>
        <w:jc w:val="both"/>
        <w:rPr>
          <w:rFonts w:eastAsiaTheme="minorHAnsi"/>
          <w:lang w:eastAsia="en-US"/>
        </w:rPr>
      </w:pPr>
      <w:proofErr w:type="gramStart"/>
      <w:r>
        <w:lastRenderedPageBreak/>
        <w:t>«</w:t>
      </w:r>
      <w:r>
        <w:rPr>
          <w:rFonts w:eastAsiaTheme="minorHAnsi"/>
          <w:lang w:eastAsia="en-US"/>
        </w:rPr>
        <w:t xml:space="preserve">3) при угрозе возникновения конфликта интересов - ситуации, при которой личная заинтересованность (прямая или косвенная) депутата Совета поселения, влияет или может повлиять на надлежащее, объективное и беспристрастное осуществление им депутатских полномочий – обязан уведомить </w:t>
      </w:r>
      <w:r>
        <w:t xml:space="preserve">в порядке, определенном Советом поселения, </w:t>
      </w:r>
      <w:r>
        <w:rPr>
          <w:rFonts w:eastAsiaTheme="minorHAnsi"/>
          <w:lang w:eastAsia="en-US"/>
        </w:rPr>
        <w:t>о возникшем конфликте интересов или о возможности его возникновения, как только ему станет об этом известно, и выполнять решение Совета поселения, направленное на</w:t>
      </w:r>
      <w:proofErr w:type="gramEnd"/>
      <w:r>
        <w:rPr>
          <w:rFonts w:eastAsiaTheme="minorHAnsi"/>
          <w:lang w:eastAsia="en-US"/>
        </w:rPr>
        <w:t xml:space="preserve"> предотвращение или урегулирование данного конфликта интересов</w:t>
      </w:r>
      <w:proofErr w:type="gramStart"/>
      <w:r>
        <w:rPr>
          <w:rFonts w:eastAsiaTheme="minorHAnsi"/>
          <w:lang w:eastAsia="en-US"/>
        </w:rPr>
        <w:t>;»</w:t>
      </w:r>
      <w:proofErr w:type="gramEnd"/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</w:t>
      </w:r>
      <w:hyperlink r:id="rId9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часть 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«6. Депутат Совета поселения должен соблюдать ограничения, запреты, исполнять обязанности, которые установлены Федеральным </w:t>
      </w:r>
      <w:hyperlink r:id="rId10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 и другими федеральными законами.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депутата Совета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коррупции», Федеральным </w:t>
      </w:r>
      <w:hyperlink r:id="rId12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года №79-ФЗ «О запрете отдельным категориям лиц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9)пункт 6 части 1 статьи 33 исключить;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статьи 34 слова «по мере необходимости, но» исключить;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11)часть 3 статьи 38 изложить в следующей редакции:</w:t>
      </w:r>
    </w:p>
    <w:p w:rsidR="00B85E2A" w:rsidRDefault="00B85E2A" w:rsidP="00B85E2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3. В случае досрочного прекращения полномочий Совета поселения, состоящего из депутатов, избранных населением непосредственно, досрочные выборы в Совет поселения проводятся в сроки, установленные федеральным законом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статью 40 дополнить частью 1.1 следующего содержания:</w:t>
      </w:r>
    </w:p>
    <w:p w:rsidR="00B85E2A" w:rsidRDefault="00B85E2A" w:rsidP="00B85E2A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«1.1.Полномочия депутата Совета поселения прекращаются досрочно в случае несоблюдения ограничений, установленных Федеральным </w:t>
      </w:r>
      <w:hyperlink r:id="rId14" w:history="1">
        <w:r>
          <w:rPr>
            <w:rStyle w:val="a3"/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</w:t>
      </w:r>
      <w:proofErr w:type="gramStart"/>
      <w:r>
        <w:rPr>
          <w:rFonts w:eastAsiaTheme="minorHAnsi"/>
          <w:lang w:eastAsia="en-US"/>
        </w:rPr>
        <w:t>».;</w:t>
      </w:r>
      <w:proofErr w:type="gramEnd"/>
    </w:p>
    <w:p w:rsidR="00B85E2A" w:rsidRDefault="00B85E2A" w:rsidP="00B85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13)в статье 41:</w:t>
      </w:r>
    </w:p>
    <w:p w:rsidR="00B85E2A" w:rsidRDefault="00B85E2A" w:rsidP="00B85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асть 1 изложить в следующей редакции:</w:t>
      </w:r>
    </w:p>
    <w:p w:rsidR="00B85E2A" w:rsidRDefault="00B85E2A" w:rsidP="00B85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1.Глава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B85E2A" w:rsidRDefault="00B85E2A" w:rsidP="00B85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B85E2A" w:rsidRDefault="00B85E2A" w:rsidP="00B85E2A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«2.Глава поселения избирается Советом поселения из своего состава и исполняет полномочия его председателя с правом решающего голоса</w:t>
      </w:r>
      <w:proofErr w:type="gramStart"/>
      <w:r>
        <w:rPr>
          <w:rFonts w:eastAsiaTheme="minorHAnsi"/>
          <w:lang w:eastAsia="en-US"/>
        </w:rPr>
        <w:t>.»;</w:t>
      </w:r>
      <w:proofErr w:type="gramEnd"/>
    </w:p>
    <w:p w:rsidR="00B85E2A" w:rsidRDefault="00B85E2A" w:rsidP="00B85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14)в статье 43:</w:t>
      </w:r>
    </w:p>
    <w:p w:rsidR="00B85E2A" w:rsidRDefault="00B85E2A" w:rsidP="00B85E2A">
      <w:pPr>
        <w:pStyle w:val="ConsPlusNormal"/>
        <w:ind w:firstLine="709"/>
        <w:jc w:val="both"/>
      </w:pPr>
      <w:r>
        <w:rPr>
          <w:rFonts w:eastAsiaTheme="minorHAnsi"/>
          <w:lang w:eastAsia="en-US"/>
        </w:rPr>
        <w:lastRenderedPageBreak/>
        <w:t>а</w:t>
      </w:r>
      <w:proofErr w:type="gramStart"/>
      <w:r>
        <w:rPr>
          <w:rFonts w:eastAsiaTheme="minorHAnsi"/>
          <w:lang w:eastAsia="en-US"/>
        </w:rPr>
        <w:t>)ч</w:t>
      </w:r>
      <w:proofErr w:type="gramEnd"/>
      <w:r>
        <w:rPr>
          <w:rFonts w:eastAsiaTheme="minorHAnsi"/>
          <w:lang w:eastAsia="en-US"/>
        </w:rPr>
        <w:t xml:space="preserve">асть 1 </w:t>
      </w:r>
      <w:r>
        <w:t>изложить в следующей редакции:</w:t>
      </w:r>
    </w:p>
    <w:p w:rsidR="00B85E2A" w:rsidRDefault="00B85E2A" w:rsidP="00B85E2A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t>«</w:t>
      </w:r>
      <w:r>
        <w:rPr>
          <w:rFonts w:eastAsiaTheme="minorHAnsi"/>
          <w:lang w:eastAsia="en-US"/>
        </w:rPr>
        <w:t>1. Глава поселения осуществляет свои полномочия на постоянной основе на условиях срочного трудового договора, который от имени Совета поселения подписывается старейшим по возрасту депутатом Совета поселения.</w:t>
      </w:r>
    </w:p>
    <w:p w:rsidR="00B85E2A" w:rsidRDefault="00B85E2A" w:rsidP="00B85E2A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 полномочий Главы поселения – 5 лет</w:t>
      </w:r>
      <w:proofErr w:type="gramStart"/>
      <w:r>
        <w:rPr>
          <w:rFonts w:eastAsiaTheme="minorHAnsi"/>
          <w:lang w:eastAsia="en-US"/>
        </w:rPr>
        <w:t>.»;</w:t>
      </w:r>
      <w:proofErr w:type="gramEnd"/>
    </w:p>
    <w:p w:rsidR="00B85E2A" w:rsidRDefault="00B85E2A" w:rsidP="00B85E2A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</w:t>
      </w:r>
      <w:r>
        <w:t xml:space="preserve"> </w:t>
      </w:r>
      <w:hyperlink r:id="rId15" w:history="1">
        <w:r>
          <w:rPr>
            <w:rStyle w:val="a3"/>
            <w:rFonts w:eastAsiaTheme="minorHAnsi"/>
            <w:lang w:eastAsia="en-US"/>
          </w:rPr>
          <w:t>часть 5</w:t>
        </w:r>
      </w:hyperlink>
      <w:r>
        <w:rPr>
          <w:rFonts w:eastAsiaTheme="minorHAnsi"/>
          <w:lang w:eastAsia="en-US"/>
        </w:rPr>
        <w:t xml:space="preserve"> изложить в следующей редакции: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«5.Глава поселения должен соблюдать ограничения, запреты, исполнять обязанности, которые установлены Федеральным </w:t>
      </w:r>
      <w:hyperlink r:id="rId16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 и другими федеральными законами.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7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коррупции», Федеральным </w:t>
      </w:r>
      <w:hyperlink r:id="rId18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года №79-ФЗ «О запрете отдельным категориям лиц открывать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15)в статье 44: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)п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 4 части 1 изложить в следующей редакции: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«4)издаёт в пределах своих полномочий правовые акты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)ч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асть 2 исключить;</w:t>
      </w:r>
    </w:p>
    <w:p w:rsidR="00B85E2A" w:rsidRDefault="00B85E2A" w:rsidP="00B85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в статье 45:</w:t>
      </w:r>
    </w:p>
    <w:p w:rsidR="00B85E2A" w:rsidRDefault="00B85E2A" w:rsidP="00B85E2A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proofErr w:type="gramStart"/>
      <w:r>
        <w:rPr>
          <w:rFonts w:eastAsiaTheme="minorHAnsi"/>
          <w:lang w:eastAsia="en-US"/>
        </w:rPr>
        <w:t>)ч</w:t>
      </w:r>
      <w:proofErr w:type="gramEnd"/>
      <w:r>
        <w:rPr>
          <w:rFonts w:eastAsiaTheme="minorHAnsi"/>
          <w:lang w:eastAsia="en-US"/>
        </w:rPr>
        <w:t>асть 5 дополнить абзацем вторым следующего содержания: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«Срок полномочий заместителя Главы поселения –  пять лет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B85E2A" w:rsidRDefault="00B85E2A" w:rsidP="00B85E2A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</w:t>
      </w:r>
      <w:r>
        <w:t xml:space="preserve"> дополнить </w:t>
      </w:r>
      <w:hyperlink r:id="rId20" w:history="1">
        <w:r>
          <w:rPr>
            <w:rStyle w:val="a3"/>
            <w:rFonts w:eastAsiaTheme="minorHAnsi"/>
            <w:lang w:eastAsia="en-US"/>
          </w:rPr>
          <w:t>частью 8</w:t>
        </w:r>
      </w:hyperlink>
      <w:r>
        <w:rPr>
          <w:rFonts w:eastAsiaTheme="minorHAnsi"/>
          <w:lang w:eastAsia="en-US"/>
        </w:rPr>
        <w:t xml:space="preserve"> следующего содержания: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«8.Заместитель Главы поселения должен соблюдать ограничения, запреты, исполнять обязанности, которые установлены Федеральным </w:t>
      </w:r>
      <w:hyperlink r:id="rId21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 и другими федеральными законами.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заместителя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22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коррупции», Федеральным </w:t>
      </w:r>
      <w:hyperlink r:id="rId23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24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года №79-ФЗ «О запрете отдельным категориям лиц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17)</w:t>
      </w:r>
      <w:r>
        <w:rPr>
          <w:rFonts w:ascii="Times New Roman" w:hAnsi="Times New Roman" w:cs="Times New Roman"/>
          <w:sz w:val="28"/>
          <w:szCs w:val="28"/>
        </w:rPr>
        <w:t>в статье 47:</w:t>
      </w:r>
    </w:p>
    <w:p w:rsidR="00B85E2A" w:rsidRDefault="00B85E2A" w:rsidP="00B85E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асть 3 изложить в следующей редакции:</w:t>
      </w:r>
    </w:p>
    <w:p w:rsidR="00B85E2A" w:rsidRDefault="00B85E2A" w:rsidP="00B85E2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«3.</w:t>
      </w:r>
      <w:r>
        <w:rPr>
          <w:rFonts w:ascii="Times New Roman" w:eastAsia="Times New Roman" w:hAnsi="Times New Roman" w:cs="Times New Roman"/>
          <w:sz w:val="28"/>
          <w:szCs w:val="28"/>
        </w:rPr>
        <w:t>Исполнительный комитет поселения подотчетен и подконтролен Совету поселения, Главе поселения и жителям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ополнить частью 4 следующего содержания: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4.Исполнительный комитет поселения обладает правами юридического лица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асти 4 – 5 считать соответственно частями 5-6;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18)в статье 49: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1: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3: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второй изложить в следующей редакции: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«- разрабатывает, утверждает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реализует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 </w:t>
      </w:r>
      <w:hyperlink r:id="rId25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требования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к которым устанавливаются Правительством Российской Федерации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абзацами девятым и десятым следующего содержания: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«- организует в границах поселения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-обеспечивает осуществление дорожной деятельности в отношении автомобильных дорог местного значения в границах населенных пунктов поселения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4: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третий изложить в следующей редакции: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«-обеспечивает условия для развития на территории поселения физической культуры, школьного спорта и массового спорта, организацию проведения официальных физкультурно-оздоровительных и спортивных мероприятий поселения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абзацами пятым и шестым следующего содержания: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«-обеспечивает создание условий для массового отдыха жителей поселения и организаций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-обеспечивает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абзацы пятый-одиннадцатый считать соответственно абзацами седьмым-тринадцатым;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второй пункта 5 изложить в следующей редакции: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«- участвует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б) </w:t>
      </w:r>
      <w:hyperlink r:id="rId26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часть 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абзацем пятнадцатым следующего содержания: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«-осуществляет мероприятия в сфере профилактики правонарушений, предусмотренных Федеральным </w:t>
      </w:r>
      <w:hyperlink r:id="rId27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23 июня 2016 года №182-ФЗ «Об основах системы профилактики правонарушений в Российской Федерации»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19)наименование главы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«Глава VI.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КОНТРОЛЬНО-СЧЁТНЫЙ ОРГАН ПОСЕЛЕНИЯ</w:t>
      </w:r>
      <w:r>
        <w:rPr>
          <w:rFonts w:ascii="Times New Roman" w:hAnsi="Times New Roman" w:cs="Times New Roman"/>
          <w:sz w:val="28"/>
          <w:szCs w:val="28"/>
        </w:rPr>
        <w:t>. ВЗАИМОДЕЙСТВИЕ ОРГАНОВ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20)часть 1 статьи 50 изложить в следующей редакции:</w:t>
      </w:r>
    </w:p>
    <w:p w:rsidR="00B85E2A" w:rsidRDefault="00B85E2A" w:rsidP="00B85E2A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Ревизионная комиссия поселения является постоянно действующим, коллегиальным органом местного самоуправления внешнего муниципального финансового контроля и образуется Советом поселения. Ревизионная комиссия подотчетна и подконтрольна Совету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85E2A" w:rsidRDefault="00B85E2A" w:rsidP="00B85E2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21)статью 57 изложить в следующей редакции:</w:t>
      </w:r>
    </w:p>
    <w:p w:rsidR="00B85E2A" w:rsidRDefault="00B85E2A" w:rsidP="00B85E2A">
      <w:pPr>
        <w:pStyle w:val="ConsPlusNormal"/>
        <w:ind w:firstLine="709"/>
        <w:jc w:val="both"/>
        <w:outlineLvl w:val="0"/>
      </w:pPr>
    </w:p>
    <w:p w:rsidR="00B85E2A" w:rsidRDefault="00B85E2A" w:rsidP="00B85E2A">
      <w:pPr>
        <w:pStyle w:val="ConsPlusNormal"/>
        <w:ind w:firstLine="709"/>
        <w:jc w:val="both"/>
        <w:outlineLvl w:val="0"/>
      </w:pPr>
      <w:r>
        <w:t>«Статья 57. Социальные и иные гарантии деятельности Главы поселения и его заместителя, депутатов Совета поселения, иных должностных лиц поселения</w:t>
      </w:r>
    </w:p>
    <w:p w:rsidR="00B85E2A" w:rsidRDefault="00B85E2A" w:rsidP="00B85E2A">
      <w:pPr>
        <w:pStyle w:val="ConsPlusNormal"/>
        <w:ind w:firstLine="709"/>
        <w:jc w:val="both"/>
        <w:outlineLvl w:val="0"/>
      </w:pPr>
    </w:p>
    <w:p w:rsidR="00B85E2A" w:rsidRDefault="00B85E2A" w:rsidP="00B85E2A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t xml:space="preserve"> </w:t>
      </w:r>
      <w:proofErr w:type="gramStart"/>
      <w:r>
        <w:t>1.</w:t>
      </w:r>
      <w:r>
        <w:rPr>
          <w:rFonts w:eastAsiaTheme="minorHAnsi"/>
          <w:lang w:eastAsia="en-US"/>
        </w:rPr>
        <w:t xml:space="preserve">Социальные и иные гарантии, предоставляемые Главе </w:t>
      </w:r>
      <w:r>
        <w:t>поселения</w:t>
      </w:r>
      <w:r>
        <w:rPr>
          <w:rFonts w:eastAsiaTheme="minorHAnsi"/>
          <w:lang w:eastAsia="en-US"/>
        </w:rPr>
        <w:t xml:space="preserve"> и его заместителю, депутатам Совета </w:t>
      </w:r>
      <w:r>
        <w:t>поселения</w:t>
      </w:r>
      <w:r>
        <w:rPr>
          <w:rFonts w:eastAsiaTheme="minorHAnsi"/>
          <w:lang w:eastAsia="en-US"/>
        </w:rPr>
        <w:t xml:space="preserve">, иным должностным лицам поселения, определяются </w:t>
      </w:r>
      <w:hyperlink r:id="rId28" w:history="1">
        <w:r>
          <w:rPr>
            <w:rStyle w:val="a3"/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Республики Татарстан от 12 февраля 2009 года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Татарстан», настоящим Уставом и решениями Совета поселения.</w:t>
      </w:r>
      <w:proofErr w:type="gramEnd"/>
    </w:p>
    <w:p w:rsidR="00B85E2A" w:rsidRDefault="00B85E2A" w:rsidP="00B85E2A">
      <w:pPr>
        <w:pStyle w:val="ConsPlusNormal"/>
        <w:ind w:firstLine="709"/>
        <w:jc w:val="both"/>
      </w:pPr>
      <w:r>
        <w:rPr>
          <w:rFonts w:eastAsiaTheme="minorHAnsi"/>
          <w:lang w:eastAsia="en-US"/>
        </w:rPr>
        <w:t>2.</w:t>
      </w:r>
      <w:r>
        <w:t xml:space="preserve"> Лицу, замещающему муниципальную должность на постоянной основе, гарантируются:</w:t>
      </w:r>
    </w:p>
    <w:p w:rsidR="00B85E2A" w:rsidRDefault="00B85E2A" w:rsidP="00B85E2A">
      <w:pPr>
        <w:pStyle w:val="ConsPlusNormal"/>
        <w:ind w:firstLine="709"/>
        <w:jc w:val="both"/>
      </w:pPr>
      <w:r>
        <w:t>1) условия работы, обеспечивающие исполнение должностных полномочий, в соответствии с муниципальными правовыми актами;</w:t>
      </w:r>
    </w:p>
    <w:p w:rsidR="00B85E2A" w:rsidRDefault="00B85E2A" w:rsidP="00B85E2A">
      <w:pPr>
        <w:pStyle w:val="ConsPlusNormal"/>
        <w:ind w:firstLine="709"/>
        <w:jc w:val="both"/>
      </w:pPr>
      <w:proofErr w:type="gramStart"/>
      <w:r>
        <w:t>2) право на прием в первоочередном порядке должностными лицами органов местного самоуправления, предприятий, учреждений и организаций независимо от форм собственности, полностью или частично финансируемых за счет средств местного бюджета, бюджета Республики Татарстан либо имеющих льготы по уплате налогов и обязательных платежей, либо имеющих в качестве учредителей органы местного самоуправления и (или) органы государственной власти Республики Татарстан и расположенных на территории</w:t>
      </w:r>
      <w:proofErr w:type="gramEnd"/>
      <w:r>
        <w:t xml:space="preserve"> поселения, в соответствии с законодательством;</w:t>
      </w:r>
    </w:p>
    <w:p w:rsidR="00B85E2A" w:rsidRDefault="00B85E2A" w:rsidP="00B85E2A">
      <w:pPr>
        <w:pStyle w:val="ConsPlusNormal"/>
        <w:ind w:firstLine="709"/>
        <w:jc w:val="both"/>
      </w:pPr>
      <w:r>
        <w:t>3) право на беспрепятственный доступ к правовым актам, принятым органами местного самоуправления поселения;</w:t>
      </w:r>
    </w:p>
    <w:p w:rsidR="00B85E2A" w:rsidRDefault="00B85E2A" w:rsidP="00B85E2A">
      <w:pPr>
        <w:pStyle w:val="ConsPlusNormal"/>
        <w:ind w:firstLine="709"/>
        <w:jc w:val="both"/>
      </w:pPr>
      <w:proofErr w:type="gramStart"/>
      <w:r>
        <w:lastRenderedPageBreak/>
        <w:t>4) право на получение в установленном муниципальными правовыми актами порядке информации и материалов, необходимых для исполнения полномочий по вопросам местного значения, от находящихся на соответствующей территории поселения органов местного самоуправления, а в случаях, предусмотренных федеральным законодательством, - от организаций всех форм собственности, общественных объединений и их должностных лиц;</w:t>
      </w:r>
      <w:proofErr w:type="gramEnd"/>
    </w:p>
    <w:p w:rsidR="00B85E2A" w:rsidRDefault="00B85E2A" w:rsidP="00B85E2A">
      <w:pPr>
        <w:pStyle w:val="ConsPlusNormal"/>
        <w:ind w:firstLine="709"/>
        <w:jc w:val="both"/>
      </w:pPr>
      <w:r>
        <w:t>5) право на своевременное и в полном объеме получение денежного вознаграждения;</w:t>
      </w:r>
    </w:p>
    <w:p w:rsidR="00B85E2A" w:rsidRDefault="00B85E2A" w:rsidP="00B85E2A">
      <w:pPr>
        <w:pStyle w:val="ConsPlusNormal"/>
        <w:ind w:firstLine="709"/>
        <w:jc w:val="both"/>
      </w:pPr>
      <w:r>
        <w:t>6)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ежегодных оплачиваемых основного и дополнительного отпусков;</w:t>
      </w:r>
    </w:p>
    <w:p w:rsidR="00B85E2A" w:rsidRDefault="00B85E2A" w:rsidP="00B85E2A">
      <w:pPr>
        <w:pStyle w:val="ConsPlusNormal"/>
        <w:ind w:firstLine="709"/>
        <w:jc w:val="both"/>
      </w:pPr>
      <w:r>
        <w:t>7) медицинское обслуживание лица, замещающего муниципальную должность, и членов его семьи, в том числе после выхода лица, замещающего муниципальную должность, на пенсию;</w:t>
      </w:r>
    </w:p>
    <w:p w:rsidR="00B85E2A" w:rsidRDefault="00B85E2A" w:rsidP="00B85E2A">
      <w:pPr>
        <w:pStyle w:val="ConsPlusNormal"/>
        <w:ind w:firstLine="709"/>
        <w:jc w:val="both"/>
      </w:pPr>
      <w:r>
        <w:t>8) обязательное государственное социальное страхование на случай заболевания или утраты трудоспособности в период замещения лицом муниципальной должности или после его прекращения, но наступивших в связи с исполнением им должностных обязанностей;</w:t>
      </w:r>
    </w:p>
    <w:p w:rsidR="00B85E2A" w:rsidRDefault="00B85E2A" w:rsidP="00B85E2A">
      <w:pPr>
        <w:pStyle w:val="ConsPlusNormal"/>
        <w:ind w:firstLine="709"/>
        <w:jc w:val="both"/>
      </w:pPr>
      <w:proofErr w:type="gramStart"/>
      <w:r>
        <w:t>9) пенсионное обеспечение в порядке и на условиях, установленных Законом Республики Татарстан</w:t>
      </w:r>
      <w:r>
        <w:rPr>
          <w:rFonts w:eastAsiaTheme="minorHAnsi"/>
          <w:lang w:eastAsia="en-US"/>
        </w:rPr>
        <w:t xml:space="preserve"> от 12 февраля 2009 года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</w:t>
      </w:r>
      <w:r>
        <w:t>, а также пенсионное обеспечение членов семьи лица, замещающего муниципальную должность, в случае его смерти, наступившей в связи с исполнением им</w:t>
      </w:r>
      <w:proofErr w:type="gramEnd"/>
      <w:r>
        <w:t xml:space="preserve"> должностных полномочий, в соответствии с федеральным законодательством;</w:t>
      </w:r>
    </w:p>
    <w:p w:rsidR="00B85E2A" w:rsidRDefault="00B85E2A" w:rsidP="00B85E2A">
      <w:pPr>
        <w:pStyle w:val="ConsPlusNormal"/>
        <w:ind w:firstLine="709"/>
        <w:jc w:val="both"/>
      </w:pPr>
      <w:r>
        <w:t>10) защита лица, замещающего муниципальную должность, и членов его семьи от насилия, угроз и других неправомерных действий в связи с исполнением им должностных полномочий в случаях, порядке и на условиях, установленных федеральным законодательством и муниципальными правовыми актами;</w:t>
      </w:r>
    </w:p>
    <w:p w:rsidR="00B85E2A" w:rsidRDefault="00B85E2A" w:rsidP="00B85E2A">
      <w:pPr>
        <w:pStyle w:val="ConsPlusNormal"/>
        <w:ind w:firstLine="709"/>
        <w:jc w:val="both"/>
      </w:pPr>
      <w:r>
        <w:t>11) возмещение расходов, связанных со служебными командировками;</w:t>
      </w:r>
    </w:p>
    <w:p w:rsidR="00B85E2A" w:rsidRDefault="00B85E2A" w:rsidP="00B85E2A">
      <w:pPr>
        <w:pStyle w:val="ConsPlusNormal"/>
        <w:ind w:firstLine="709"/>
        <w:jc w:val="both"/>
      </w:pPr>
      <w:r>
        <w:t>12) транспортное обслуживание при осуществлении своих полномочий, а также компенсация за использование личного транспорта в служебных целях в зависимости от замещаемой должности в порядке, установленном муниципальными правовыми актами.</w:t>
      </w:r>
    </w:p>
    <w:p w:rsidR="00B85E2A" w:rsidRDefault="00B85E2A" w:rsidP="00B85E2A">
      <w:pPr>
        <w:pStyle w:val="ConsPlusNormal"/>
        <w:ind w:firstLine="709"/>
        <w:jc w:val="both"/>
      </w:pPr>
      <w:r>
        <w:t xml:space="preserve">3. Лицу, замещающему муниципальную должность на непостоянной основе, предоставляются гарантии, предусмотренные </w:t>
      </w:r>
      <w:hyperlink r:id="rId29" w:anchor="Par5" w:history="1">
        <w:r>
          <w:rPr>
            <w:rStyle w:val="a3"/>
          </w:rPr>
          <w:t>пунктами 1</w:t>
        </w:r>
      </w:hyperlink>
      <w:r>
        <w:t xml:space="preserve"> - </w:t>
      </w:r>
      <w:hyperlink r:id="rId30" w:anchor="Par8" w:history="1">
        <w:r>
          <w:rPr>
            <w:rStyle w:val="a3"/>
          </w:rPr>
          <w:t>4</w:t>
        </w:r>
      </w:hyperlink>
      <w:r>
        <w:t xml:space="preserve"> и </w:t>
      </w:r>
      <w:hyperlink r:id="rId31" w:anchor="Par14" w:history="1">
        <w:r>
          <w:rPr>
            <w:rStyle w:val="a3"/>
          </w:rPr>
          <w:t>10 части 2</w:t>
        </w:r>
      </w:hyperlink>
      <w:r>
        <w:t xml:space="preserve"> настоящей статьи, а также гарантируется компенсация расходов, связанных с замещением им муниципальной должности, в том числе расходов, связанных со служебными командировками в связи с замещением </w:t>
      </w:r>
      <w:r>
        <w:lastRenderedPageBreak/>
        <w:t>муниципальной должности, в порядке, установленном муниципальными правовыми актами.</w:t>
      </w:r>
    </w:p>
    <w:p w:rsidR="00B85E2A" w:rsidRDefault="00B85E2A" w:rsidP="00B85E2A">
      <w:pPr>
        <w:pStyle w:val="ConsPlusNormal"/>
        <w:ind w:firstLine="709"/>
        <w:jc w:val="both"/>
      </w:pPr>
      <w:r>
        <w:t>4.Гарантии осуществления полномочий лицам, замещающим муниципальные должности, финансируются за счет средств местного бюджета</w:t>
      </w:r>
      <w:proofErr w:type="gramStart"/>
      <w:r>
        <w:t>.»;</w:t>
      </w:r>
      <w:proofErr w:type="gramEnd"/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22)в статье 65: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пункте 3 части 1 слова «</w:t>
      </w:r>
      <w:r>
        <w:rPr>
          <w:rFonts w:ascii="Times New Roman" w:hAnsi="Times New Roman" w:cs="Times New Roman"/>
          <w:sz w:val="28"/>
          <w:szCs w:val="28"/>
        </w:rPr>
        <w:t>нормативные и иные» исключить;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дополнить частью 6 следующего содержания:</w:t>
      </w:r>
    </w:p>
    <w:p w:rsidR="00B85E2A" w:rsidRDefault="00B85E2A" w:rsidP="00B85E2A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«6.Муниципальные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Республики Татарстан</w:t>
      </w:r>
      <w:proofErr w:type="gramStart"/>
      <w:r>
        <w:rPr>
          <w:rFonts w:eastAsiaTheme="minorHAnsi"/>
          <w:lang w:eastAsia="en-US"/>
        </w:rPr>
        <w:t>.»;</w:t>
      </w:r>
      <w:proofErr w:type="gramEnd"/>
    </w:p>
    <w:p w:rsidR="00B85E2A" w:rsidRDefault="00B85E2A" w:rsidP="00B85E2A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23)в статье 68:</w:t>
      </w:r>
    </w:p>
    <w:p w:rsidR="00B85E2A" w:rsidRDefault="00B85E2A" w:rsidP="00B85E2A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proofErr w:type="gramStart"/>
      <w:r>
        <w:rPr>
          <w:rFonts w:eastAsiaTheme="minorHAnsi"/>
          <w:lang w:eastAsia="en-US"/>
        </w:rPr>
        <w:t>)в</w:t>
      </w:r>
      <w:proofErr w:type="gramEnd"/>
      <w:r>
        <w:rPr>
          <w:rFonts w:eastAsiaTheme="minorHAnsi"/>
          <w:lang w:eastAsia="en-US"/>
        </w:rPr>
        <w:t xml:space="preserve"> части 1 слова «Прокурором района» заменить словом «прокурором»;</w:t>
      </w:r>
    </w:p>
    <w:p w:rsidR="00B85E2A" w:rsidRDefault="00B85E2A" w:rsidP="00B85E2A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proofErr w:type="gramStart"/>
      <w:r>
        <w:rPr>
          <w:rFonts w:eastAsiaTheme="minorHAnsi"/>
          <w:lang w:eastAsia="en-US"/>
        </w:rPr>
        <w:t>)в</w:t>
      </w:r>
      <w:proofErr w:type="gramEnd"/>
      <w:r>
        <w:rPr>
          <w:rFonts w:eastAsiaTheme="minorHAnsi"/>
          <w:lang w:eastAsia="en-US"/>
        </w:rPr>
        <w:t xml:space="preserve"> части 2 после слов «</w:t>
      </w:r>
      <w:r>
        <w:t>вправе вносить» дополнить словами «в Совет поселения и органы, обладающие правом законодательной инициативы, соответствующего и нижестоящего уровней»;</w:t>
      </w:r>
    </w:p>
    <w:p w:rsidR="00B85E2A" w:rsidRDefault="00B85E2A" w:rsidP="00B85E2A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в</w:t>
      </w:r>
      <w:proofErr w:type="gramStart"/>
      <w:r>
        <w:rPr>
          <w:rFonts w:eastAsiaTheme="minorHAnsi"/>
          <w:lang w:eastAsia="en-US"/>
        </w:rPr>
        <w:t>)д</w:t>
      </w:r>
      <w:proofErr w:type="gramEnd"/>
      <w:r>
        <w:rPr>
          <w:rFonts w:eastAsiaTheme="minorHAnsi"/>
          <w:lang w:eastAsia="en-US"/>
        </w:rPr>
        <w:t>ополнить частью 4 следующего содержания:</w:t>
      </w:r>
    </w:p>
    <w:p w:rsidR="00B85E2A" w:rsidRDefault="00B85E2A" w:rsidP="00B85E2A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«4.</w:t>
      </w:r>
      <w:r>
        <w:t xml:space="preserve"> </w:t>
      </w:r>
      <w:proofErr w:type="gramStart"/>
      <w:r>
        <w:rPr>
          <w:rFonts w:eastAsiaTheme="minorHAnsi"/>
          <w:lang w:eastAsia="en-US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(должностными лицами органов местного самоуправления) в порядке, установленном муниципальными нормативными правовыми актами в соответствии с законом Республики Татарстан, за исключением проектов нормативных правовых актов Совета поселения, устанавливающих, изменяющих, приостанавливающих</w:t>
      </w:r>
      <w:proofErr w:type="gramEnd"/>
      <w:r>
        <w:rPr>
          <w:rFonts w:eastAsiaTheme="minorHAnsi"/>
          <w:lang w:eastAsia="en-US"/>
        </w:rPr>
        <w:t>, отменяющих местные налоги и сборы, а также проектов нормативных правовых актов Совета поселения, регулирующих бюджетные правоотношения.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24)</w:t>
      </w:r>
      <w:hyperlink r:id="rId32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статью 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69 </w:t>
      </w:r>
      <w:hyperlink r:id="rId33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дополнить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частью 2.1 следующего содержания: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«2.1. Голос Главы поселения учитывается при принятии решений Совета поселения как голос депутата Совета поселения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25)статью 70 изложить в следующей редакции: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«Статья 70. Правовые акты Главы поселения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поселения в пределах своих полномочий, установленных законодательством, настоящим Уставом и решениями Совета поселения, издает постановления и распоряжения по вопросам организации деятельности Совета поселения, а также по иным вопросам, отнесенным к его компетенции настоящим Уставом в соответствии с Федеральным </w:t>
      </w:r>
      <w:hyperlink r:id="rId34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 и другими федеральными законами.</w:t>
      </w:r>
      <w:proofErr w:type="gramEnd"/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2.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поселения в пределах своих полномочий, установленных федеральными законами, законами Республики Татарстан, настоящим Уставом, решениями Совета поселения, издает постановления Исполнительного комитета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Татарстан, а также распоряжения Исполнительного комитета поселения по вопросам организации работы Исполнительного комитета поселения.»;</w:t>
      </w:r>
      <w:proofErr w:type="gramEnd"/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26)в статье 71: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абзаце третьем части 1 слова «</w:t>
      </w:r>
      <w:r>
        <w:rPr>
          <w:rFonts w:ascii="Times New Roman" w:hAnsi="Times New Roman" w:cs="Times New Roman"/>
          <w:sz w:val="28"/>
          <w:szCs w:val="28"/>
        </w:rPr>
        <w:t>внесений изменений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«внесении изменений и дополнений»;</w:t>
      </w:r>
    </w:p>
    <w:p w:rsidR="00B85E2A" w:rsidRDefault="00B85E2A" w:rsidP="00B85E2A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proofErr w:type="gramStart"/>
      <w:r>
        <w:rPr>
          <w:rFonts w:eastAsiaTheme="minorHAnsi"/>
          <w:lang w:eastAsia="en-US"/>
        </w:rPr>
        <w:t>)ч</w:t>
      </w:r>
      <w:proofErr w:type="gramEnd"/>
      <w:r>
        <w:rPr>
          <w:rFonts w:eastAsiaTheme="minorHAnsi"/>
          <w:lang w:eastAsia="en-US"/>
        </w:rPr>
        <w:t>асть 8 изложить в следующей редакции:</w:t>
      </w:r>
    </w:p>
    <w:p w:rsidR="00B85E2A" w:rsidRDefault="00B85E2A" w:rsidP="00B85E2A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«8. При опубликовании (обнародовании) указываются реквизиты муниципального правового акта.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Официальное опубликование муниципальных правовых актов осуществляется посредством: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-размещения (опубликования) текста правового акта на «Официальном портале правовой информации Республики Татарстан» в информационно-телекоммуникационной сети Интернет по веб-адресу: http://pravo.tatarstan.ru;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-опубликования текста правового акта в печатных средствах массовой информации, учрежденных органами местного самоуправления поселения либо иных печатных средствах массовой информации, распространяемых на территории поселения и определённых решением Совета поселения. При опубликовании текста правового акта в иных печатных средствах массовой информации должна быть отметка о том, что данное опубликование является официальным.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Обнародование муниципальных правовых актов осуществляется посредством:</w:t>
      </w:r>
    </w:p>
    <w:p w:rsidR="00B85E2A" w:rsidRDefault="00B85E2A" w:rsidP="00B85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размещения текста правового акта на специальных информационных стендах на территории населенных пунктов поселения. Количество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поселения;</w:t>
      </w:r>
    </w:p>
    <w:p w:rsidR="00B85E2A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-размещения текста правового акта на официальном сайте района на Портале муниципальных образований Республики Татарстан в информационно-телекоммуникационной сети Интернет по веб-адресу: </w:t>
      </w:r>
      <w:hyperlink r:id="rId35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http://ribnaya-sloboda.tatarstan.ru.»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85E2A" w:rsidRDefault="00B85E2A" w:rsidP="00B85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E2A" w:rsidRPr="006840A4" w:rsidRDefault="00B85E2A" w:rsidP="00B85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27)часть 1 статьи 74 изложить в сл</w:t>
      </w:r>
      <w:r w:rsidRPr="006840A4">
        <w:rPr>
          <w:rFonts w:ascii="Times New Roman" w:hAnsi="Times New Roman" w:cs="Times New Roman"/>
          <w:sz w:val="28"/>
          <w:szCs w:val="28"/>
        </w:rPr>
        <w:t>едующей редакции:</w:t>
      </w:r>
    </w:p>
    <w:p w:rsidR="00B85E2A" w:rsidRPr="006840A4" w:rsidRDefault="00B85E2A" w:rsidP="00B85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0A4">
        <w:rPr>
          <w:rFonts w:ascii="Times New Roman" w:hAnsi="Times New Roman" w:cs="Times New Roman"/>
          <w:sz w:val="28"/>
          <w:szCs w:val="28"/>
        </w:rPr>
        <w:t>«</w:t>
      </w:r>
      <w:r w:rsidRPr="006840A4">
        <w:rPr>
          <w:rFonts w:ascii="Times New Roman" w:eastAsia="Times New Roman" w:hAnsi="Times New Roman" w:cs="Times New Roman"/>
          <w:sz w:val="28"/>
          <w:szCs w:val="28"/>
        </w:rPr>
        <w:t>1. Органы местного самоуправления от имени поселения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 поселения</w:t>
      </w:r>
      <w:proofErr w:type="gramStart"/>
      <w:r w:rsidRPr="006840A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840A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85E2A" w:rsidRPr="006840A4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A4">
        <w:rPr>
          <w:rFonts w:ascii="Times New Roman" w:eastAsiaTheme="minorHAnsi" w:hAnsi="Times New Roman" w:cs="Times New Roman"/>
          <w:sz w:val="28"/>
          <w:szCs w:val="28"/>
          <w:lang w:eastAsia="en-US"/>
        </w:rPr>
        <w:t>28)ч</w:t>
      </w:r>
      <w:r w:rsidRPr="006840A4">
        <w:rPr>
          <w:rFonts w:ascii="Times New Roman" w:hAnsi="Times New Roman" w:cs="Times New Roman"/>
          <w:sz w:val="28"/>
          <w:szCs w:val="28"/>
        </w:rPr>
        <w:t>асть 1 статьи 78 изложить в следующей редакции:</w:t>
      </w:r>
    </w:p>
    <w:p w:rsidR="00B85E2A" w:rsidRPr="006840A4" w:rsidRDefault="00B85E2A" w:rsidP="00B85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0A4">
        <w:rPr>
          <w:rFonts w:ascii="Times New Roman" w:hAnsi="Times New Roman" w:cs="Times New Roman"/>
          <w:sz w:val="28"/>
          <w:szCs w:val="28"/>
        </w:rPr>
        <w:t>«</w:t>
      </w:r>
      <w:r w:rsidRPr="006840A4">
        <w:rPr>
          <w:rFonts w:ascii="Times New Roman" w:eastAsia="Times New Roman" w:hAnsi="Times New Roman" w:cs="Times New Roman"/>
          <w:sz w:val="28"/>
          <w:szCs w:val="28"/>
        </w:rPr>
        <w:t>1. Поселение имеет собственный бюджет (местный бюджет).</w:t>
      </w:r>
      <w:r w:rsidRPr="006840A4">
        <w:rPr>
          <w:rFonts w:ascii="Times New Roman" w:hAnsi="Times New Roman" w:cs="Times New Roman"/>
          <w:sz w:val="28"/>
          <w:szCs w:val="28"/>
        </w:rPr>
        <w:t>»</w:t>
      </w:r>
    </w:p>
    <w:p w:rsidR="00B85E2A" w:rsidRPr="006840A4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4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29)в </w:t>
      </w:r>
      <w:hyperlink r:id="rId36" w:history="1">
        <w:r w:rsidRPr="006840A4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части 2</w:t>
        </w:r>
      </w:hyperlink>
      <w:r w:rsidRPr="00684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79 слова «затрат на их денежное содержание» заменить словами «расходов на оплату их труда»;</w:t>
      </w:r>
    </w:p>
    <w:p w:rsidR="00B85E2A" w:rsidRPr="006840A4" w:rsidRDefault="00B85E2A" w:rsidP="00B85E2A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6840A4">
        <w:rPr>
          <w:rFonts w:eastAsiaTheme="minorHAnsi"/>
          <w:lang w:eastAsia="en-US"/>
        </w:rPr>
        <w:t>30)часть 9 статьи 84 изложить в следующей редакции:</w:t>
      </w:r>
    </w:p>
    <w:p w:rsidR="00B85E2A" w:rsidRPr="006840A4" w:rsidRDefault="00B85E2A" w:rsidP="00B85E2A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6840A4">
        <w:rPr>
          <w:rFonts w:eastAsiaTheme="minorHAnsi"/>
          <w:lang w:eastAsia="en-US"/>
        </w:rPr>
        <w:t xml:space="preserve">«9.Решением об исполнении бюджета поселения утверждается отчет об исполнении бюджета поселения за отчетный финансовый год с указанием общего объёма доходов, расходов и дефицита (профицита) бюджета поселения. </w:t>
      </w:r>
    </w:p>
    <w:p w:rsidR="00B85E2A" w:rsidRPr="006840A4" w:rsidRDefault="00B85E2A" w:rsidP="00B85E2A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6840A4">
        <w:rPr>
          <w:rFonts w:eastAsiaTheme="minorHAnsi"/>
          <w:lang w:eastAsia="en-US"/>
        </w:rPr>
        <w:t>Отдельными приложениями к решению Совета поселения об исполнении бюджета поселения за отчетный финансовый год утверждаются показатели:</w:t>
      </w:r>
    </w:p>
    <w:p w:rsidR="00B85E2A" w:rsidRPr="006840A4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40A4">
        <w:rPr>
          <w:rFonts w:ascii="Times New Roman" w:eastAsiaTheme="minorHAnsi" w:hAnsi="Times New Roman" w:cs="Times New Roman"/>
          <w:sz w:val="28"/>
          <w:szCs w:val="28"/>
          <w:lang w:eastAsia="en-US"/>
        </w:rPr>
        <w:t>доходов бюджета поселения по кодам классификации доходов бюджетов;</w:t>
      </w:r>
    </w:p>
    <w:p w:rsidR="00B85E2A" w:rsidRPr="006840A4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40A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расходов бюджета поселения по ведомственной структуре расходов бюджета поселения;</w:t>
      </w:r>
    </w:p>
    <w:p w:rsidR="00B85E2A" w:rsidRPr="006840A4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40A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расходов бюджета поселения по разделам и подразделам классификации расходов бюджетов;</w:t>
      </w:r>
    </w:p>
    <w:p w:rsidR="00B85E2A" w:rsidRPr="006840A4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4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источников финансирования дефицита бюджета поселения по кодам </w:t>
      </w:r>
      <w:proofErr w:type="gramStart"/>
      <w:r w:rsidRPr="006840A4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классификации источников финансирования дефицита бюджетов</w:t>
      </w:r>
      <w:proofErr w:type="gramEnd"/>
      <w:r w:rsidRPr="006840A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85E2A" w:rsidRPr="006840A4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4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Решением об исполнении бюджета поселения также утверждаются иные показатели, установленные Бюджетным </w:t>
      </w:r>
      <w:hyperlink r:id="rId37" w:history="1">
        <w:r w:rsidRPr="006840A4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684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принятыми в соответствии с ним Бюджетным </w:t>
      </w:r>
      <w:hyperlink r:id="rId38" w:history="1">
        <w:r w:rsidRPr="006840A4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684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Татарстан, законом Республики Татарстан, муниципальным правовым актом Совета поселения для решения об исполнении бюджета поселения</w:t>
      </w:r>
      <w:proofErr w:type="gramStart"/>
      <w:r w:rsidRPr="006840A4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B85E2A" w:rsidRPr="006840A4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40A4">
        <w:rPr>
          <w:rFonts w:ascii="Times New Roman" w:eastAsiaTheme="minorHAnsi" w:hAnsi="Times New Roman" w:cs="Times New Roman"/>
          <w:sz w:val="28"/>
          <w:szCs w:val="28"/>
          <w:lang w:eastAsia="en-US"/>
        </w:rPr>
        <w:t>2.Утвердить  прилагаемую новую редакцию положений Устава муниципального образования «Полянское сельское поселение» Рыбно-Слободского муниципального района Республики Татарстан.</w:t>
      </w:r>
    </w:p>
    <w:p w:rsidR="00B85E2A" w:rsidRPr="006840A4" w:rsidRDefault="00B85E2A" w:rsidP="00B85E2A">
      <w:pPr>
        <w:pStyle w:val="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0A4">
        <w:rPr>
          <w:rFonts w:ascii="Times New Roman" w:hAnsi="Times New Roman" w:cs="Times New Roman"/>
          <w:sz w:val="28"/>
          <w:szCs w:val="28"/>
        </w:rPr>
        <w:lastRenderedPageBreak/>
        <w:t>3.Настоящее решение вступает в силу с момента официального опубликования, за исключением пунктов, которые в соответствии с федеральным законодательством имеют иные сроки вступления в силу.</w:t>
      </w:r>
    </w:p>
    <w:p w:rsidR="00B85E2A" w:rsidRPr="006840A4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A4">
        <w:rPr>
          <w:rFonts w:ascii="Times New Roman" w:hAnsi="Times New Roman" w:cs="Times New Roman"/>
          <w:sz w:val="28"/>
          <w:szCs w:val="28"/>
        </w:rPr>
        <w:t>4.Направить настоящее решение на государственную регистрацию в органы юстиции в порядке и сроки, установленные действующим законодательством.</w:t>
      </w:r>
    </w:p>
    <w:p w:rsidR="00B85E2A" w:rsidRPr="006840A4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4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Настоящее решение разместить </w:t>
      </w:r>
      <w:r w:rsidRPr="006840A4">
        <w:rPr>
          <w:rFonts w:ascii="Times New Roman" w:hAnsi="Times New Roman" w:cs="Times New Roman"/>
          <w:sz w:val="28"/>
          <w:szCs w:val="28"/>
        </w:rPr>
        <w:t xml:space="preserve">на специальных информационных стендах Полянского сельского поселения Рыбно-Слободского муниципального района Республики Татарстан, расположенных по адресу: Республика Татарстан, Рыбно-Слободский муниципальный район, деревня Полянка ул. Механизаторов дом 3б, </w:t>
      </w:r>
      <w:r w:rsidRPr="00684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официальном </w:t>
      </w:r>
      <w:proofErr w:type="gramStart"/>
      <w:r w:rsidRPr="006840A4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proofErr w:type="gramEnd"/>
      <w:r w:rsidRPr="00684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39" w:history="1">
        <w:r w:rsidRPr="006840A4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http://ribnaya-sloboda.tatarstan.ru</w:t>
        </w:r>
      </w:hyperlink>
      <w:r w:rsidRPr="006840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веб-адресу: http://pravo.tatarstan.ru после государственной регистрации.</w:t>
      </w:r>
    </w:p>
    <w:p w:rsidR="00B85E2A" w:rsidRPr="006840A4" w:rsidRDefault="00B85E2A" w:rsidP="00B8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A4"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proofErr w:type="gramStart"/>
      <w:r w:rsidRPr="006840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40A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B85E2A" w:rsidRDefault="00B85E2A" w:rsidP="00B85E2A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E2A" w:rsidRDefault="00B85E2A" w:rsidP="00B85E2A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85E2A" w:rsidRDefault="00B85E2A" w:rsidP="00B85E2A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Полянского сельского поселения</w:t>
      </w:r>
    </w:p>
    <w:p w:rsidR="00B85E2A" w:rsidRDefault="00B85E2A" w:rsidP="00B85E2A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B85E2A" w:rsidRDefault="00B85E2A" w:rsidP="00B85E2A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85E2A" w:rsidRDefault="00B85E2A" w:rsidP="00B85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Х.Ф.Хашимов  </w:t>
      </w:r>
    </w:p>
    <w:p w:rsidR="00B85E2A" w:rsidRDefault="00B85E2A" w:rsidP="00B85E2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5E2A" w:rsidRDefault="00B85E2A" w:rsidP="00B85E2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5E2A" w:rsidRDefault="00B85E2A" w:rsidP="00B85E2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5E2A" w:rsidRDefault="00B85E2A" w:rsidP="00B85E2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5E2A" w:rsidRDefault="00B85E2A" w:rsidP="00B85E2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5E2A" w:rsidRDefault="00B85E2A" w:rsidP="00B85E2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22DF" w:rsidRDefault="00CB22DF"/>
    <w:sectPr w:rsidR="00CB22DF" w:rsidSect="00CB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E2A"/>
    <w:rsid w:val="001C235B"/>
    <w:rsid w:val="006840A4"/>
    <w:rsid w:val="00933AD4"/>
    <w:rsid w:val="00B85E2A"/>
    <w:rsid w:val="00C91E2A"/>
    <w:rsid w:val="00CB22DF"/>
    <w:rsid w:val="00FA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85E2A"/>
    <w:rPr>
      <w:color w:val="0000FF"/>
      <w:u w:val="single"/>
    </w:rPr>
  </w:style>
  <w:style w:type="paragraph" w:customStyle="1" w:styleId="ConsPlusNormal">
    <w:name w:val="ConsPlusNormal"/>
    <w:rsid w:val="00B85E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85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5E2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4D098179602F2FC4A0B760D5E28B260BB6FB00CCB7902E68D8689A33905K" TargetMode="External"/><Relationship Id="rId13" Type="http://schemas.openxmlformats.org/officeDocument/2006/relationships/hyperlink" Target="consultantplus://offline/ref=854C0A65590F878AB609CA29984D70163DB97619687CF751057A1883C9F673R" TargetMode="External"/><Relationship Id="rId18" Type="http://schemas.openxmlformats.org/officeDocument/2006/relationships/hyperlink" Target="consultantplus://offline/ref=854C0A65590F878AB609CA29984D70163DB9771F6679F751057A1883C9F673R" TargetMode="External"/><Relationship Id="rId26" Type="http://schemas.openxmlformats.org/officeDocument/2006/relationships/hyperlink" Target="consultantplus://offline/ref=1E44D098179602F2FC4A1765105E28B260B361BD0DC27902E68D8689A3954B92869B8E88F980E80C3F08K" TargetMode="External"/><Relationship Id="rId39" Type="http://schemas.openxmlformats.org/officeDocument/2006/relationships/hyperlink" Target="http://ribnaya-sloboda.tatarst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4C0A65590F878AB609CA29984D70163DB9761A637BF751057A1883C9F673R" TargetMode="External"/><Relationship Id="rId34" Type="http://schemas.openxmlformats.org/officeDocument/2006/relationships/hyperlink" Target="consultantplus://offline/ref=D7888970514D75A1EAD14FB7ECC378B13B47E47062F24628B5D018DD83s2qCT" TargetMode="External"/><Relationship Id="rId7" Type="http://schemas.openxmlformats.org/officeDocument/2006/relationships/hyperlink" Target="consultantplus://offline/ref=19B05C185385367D5569C4477CDFBCE8E44EA5DA4F285D56B42F80A4B1885D5069B5A803566F64875468E9GFj0G" TargetMode="External"/><Relationship Id="rId12" Type="http://schemas.openxmlformats.org/officeDocument/2006/relationships/hyperlink" Target="consultantplus://offline/ref=854C0A65590F878AB609CA29984D70163DB9771F6679F751057A1883C9F673R" TargetMode="External"/><Relationship Id="rId17" Type="http://schemas.openxmlformats.org/officeDocument/2006/relationships/hyperlink" Target="consultantplus://offline/ref=854C0A65590F878AB609CA29984D70163DB9761A637BF751057A1883C9F673R" TargetMode="External"/><Relationship Id="rId25" Type="http://schemas.openxmlformats.org/officeDocument/2006/relationships/hyperlink" Target="consultantplus://offline/ref=BB6F0C6FCB71A0E0C9342EA566457AC27ACCA7BC63DD273664DFEB17715843EBEA9BA0A4F4745DBEU8U5O" TargetMode="External"/><Relationship Id="rId33" Type="http://schemas.openxmlformats.org/officeDocument/2006/relationships/hyperlink" Target="consultantplus://offline/ref=3BB117D09AB1E5EC15ABCC5273A59B1A083BB04C80A6CBE3A59B0650FB475E7B7E0446FCBC02A93DD80B13q4N7T" TargetMode="External"/><Relationship Id="rId38" Type="http://schemas.openxmlformats.org/officeDocument/2006/relationships/hyperlink" Target="consultantplus://offline/ref=01586D4B2C59AAF8E9E3BCA07DED280290A8DE8C5809E83934E7FBF9F949552530m8h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4C0A65590F878AB609CA29984D70163DB9761A637BF751057A1883C9F673R" TargetMode="External"/><Relationship Id="rId20" Type="http://schemas.openxmlformats.org/officeDocument/2006/relationships/hyperlink" Target="consultantplus://offline/ref=854C0A65590F878AB609CA29984D70163DB9781C6275F751057A1883C96333D57C667C81C4FD7AR" TargetMode="External"/><Relationship Id="rId29" Type="http://schemas.openxmlformats.org/officeDocument/2006/relationships/hyperlink" Target="file:///C:\Users\_9C0C~1\AppData\Local\Temp\Rar$DI00.051\8.%202%20&#1095;&#1090;&#1077;&#1085;&#1080;&#1077;%20&#1088;&#1077;&#1096;&#1077;&#1085;&#1080;&#1077;%20%20&#1086;%20&#1074;&#1085;&#1077;&#1089;%20&#1080;&#1079;&#1084;%20&#1074;%20&#1059;&#1089;&#1090;&#1072;&#1074;%20&#1057;&#1055;.docx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499F117A379C852CCA9EC23D535F4517F1F72D313A1DB370E9E08F858E35856686700D151F843C8h0G" TargetMode="External"/><Relationship Id="rId11" Type="http://schemas.openxmlformats.org/officeDocument/2006/relationships/hyperlink" Target="consultantplus://offline/ref=854C0A65590F878AB609CA29984D70163DB9761A637BF751057A1883C9F673R" TargetMode="External"/><Relationship Id="rId24" Type="http://schemas.openxmlformats.org/officeDocument/2006/relationships/hyperlink" Target="consultantplus://offline/ref=854C0A65590F878AB609CA29984D70163DB97619687CF751057A1883C9F673R" TargetMode="External"/><Relationship Id="rId32" Type="http://schemas.openxmlformats.org/officeDocument/2006/relationships/hyperlink" Target="consultantplus://offline/ref=3BB117D09AB1E5EC15ABCC5273A59B1A083BB04C80A6CBE3A59B0650FB475E7B7E0446FCBC02A93DD80B13q4N7T" TargetMode="External"/><Relationship Id="rId37" Type="http://schemas.openxmlformats.org/officeDocument/2006/relationships/hyperlink" Target="consultantplus://offline/ref=01586D4B2C59AAF8E9E3A2AD6B81750991A380815F01E76B6DB0FDAEA6m1h9K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F18A22116F5D35630889098A704A15B99316A0B8C9351EB4756EF9CBB7EFE3AAAB68993586D38541673B5619V3S2S" TargetMode="External"/><Relationship Id="rId15" Type="http://schemas.openxmlformats.org/officeDocument/2006/relationships/hyperlink" Target="consultantplus://offline/ref=854C0A65590F878AB609CA29984D70163DB9781C6275F751057A1883C96333D57C667C81C4FD7AR" TargetMode="External"/><Relationship Id="rId23" Type="http://schemas.openxmlformats.org/officeDocument/2006/relationships/hyperlink" Target="consultantplus://offline/ref=854C0A65590F878AB609CA29984D70163DB9771F6679F751057A1883C9F673R" TargetMode="External"/><Relationship Id="rId28" Type="http://schemas.openxmlformats.org/officeDocument/2006/relationships/hyperlink" Target="consultantplus://offline/ref=399A0E1AA192931CF7833F0D9E56042E5ED05045F55E8F2A6A276C76743EEA7BkFl9S" TargetMode="External"/><Relationship Id="rId36" Type="http://schemas.openxmlformats.org/officeDocument/2006/relationships/hyperlink" Target="consultantplus://offline/ref=2E8087DE07C43C7B1C6CAF31B92157A58E46B3AA6F481BBAAFAE70C1AB4D7873998C2FAC39EBH9R" TargetMode="External"/><Relationship Id="rId10" Type="http://schemas.openxmlformats.org/officeDocument/2006/relationships/hyperlink" Target="consultantplus://offline/ref=854C0A65590F878AB609CA29984D70163DB9761A637BF751057A1883C9F673R" TargetMode="External"/><Relationship Id="rId19" Type="http://schemas.openxmlformats.org/officeDocument/2006/relationships/hyperlink" Target="consultantplus://offline/ref=854C0A65590F878AB609CA29984D70163DB97619687CF751057A1883C9F673R" TargetMode="External"/><Relationship Id="rId31" Type="http://schemas.openxmlformats.org/officeDocument/2006/relationships/hyperlink" Target="file:///C:\Users\_9C0C~1\AppData\Local\Temp\Rar$DI00.051\8.%202%20&#1095;&#1090;&#1077;&#1085;&#1080;&#1077;%20&#1088;&#1077;&#1096;&#1077;&#1085;&#1080;&#1077;%20%20&#1086;%20&#1074;&#1085;&#1077;&#1089;%20&#1080;&#1079;&#1084;%20&#1074;%20&#1059;&#1089;&#1090;&#1072;&#1074;%20&#1057;&#1055;.docx" TargetMode="External"/><Relationship Id="rId4" Type="http://schemas.openxmlformats.org/officeDocument/2006/relationships/hyperlink" Target="consultantplus://offline/ref=7DF54DB516977BC54804E24788E2291E11667349F469B66C5FBE3421D17B17C7BF9EB3D42AC82BkAc0H" TargetMode="External"/><Relationship Id="rId9" Type="http://schemas.openxmlformats.org/officeDocument/2006/relationships/hyperlink" Target="consultantplus://offline/ref=854C0A65590F878AB609CA29984D70163DB9781C6275F751057A1883C96333D57C667C81C4FD7AR" TargetMode="External"/><Relationship Id="rId14" Type="http://schemas.openxmlformats.org/officeDocument/2006/relationships/hyperlink" Target="consultantplus://offline/ref=813743D23368E40451B53E3A6FA73DE3258CD039636D457C7AB595234Bc6EFH" TargetMode="External"/><Relationship Id="rId22" Type="http://schemas.openxmlformats.org/officeDocument/2006/relationships/hyperlink" Target="consultantplus://offline/ref=854C0A65590F878AB609CA29984D70163DB9761A637BF751057A1883C9F673R" TargetMode="External"/><Relationship Id="rId27" Type="http://schemas.openxmlformats.org/officeDocument/2006/relationships/hyperlink" Target="consultantplus://offline/ref=1E44D098179602F2FC4A0B760D5E28B260BB6FB00CCB7902E68D8689A33905K" TargetMode="External"/><Relationship Id="rId30" Type="http://schemas.openxmlformats.org/officeDocument/2006/relationships/hyperlink" Target="file:///C:\Users\_9C0C~1\AppData\Local\Temp\Rar$DI00.051\8.%202%20&#1095;&#1090;&#1077;&#1085;&#1080;&#1077;%20&#1088;&#1077;&#1096;&#1077;&#1085;&#1080;&#1077;%20%20&#1086;%20&#1074;&#1085;&#1077;&#1089;%20&#1080;&#1079;&#1084;%20&#1074;%20&#1059;&#1089;&#1090;&#1072;&#1074;%20&#1057;&#1055;.docx" TargetMode="External"/><Relationship Id="rId35" Type="http://schemas.openxmlformats.org/officeDocument/2006/relationships/hyperlink" Target="http://ribnaya-sloboda.tatarstan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4374</Words>
  <Characters>24937</Characters>
  <Application>Microsoft Office Word</Application>
  <DocSecurity>0</DocSecurity>
  <Lines>207</Lines>
  <Paragraphs>58</Paragraphs>
  <ScaleCrop>false</ScaleCrop>
  <Company/>
  <LinksUpToDate>false</LinksUpToDate>
  <CharactersWithSpaces>29253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Полянка_СП</dc:creator>
  <cp:lastModifiedBy>Рустам</cp:lastModifiedBy>
  <cp:revision>4</cp:revision>
  <cp:lastPrinted>2017-01-13T19:56:00Z</cp:lastPrinted>
  <dcterms:created xsi:type="dcterms:W3CDTF">2016-12-21T04:08:00Z</dcterms:created>
  <dcterms:modified xsi:type="dcterms:W3CDTF">2017-01-13T19:57:00Z</dcterms:modified>
</cp:coreProperties>
</file>