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3"/>
        <w:gridCol w:w="4886"/>
      </w:tblGrid>
      <w:tr w:rsidR="00721EAE" w:rsidTr="002A0BC8">
        <w:trPr>
          <w:trHeight w:val="1195"/>
        </w:trPr>
        <w:tc>
          <w:tcPr>
            <w:tcW w:w="4753" w:type="dxa"/>
          </w:tcPr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b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3A383B60" wp14:editId="1A4AB109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ИСПОЛНИТЕЛЬНЫЙ КОМИТЕТ</w:t>
            </w:r>
          </w:p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РЫБНО-СЛОБОДСКОГО</w:t>
            </w:r>
          </w:p>
          <w:p w:rsidR="00721EAE" w:rsidRPr="007F3FD9" w:rsidRDefault="00721EAE" w:rsidP="002A0BC8">
            <w:pPr>
              <w:jc w:val="center"/>
              <w:rPr>
                <w:b/>
                <w:sz w:val="20"/>
                <w:szCs w:val="20"/>
              </w:rPr>
            </w:pPr>
            <w:r w:rsidRPr="007F3FD9">
              <w:rPr>
                <w:b/>
                <w:sz w:val="20"/>
                <w:szCs w:val="20"/>
              </w:rPr>
              <w:t>МУНИЦИПАЛЬНОГО РАЙОНА</w:t>
            </w:r>
          </w:p>
          <w:p w:rsidR="00721EAE" w:rsidRPr="0073523C" w:rsidRDefault="00721EAE" w:rsidP="002A0BC8">
            <w:pPr>
              <w:pStyle w:val="8"/>
              <w:rPr>
                <w:rFonts w:ascii="Times New Roman" w:hAnsi="Times New Roman"/>
                <w:sz w:val="20"/>
                <w:lang w:val="tt-RU"/>
              </w:rPr>
            </w:pPr>
            <w:r w:rsidRPr="007F3FD9">
              <w:rPr>
                <w:rFonts w:ascii="Times New Roman" w:hAnsi="Times New Roman"/>
                <w:sz w:val="20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ТАТАРСТАН РЕСПУБЛИКАСЫ</w:t>
            </w:r>
          </w:p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БАЛЫК БИСТӘСЕ</w:t>
            </w:r>
          </w:p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МУНИЦИПАЛЬ  РАЙОНЫНЫҢ</w:t>
            </w:r>
          </w:p>
          <w:p w:rsidR="00721EAE" w:rsidRPr="00834BCE" w:rsidRDefault="00721EAE" w:rsidP="002A0BC8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34BC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БАШКАРМА КОМИТЕТЫ</w:t>
            </w:r>
          </w:p>
          <w:p w:rsidR="00721EAE" w:rsidRDefault="00721EAE" w:rsidP="002A0BC8">
            <w:pPr>
              <w:rPr>
                <w:b/>
                <w:lang w:val="tt-RU"/>
              </w:rPr>
            </w:pPr>
          </w:p>
        </w:tc>
      </w:tr>
    </w:tbl>
    <w:p w:rsidR="00721EAE" w:rsidRDefault="00721EAE" w:rsidP="00721EAE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721EAE" w:rsidRPr="00AB37D2" w:rsidRDefault="00721EAE" w:rsidP="00721EAE">
      <w:pPr>
        <w:ind w:left="-57"/>
        <w:rPr>
          <w:lang w:val="tt-RU"/>
        </w:rPr>
      </w:pP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721EAE" w:rsidTr="002A0BC8">
        <w:trPr>
          <w:trHeight w:val="321"/>
          <w:jc w:val="center"/>
        </w:trPr>
        <w:tc>
          <w:tcPr>
            <w:tcW w:w="4838" w:type="dxa"/>
            <w:hideMark/>
          </w:tcPr>
          <w:p w:rsidR="00721EAE" w:rsidRPr="00834BCE" w:rsidRDefault="00721EAE" w:rsidP="002A0BC8">
            <w:pPr>
              <w:pStyle w:val="1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834BCE">
              <w:rPr>
                <w:rFonts w:ascii="Times New Roman" w:hAnsi="Times New Roman"/>
                <w:b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21EAE" w:rsidRPr="00834BCE" w:rsidRDefault="00721EAE" w:rsidP="002A0BC8">
            <w:pPr>
              <w:pStyle w:val="2"/>
              <w:spacing w:line="276" w:lineRule="auto"/>
              <w:jc w:val="center"/>
              <w:rPr>
                <w:b/>
                <w:lang w:eastAsia="en-US"/>
              </w:rPr>
            </w:pPr>
            <w:r w:rsidRPr="00834BCE">
              <w:rPr>
                <w:b/>
                <w:lang w:eastAsia="en-US"/>
              </w:rPr>
              <w:t>КАРАР</w:t>
            </w:r>
          </w:p>
        </w:tc>
      </w:tr>
      <w:tr w:rsidR="00721EAE" w:rsidTr="002A0BC8">
        <w:trPr>
          <w:trHeight w:val="321"/>
          <w:jc w:val="center"/>
        </w:trPr>
        <w:tc>
          <w:tcPr>
            <w:tcW w:w="4838" w:type="dxa"/>
          </w:tcPr>
          <w:p w:rsidR="00721EAE" w:rsidRPr="0073523C" w:rsidRDefault="00721EAE" w:rsidP="002A0BC8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721EAE" w:rsidRPr="0073523C" w:rsidRDefault="00721EAE" w:rsidP="002A0BC8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21EAE" w:rsidRDefault="00721EAE" w:rsidP="00721EAE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17.08.2018</w:t>
      </w:r>
      <w:r>
        <w:rPr>
          <w:sz w:val="20"/>
          <w:szCs w:val="20"/>
          <w:lang w:val="tt-RU"/>
        </w:rPr>
        <w:t xml:space="preserve">                  </w:t>
      </w:r>
      <w:r w:rsidRPr="00661385">
        <w:rPr>
          <w:sz w:val="20"/>
          <w:szCs w:val="20"/>
          <w:lang w:val="tt-RU"/>
        </w:rPr>
        <w:t xml:space="preserve">пгт. Рыбная Слобода    </w:t>
      </w:r>
      <w:r>
        <w:rPr>
          <w:sz w:val="20"/>
          <w:szCs w:val="20"/>
          <w:lang w:val="tt-RU"/>
        </w:rPr>
        <w:t xml:space="preserve">               </w:t>
      </w:r>
      <w:r w:rsidRPr="00661385">
        <w:rPr>
          <w:sz w:val="20"/>
          <w:szCs w:val="20"/>
          <w:lang w:val="tt-RU"/>
        </w:rPr>
        <w:t xml:space="preserve"> №</w:t>
      </w:r>
      <w:r>
        <w:rPr>
          <w:sz w:val="20"/>
          <w:szCs w:val="20"/>
          <w:lang w:val="tt-RU"/>
        </w:rPr>
        <w:t xml:space="preserve"> 202пи</w:t>
      </w:r>
    </w:p>
    <w:p w:rsidR="00721EAE" w:rsidRDefault="00721EAE" w:rsidP="00721EAE">
      <w:pPr>
        <w:autoSpaceDE w:val="0"/>
        <w:autoSpaceDN w:val="0"/>
        <w:adjustRightInd w:val="0"/>
        <w:ind w:right="5102"/>
        <w:contextualSpacing/>
        <w:jc w:val="both"/>
        <w:rPr>
          <w:bCs/>
          <w:sz w:val="28"/>
          <w:szCs w:val="28"/>
        </w:rPr>
      </w:pPr>
    </w:p>
    <w:p w:rsidR="00721EAE" w:rsidRDefault="00721EAE" w:rsidP="00721EAE">
      <w:pPr>
        <w:autoSpaceDE w:val="0"/>
        <w:autoSpaceDN w:val="0"/>
        <w:adjustRightInd w:val="0"/>
        <w:ind w:right="3826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 внесении изменений в Административный регламент </w:t>
      </w:r>
      <w:r>
        <w:rPr>
          <w:rFonts w:eastAsiaTheme="minorHAnsi"/>
          <w:sz w:val="28"/>
          <w:szCs w:val="28"/>
          <w:lang w:eastAsia="en-US"/>
        </w:rPr>
        <w:t xml:space="preserve">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sz w:val="28"/>
          <w:szCs w:val="28"/>
        </w:rPr>
        <w:t xml:space="preserve">«Постановка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в Рыбно-Слободском  муниципальном  районе Республики Татарстан», </w:t>
      </w:r>
      <w:r>
        <w:rPr>
          <w:rFonts w:eastAsiaTheme="minorHAnsi"/>
          <w:sz w:val="28"/>
          <w:szCs w:val="28"/>
          <w:lang w:eastAsia="en-US"/>
        </w:rPr>
        <w:t>утверждённый постановлением Исполнительного комитета Рыбно-Слободского муниципального района Республики Татарстан от 05.08.2015 №203пи</w:t>
      </w:r>
    </w:p>
    <w:p w:rsidR="00721EAE" w:rsidRDefault="00721EAE" w:rsidP="00721E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1EAE" w:rsidRDefault="00721EAE" w:rsidP="00721E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муниципального нормативного правового акта в соответствие с Федеральным законом от 29 декабря 2017 года №479-ФЗ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в соответствии с постановлением Кабинета Министров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Уставом Рыбно-Слободского муниципального района Республики Татарстан, постановлением Исполнительного комитета Рыбно-Слободского муниципального района Республики Татарстан от 21.06.2016 №96пи «Об утверждении Порядка разработки и утверждения административных регламентов  предоставления муниципальных услуг</w:t>
      </w:r>
      <w:proofErr w:type="gramEnd"/>
      <w:r>
        <w:rPr>
          <w:sz w:val="28"/>
          <w:szCs w:val="28"/>
        </w:rPr>
        <w:t xml:space="preserve"> органами местного самоуправления Рыбно-Слободского муниципального района Республики Татарстан» ПОСТАНОВЛЯЮ:</w:t>
      </w:r>
    </w:p>
    <w:p w:rsidR="00721EAE" w:rsidRDefault="00721EAE" w:rsidP="00721EA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21EAE" w:rsidRDefault="00721EAE" w:rsidP="00721EAE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1.Внести</w:t>
      </w:r>
      <w:r>
        <w:rPr>
          <w:bCs/>
          <w:sz w:val="28"/>
          <w:szCs w:val="28"/>
        </w:rPr>
        <w:t xml:space="preserve"> в Административный регламент </w:t>
      </w:r>
      <w:r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«Постановка на учет и зачисление детей в образовательные организации, реализующие основную общеобразовательную </w:t>
      </w:r>
      <w:r>
        <w:rPr>
          <w:sz w:val="28"/>
          <w:szCs w:val="28"/>
        </w:rPr>
        <w:lastRenderedPageBreak/>
        <w:t xml:space="preserve">программу дошкольного образования (детские сады) в Рыбно-Слободском  муниципальном  районе Республики Татарстан», </w:t>
      </w:r>
      <w:r>
        <w:rPr>
          <w:rFonts w:eastAsiaTheme="minorHAnsi"/>
          <w:sz w:val="28"/>
          <w:szCs w:val="28"/>
          <w:lang w:eastAsia="en-US"/>
        </w:rPr>
        <w:t xml:space="preserve">утверждённый постановлением Исполнительного комитета Рыбно-Слободского муниципального района Республики Татарстан от 05.08.2015 №203пи  (с изменениями, внесёнными постановлением Исполнительного комитета Рыбно-Слободского муниципального района Республики Татарстан от </w:t>
      </w:r>
      <w:r>
        <w:rPr>
          <w:sz w:val="28"/>
          <w:szCs w:val="28"/>
        </w:rPr>
        <w:t>25.05.2016 №79пи, от 08.06.2016 №85пи</w:t>
      </w:r>
      <w:proofErr w:type="gramEnd"/>
      <w:r>
        <w:rPr>
          <w:sz w:val="28"/>
          <w:szCs w:val="28"/>
        </w:rPr>
        <w:t>, от 18.10.2017 №227пи</w:t>
      </w:r>
      <w:r>
        <w:rPr>
          <w:rFonts w:eastAsiaTheme="minorHAnsi"/>
          <w:sz w:val="28"/>
          <w:szCs w:val="28"/>
          <w:lang w:eastAsia="en-US"/>
        </w:rPr>
        <w:t>), следующие изменения: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1.1)наименование главы 5 </w:t>
      </w:r>
      <w:r>
        <w:rPr>
          <w:rFonts w:eastAsiaTheme="minorHAnsi"/>
          <w:sz w:val="28"/>
          <w:szCs w:val="28"/>
          <w:lang w:eastAsia="en-US"/>
        </w:rPr>
        <w:t>дополнить словами «,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работников»;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1.2)в </w:t>
      </w:r>
      <w:proofErr w:type="gramStart"/>
      <w:r>
        <w:rPr>
          <w:rFonts w:eastAsiaTheme="minorHAnsi"/>
          <w:sz w:val="28"/>
          <w:szCs w:val="28"/>
          <w:lang w:eastAsia="en-US"/>
        </w:rPr>
        <w:t>пункте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5.1: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1 изложить в следующей редакции: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«1)нарушение срока регистрации запроса о предоставлении муниципальной услуги, запроса, указанного в статье 15.1 </w:t>
      </w:r>
      <w:r>
        <w:rPr>
          <w:sz w:val="28"/>
          <w:szCs w:val="28"/>
        </w:rPr>
        <w:t>Федерального закона от 27.07.2010 № 210-ФЗ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 изложить следующей редакции: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«2)нарушение срока предоставления </w:t>
      </w:r>
      <w:proofErr w:type="gramStart"/>
      <w:r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услуги.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 5</w:t>
      </w:r>
      <w:r>
        <w:rPr>
          <w:sz w:val="28"/>
          <w:szCs w:val="28"/>
        </w:rPr>
        <w:t xml:space="preserve"> изложить в следующей редакции:</w:t>
      </w:r>
    </w:p>
    <w:p w:rsidR="00721EAE" w:rsidRDefault="00721EAE" w:rsidP="00721E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«5)</w:t>
      </w:r>
      <w:r>
        <w:rPr>
          <w:rFonts w:eastAsiaTheme="minorHAnsi"/>
          <w:sz w:val="28"/>
          <w:szCs w:val="28"/>
          <w:lang w:eastAsia="en-US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</w:t>
      </w:r>
      <w:r>
        <w:rPr>
          <w:sz w:val="28"/>
          <w:szCs w:val="28"/>
        </w:rPr>
        <w:t>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подпункт 7</w:t>
      </w:r>
      <w:r>
        <w:rPr>
          <w:sz w:val="28"/>
          <w:szCs w:val="28"/>
        </w:rPr>
        <w:t xml:space="preserve"> изложить в следующей редакции:</w:t>
      </w:r>
    </w:p>
    <w:p w:rsidR="00721EAE" w:rsidRPr="00A35BC3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«7)</w:t>
      </w:r>
      <w:r>
        <w:rPr>
          <w:sz w:val="28"/>
          <w:szCs w:val="28"/>
        </w:rPr>
        <w:t>отказ МКУ «Отдел образования», должностного лица МКУ «Отдел образования»,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 xml:space="preserve">№210-ФЗ, или их работников в исправлении допущенных ими опечаток и ошибок в выданных в результате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>от 27.07.</w:t>
      </w:r>
      <w:r w:rsidRPr="00A35BC3">
        <w:rPr>
          <w:sz w:val="28"/>
          <w:szCs w:val="28"/>
        </w:rPr>
        <w:t xml:space="preserve">2010 </w:t>
      </w:r>
      <w:r w:rsidRPr="00A35BC3"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721EAE" w:rsidRPr="00A35BC3" w:rsidRDefault="00721EAE" w:rsidP="00721E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6" w:history="1">
        <w:r w:rsidRPr="00A35BC3">
          <w:rPr>
            <w:rStyle w:val="a3"/>
            <w:rFonts w:eastAsiaTheme="minorHAnsi"/>
            <w:sz w:val="28"/>
            <w:szCs w:val="28"/>
            <w:lang w:eastAsia="en-US"/>
          </w:rPr>
          <w:t>дополнить</w:t>
        </w:r>
      </w:hyperlink>
      <w:r w:rsidRPr="00A35BC3">
        <w:rPr>
          <w:sz w:val="28"/>
          <w:szCs w:val="28"/>
        </w:rPr>
        <w:t xml:space="preserve"> </w:t>
      </w:r>
      <w:r w:rsidRPr="00A35BC3">
        <w:rPr>
          <w:rFonts w:eastAsiaTheme="minorHAnsi"/>
          <w:sz w:val="28"/>
          <w:szCs w:val="28"/>
          <w:lang w:eastAsia="en-US"/>
        </w:rPr>
        <w:t>подпунктом 8 следующего содержания:</w:t>
      </w:r>
    </w:p>
    <w:p w:rsidR="00721EAE" w:rsidRPr="00A35BC3" w:rsidRDefault="00721EAE" w:rsidP="00721E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5BC3">
        <w:rPr>
          <w:rFonts w:eastAsiaTheme="minorHAnsi"/>
          <w:sz w:val="28"/>
          <w:szCs w:val="28"/>
          <w:lang w:eastAsia="en-US"/>
        </w:rPr>
        <w:t>«8) нарушение срока или порядка выдачи документов по результатам предоставления муниципальной услуги</w:t>
      </w:r>
      <w:proofErr w:type="gramStart"/>
      <w:r w:rsidRPr="00A35BC3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A35BC3">
        <w:rPr>
          <w:rFonts w:eastAsiaTheme="minorHAnsi"/>
          <w:sz w:val="28"/>
          <w:szCs w:val="28"/>
          <w:lang w:eastAsia="en-US"/>
        </w:rPr>
        <w:t>;</w:t>
      </w:r>
    </w:p>
    <w:p w:rsidR="00721EAE" w:rsidRDefault="00721EAE" w:rsidP="00721EA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7" w:history="1">
        <w:r w:rsidRPr="00A35BC3">
          <w:rPr>
            <w:rStyle w:val="a3"/>
            <w:rFonts w:eastAsiaTheme="minorHAnsi"/>
            <w:sz w:val="28"/>
            <w:szCs w:val="28"/>
            <w:lang w:eastAsia="en-US"/>
          </w:rPr>
          <w:t>дополнить</w:t>
        </w:r>
      </w:hyperlink>
      <w:r w:rsidRPr="00A35B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подпунктом 9 следующего содержания: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№210-ФЗ;»;</w:t>
      </w:r>
      <w:proofErr w:type="gramEnd"/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1.3) пункт 5.3 изложить в следующей редакции: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«5.3.Жалоба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МКУ «Отдел образования»,</w:t>
      </w:r>
      <w:r>
        <w:rPr>
          <w:rFonts w:eastAsiaTheme="minorHAnsi"/>
          <w:sz w:val="28"/>
          <w:szCs w:val="28"/>
          <w:lang w:eastAsia="en-US"/>
        </w:rPr>
        <w:t xml:space="preserve">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Жалобы на решения и действия (бездействие) начальника </w:t>
      </w:r>
      <w:r>
        <w:rPr>
          <w:sz w:val="28"/>
          <w:szCs w:val="28"/>
        </w:rPr>
        <w:t>МКУ «Отдел образования»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подаются в Исполком и рассматриваются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непосредственно руководителем Исполкома.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организаций, предусмотренных частью 1.1 статьи 16 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№210-ФЗ, подаются руководителям этих организаций.</w:t>
      </w:r>
    </w:p>
    <w:p w:rsidR="00721EAE" w:rsidRDefault="00721EAE" w:rsidP="00721E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 xml:space="preserve">Жалоба на решения и действия (бездействие) </w:t>
      </w:r>
      <w:r>
        <w:rPr>
          <w:sz w:val="28"/>
          <w:szCs w:val="28"/>
        </w:rPr>
        <w:t>МКУ «Отдел образования»,</w:t>
      </w:r>
      <w:r>
        <w:rPr>
          <w:rFonts w:eastAsiaTheme="minorHAnsi"/>
          <w:sz w:val="28"/>
          <w:szCs w:val="28"/>
          <w:lang w:eastAsia="en-US"/>
        </w:rPr>
        <w:t xml:space="preserve"> должностного лица </w:t>
      </w:r>
      <w:r>
        <w:rPr>
          <w:sz w:val="28"/>
          <w:szCs w:val="28"/>
        </w:rPr>
        <w:t>МКУ «Отдел образования»,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</w:t>
      </w:r>
      <w:r w:rsidRPr="00A35BC3">
        <w:rPr>
          <w:rFonts w:eastAsiaTheme="minorHAnsi"/>
          <w:sz w:val="28"/>
          <w:szCs w:val="28"/>
          <w:lang w:eastAsia="en-US"/>
        </w:rPr>
        <w:t xml:space="preserve">никационной сети «Интернет», </w:t>
      </w:r>
      <w:r w:rsidRPr="00A35BC3">
        <w:rPr>
          <w:sz w:val="28"/>
          <w:szCs w:val="28"/>
        </w:rPr>
        <w:t>официального сайта Рыбно-Слободского муниципального района (</w:t>
      </w:r>
      <w:hyperlink r:id="rId8" w:history="1">
        <w:r w:rsidRPr="00A35BC3">
          <w:rPr>
            <w:rStyle w:val="a3"/>
            <w:sz w:val="28"/>
            <w:szCs w:val="28"/>
            <w:lang w:val="en-US"/>
          </w:rPr>
          <w:t>www</w:t>
        </w:r>
        <w:r w:rsidRPr="00A35BC3">
          <w:rPr>
            <w:rStyle w:val="a3"/>
            <w:sz w:val="28"/>
            <w:szCs w:val="28"/>
          </w:rPr>
          <w:t>.</w:t>
        </w:r>
        <w:r w:rsidRPr="00A35BC3">
          <w:rPr>
            <w:rStyle w:val="a3"/>
            <w:sz w:val="28"/>
            <w:szCs w:val="28"/>
            <w:lang w:val="en-US"/>
          </w:rPr>
          <w:t>ribnaya</w:t>
        </w:r>
        <w:r w:rsidRPr="00A35BC3">
          <w:rPr>
            <w:rStyle w:val="a3"/>
            <w:sz w:val="28"/>
            <w:szCs w:val="28"/>
          </w:rPr>
          <w:t>-</w:t>
        </w:r>
        <w:r w:rsidRPr="00A35BC3">
          <w:rPr>
            <w:rStyle w:val="a3"/>
            <w:sz w:val="28"/>
            <w:szCs w:val="28"/>
            <w:lang w:val="en-US"/>
          </w:rPr>
          <w:t>sloboda</w:t>
        </w:r>
        <w:r w:rsidRPr="00A35BC3">
          <w:rPr>
            <w:rStyle w:val="a3"/>
            <w:sz w:val="28"/>
            <w:szCs w:val="28"/>
          </w:rPr>
          <w:t>.</w:t>
        </w:r>
        <w:r w:rsidRPr="00A35BC3">
          <w:rPr>
            <w:rStyle w:val="a3"/>
            <w:sz w:val="28"/>
            <w:szCs w:val="28"/>
            <w:lang w:val="en-US"/>
          </w:rPr>
          <w:t>tatarstan</w:t>
        </w:r>
        <w:r w:rsidRPr="00A35BC3">
          <w:rPr>
            <w:rStyle w:val="a3"/>
            <w:sz w:val="28"/>
            <w:szCs w:val="28"/>
          </w:rPr>
          <w:t>.</w:t>
        </w:r>
        <w:r w:rsidRPr="00A35BC3">
          <w:rPr>
            <w:rStyle w:val="a3"/>
            <w:sz w:val="28"/>
            <w:szCs w:val="28"/>
            <w:lang w:val="en-US"/>
          </w:rPr>
          <w:t>ru</w:t>
        </w:r>
      </w:hyperlink>
      <w:r w:rsidRPr="00A35BC3">
        <w:rPr>
          <w:sz w:val="28"/>
          <w:szCs w:val="28"/>
        </w:rPr>
        <w:t>), Единого портала государственных и муниципальных услуг (функций) (</w:t>
      </w:r>
      <w:hyperlink r:id="rId9" w:history="1">
        <w:proofErr w:type="gramEnd"/>
        <w:r w:rsidRPr="00A35BC3">
          <w:rPr>
            <w:rStyle w:val="a3"/>
            <w:sz w:val="28"/>
            <w:szCs w:val="28"/>
          </w:rPr>
          <w:t>http://www.gosuslugi.ru/</w:t>
        </w:r>
        <w:proofErr w:type="gramStart"/>
      </w:hyperlink>
      <w:r w:rsidRPr="00A35BC3">
        <w:rPr>
          <w:sz w:val="28"/>
          <w:szCs w:val="28"/>
        </w:rPr>
        <w:t>), Единого портала государственных и муниципальных услуг</w:t>
      </w:r>
      <w:proofErr w:type="gramEnd"/>
      <w:r w:rsidRPr="00A35BC3">
        <w:rPr>
          <w:sz w:val="28"/>
          <w:szCs w:val="28"/>
        </w:rPr>
        <w:t xml:space="preserve"> Республики Татарстан (</w:t>
      </w:r>
      <w:hyperlink r:id="rId10" w:history="1">
        <w:r w:rsidRPr="00A35BC3">
          <w:rPr>
            <w:rStyle w:val="a3"/>
            <w:sz w:val="28"/>
            <w:szCs w:val="28"/>
          </w:rPr>
          <w:t>http://uslugi.tatar.ru/</w:t>
        </w:r>
      </w:hyperlink>
      <w:r w:rsidRPr="00A35BC3">
        <w:rPr>
          <w:sz w:val="28"/>
          <w:szCs w:val="28"/>
        </w:rPr>
        <w:t xml:space="preserve">), а также может быть </w:t>
      </w:r>
      <w:proofErr w:type="gramStart"/>
      <w:r w:rsidRPr="00A35BC3">
        <w:rPr>
          <w:sz w:val="28"/>
          <w:szCs w:val="28"/>
        </w:rPr>
        <w:t>принята</w:t>
      </w:r>
      <w:proofErr w:type="gramEnd"/>
      <w:r w:rsidRPr="00A35BC3">
        <w:rPr>
          <w:sz w:val="28"/>
          <w:szCs w:val="28"/>
        </w:rPr>
        <w:t xml:space="preserve"> при личном приеме заявителя</w:t>
      </w:r>
      <w:r w:rsidRPr="00A35BC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A35BC3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 w:rsidRPr="00A35BC3">
        <w:rPr>
          <w:sz w:val="28"/>
          <w:szCs w:val="28"/>
        </w:rPr>
        <w:t>Единого портала государственных и муниципальных услуг (функций) (</w:t>
      </w:r>
      <w:hyperlink r:id="rId11" w:history="1">
        <w:r w:rsidRPr="00A35BC3">
          <w:rPr>
            <w:rStyle w:val="a3"/>
            <w:sz w:val="28"/>
            <w:szCs w:val="28"/>
          </w:rPr>
          <w:t>http://www.gosuslugi.ru/</w:t>
        </w:r>
      </w:hyperlink>
      <w:r w:rsidRPr="00A35BC3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2" w:history="1">
        <w:r w:rsidRPr="00A35BC3">
          <w:rPr>
            <w:rStyle w:val="a3"/>
            <w:sz w:val="28"/>
            <w:szCs w:val="28"/>
          </w:rPr>
          <w:t>http://uslugi.tatar.ru/</w:t>
        </w:r>
      </w:hyperlink>
      <w:r w:rsidRPr="00A35BC3">
        <w:rPr>
          <w:sz w:val="28"/>
          <w:szCs w:val="28"/>
        </w:rPr>
        <w:t>), а также может быть принята при личном приеме заявителя</w:t>
      </w:r>
      <w:r w:rsidRPr="00A35BC3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A35BC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35BC3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организаций, предусмотренных частью 1.1 статьи 16 Федерального закона </w:t>
      </w:r>
      <w:r w:rsidRPr="00A35BC3">
        <w:rPr>
          <w:sz w:val="28"/>
          <w:szCs w:val="28"/>
        </w:rPr>
        <w:t xml:space="preserve">от 27.07.2010 </w:t>
      </w:r>
      <w:r w:rsidRPr="00A35BC3">
        <w:rPr>
          <w:rFonts w:eastAsiaTheme="minorHAnsi"/>
          <w:sz w:val="28"/>
          <w:szCs w:val="28"/>
          <w:lang w:eastAsia="en-US"/>
        </w:rPr>
        <w:t xml:space="preserve">№210-ФЗ, а также их работников может быть направлена по почте, с использованием информационно-телекоммуникационной сети «Интернет», </w:t>
      </w:r>
      <w:r w:rsidRPr="00A35BC3">
        <w:rPr>
          <w:sz w:val="28"/>
          <w:szCs w:val="28"/>
        </w:rPr>
        <w:t>официальных сайтов этих организаций, Единого портала государственных и муниципальных услуг (функций) (</w:t>
      </w:r>
      <w:hyperlink r:id="rId13" w:history="1">
        <w:r w:rsidRPr="00A35BC3">
          <w:rPr>
            <w:rStyle w:val="a3"/>
            <w:sz w:val="28"/>
            <w:szCs w:val="28"/>
          </w:rPr>
          <w:t>http://www.gosuslugi.ru/</w:t>
        </w:r>
      </w:hyperlink>
      <w:r w:rsidRPr="00A35BC3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4" w:history="1">
        <w:r w:rsidRPr="00A35BC3">
          <w:rPr>
            <w:rStyle w:val="a3"/>
            <w:sz w:val="28"/>
            <w:szCs w:val="28"/>
          </w:rPr>
          <w:t>http://uslugi.tatar.ru/</w:t>
        </w:r>
      </w:hyperlink>
      <w:r w:rsidRPr="00A35BC3">
        <w:rPr>
          <w:sz w:val="28"/>
          <w:szCs w:val="28"/>
        </w:rPr>
        <w:t xml:space="preserve">), </w:t>
      </w:r>
      <w:r>
        <w:rPr>
          <w:sz w:val="28"/>
          <w:szCs w:val="28"/>
        </w:rPr>
        <w:t>а также</w:t>
      </w:r>
      <w:proofErr w:type="gramEnd"/>
      <w:r>
        <w:rPr>
          <w:sz w:val="28"/>
          <w:szCs w:val="28"/>
        </w:rPr>
        <w:t xml:space="preserve">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</w:t>
      </w:r>
      <w:r>
        <w:rPr>
          <w:rFonts w:eastAsiaTheme="minorHAnsi"/>
          <w:sz w:val="28"/>
          <w:szCs w:val="28"/>
          <w:lang w:eastAsia="en-US"/>
        </w:rPr>
        <w:t>.»;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1.4)в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5.4: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после слов «муниципального служащего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«многофункционального центра, его руководителя и (или) работника, организаций, предусмотренных частью 1.1 статьи 16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руководителей и (или) работников,»;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3 дополнить словами «,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работников»;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4 после слов «муниципального служащего» дополнить словами «, многофункционального центра, работника многофункционального центра, организаций, предусмотренных частью 1.1 статьи 16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>, их работников»;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1.5)пункт 5.7 изложить в следующей редакции: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«5.7.Жалоба, поступившая в МКУ «Отдел образования», многофункциональный центр, учредителю многофункционального центра, в организации, предусмотренные частью 1.1 статьи 16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</w:t>
      </w:r>
      <w:r>
        <w:rPr>
          <w:sz w:val="28"/>
          <w:szCs w:val="28"/>
        </w:rPr>
        <w:t xml:space="preserve">от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</w:t>
      </w:r>
      <w:r>
        <w:rPr>
          <w:sz w:val="28"/>
          <w:szCs w:val="28"/>
        </w:rPr>
        <w:lastRenderedPageBreak/>
        <w:t xml:space="preserve">случае обжалования отказа МКУ «Отдел образования», многофункционального центра, организаций, предусмотренных частью 1.1 статьи 16 Федерального </w:t>
      </w:r>
      <w:r>
        <w:rPr>
          <w:rFonts w:eastAsiaTheme="minorHAnsi"/>
          <w:sz w:val="28"/>
          <w:szCs w:val="28"/>
          <w:lang w:eastAsia="en-US"/>
        </w:rPr>
        <w:t xml:space="preserve">закона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27.07.2010 </w:t>
      </w:r>
      <w:r>
        <w:rPr>
          <w:rFonts w:eastAsiaTheme="minorHAnsi"/>
          <w:sz w:val="28"/>
          <w:szCs w:val="28"/>
          <w:lang w:eastAsia="en-US"/>
        </w:rPr>
        <w:t>№210-ФЗ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приеме</w:t>
      </w:r>
      <w:proofErr w:type="gramEnd"/>
      <w:r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1.6) пункт 5.8 изложить в следующей редакции: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«5.8. По результатам рассмотрения жалобы принимается одно из следующих решений: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отказывается.</w:t>
      </w:r>
    </w:p>
    <w:p w:rsidR="00721EAE" w:rsidRDefault="00721EAE" w:rsidP="00721E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указанного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1.7)в пункте 5.9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721EAE" w:rsidRDefault="00721EAE" w:rsidP="00721E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разместить на официальном сайте Рыбно-Слободского муниципального района в информационно-</w:t>
      </w:r>
      <w:r w:rsidRPr="00A35BC3">
        <w:rPr>
          <w:sz w:val="28"/>
          <w:szCs w:val="28"/>
        </w:rPr>
        <w:t xml:space="preserve">телекоммуникационной сети Интернет по веб-адресу: </w:t>
      </w:r>
      <w:hyperlink r:id="rId15" w:history="1">
        <w:r w:rsidRPr="00A35BC3">
          <w:rPr>
            <w:rStyle w:val="a3"/>
            <w:sz w:val="28"/>
            <w:szCs w:val="28"/>
          </w:rPr>
          <w:t>http://ribnaya-sloboda.tatarstan.ru</w:t>
        </w:r>
      </w:hyperlink>
      <w:r w:rsidRPr="00A35BC3">
        <w:rPr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16" w:history="1">
        <w:r w:rsidRPr="00A35BC3">
          <w:rPr>
            <w:rStyle w:val="a3"/>
            <w:sz w:val="28"/>
            <w:szCs w:val="28"/>
          </w:rPr>
          <w:t>http://pravo.tatarstan.ru</w:t>
        </w:r>
      </w:hyperlink>
      <w:r w:rsidRPr="00A35BC3">
        <w:rPr>
          <w:sz w:val="28"/>
          <w:szCs w:val="28"/>
        </w:rPr>
        <w:t>.</w:t>
      </w:r>
    </w:p>
    <w:p w:rsidR="00721EAE" w:rsidRDefault="00721EAE" w:rsidP="007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1EAE" w:rsidRDefault="00721EAE" w:rsidP="007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EAE" w:rsidRDefault="00721EAE" w:rsidP="00721E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EAE" w:rsidRPr="003751FA" w:rsidRDefault="00721EAE" w:rsidP="00721E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руководителя                                                                                В.И. </w:t>
      </w:r>
      <w:proofErr w:type="spellStart"/>
      <w:r>
        <w:rPr>
          <w:sz w:val="28"/>
          <w:szCs w:val="28"/>
        </w:rPr>
        <w:t>Токранов</w:t>
      </w:r>
      <w:proofErr w:type="spellEnd"/>
    </w:p>
    <w:p w:rsidR="00721EAE" w:rsidRDefault="00721EAE" w:rsidP="00721EAE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</w:p>
    <w:p w:rsidR="00721EAE" w:rsidRDefault="00721EAE" w:rsidP="00721EAE">
      <w:pPr>
        <w:pStyle w:val="ConsPlusTitle"/>
        <w:ind w:left="567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721EAE" w:rsidSect="00721E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6D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1EAE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86D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721EA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721EA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21EA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721EA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721EA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21EA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rsid w:val="00721EAE"/>
    <w:rPr>
      <w:color w:val="0563C1"/>
      <w:u w:val="single"/>
    </w:rPr>
  </w:style>
  <w:style w:type="paragraph" w:customStyle="1" w:styleId="ConsPlusTitle">
    <w:name w:val="ConsPlusTitle"/>
    <w:rsid w:val="0072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qFormat/>
    <w:rsid w:val="00721EAE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iPriority w:val="99"/>
    <w:unhideWhenUsed/>
    <w:qFormat/>
    <w:rsid w:val="00721EAE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721EAE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rsid w:val="00721EAE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uiPriority w:val="99"/>
    <w:rsid w:val="00721EAE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rsid w:val="00721EAE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rsid w:val="00721EAE"/>
    <w:rPr>
      <w:color w:val="0563C1"/>
      <w:u w:val="single"/>
    </w:rPr>
  </w:style>
  <w:style w:type="paragraph" w:customStyle="1" w:styleId="ConsPlusTitle">
    <w:name w:val="ConsPlusTitle"/>
    <w:rsid w:val="00721E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naya-sloboda.tatarstan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E32870FD505AB221B3FB0F52C7F255068FACAD3B08AA635112807D2DF2D03437D85181y3h2M" TargetMode="External"/><Relationship Id="rId12" Type="http://schemas.openxmlformats.org/officeDocument/2006/relationships/hyperlink" Target="http://uslugi.tatar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tatarstan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E32870FD505AB221B3FB0F52C7F255068FACAD3B08AA635112807D2DF2D03437D85181y3h2M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ibnaya-sloboda.tatarstan.ru" TargetMode="External"/><Relationship Id="rId10" Type="http://schemas.openxmlformats.org/officeDocument/2006/relationships/hyperlink" Target="http://uslugi.tat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uslugi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2018-08-17T07:15:00Z</cp:lastPrinted>
  <dcterms:created xsi:type="dcterms:W3CDTF">2018-08-17T07:15:00Z</dcterms:created>
  <dcterms:modified xsi:type="dcterms:W3CDTF">2018-08-17T07:15:00Z</dcterms:modified>
</cp:coreProperties>
</file>